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C08D" w14:textId="711E4D4E" w:rsidR="0079166F" w:rsidRDefault="00911C10">
      <w:r>
        <w:t>Grafico per nomi delle aziende principali</w:t>
      </w:r>
    </w:p>
    <w:p w14:paraId="3994D3A9" w14:textId="2E235C7D" w:rsidR="0079166F" w:rsidRDefault="00911C10">
      <w:r>
        <w:t xml:space="preserve">Se c’è anche la data, vedere la distribuzione </w:t>
      </w:r>
    </w:p>
    <w:p w14:paraId="23F2829A" w14:textId="77777777" w:rsidR="0079166F" w:rsidRDefault="0079166F"/>
    <w:p w14:paraId="2C5416A1" w14:textId="1D88CB78" w:rsidR="007458BA" w:rsidRDefault="00F077EA">
      <w:r>
        <w:t>Istogramma NER</w:t>
      </w:r>
    </w:p>
    <w:p w14:paraId="05D77D4D" w14:textId="706DB97E" w:rsidR="00C96407" w:rsidRDefault="00C96407">
      <w:r>
        <w:t>Istogramma per classe</w:t>
      </w:r>
    </w:p>
    <w:p w14:paraId="4B6734BA" w14:textId="2BCE9474" w:rsidR="00F077EA" w:rsidRDefault="00775E1B">
      <w:r>
        <w:t>Visualizzazione embeddings</w:t>
      </w:r>
      <w:r w:rsidR="00677836">
        <w:t xml:space="preserve"> con PCA o </w:t>
      </w:r>
      <w:r w:rsidR="008E6CCE">
        <w:t>t-</w:t>
      </w:r>
      <w:r w:rsidR="00677836">
        <w:t>s</w:t>
      </w:r>
      <w:r w:rsidR="008E6CCE">
        <w:t>ne</w:t>
      </w:r>
    </w:p>
    <w:p w14:paraId="35735AB2" w14:textId="26BDCFE7" w:rsidR="00F077EA" w:rsidRDefault="00FA1648">
      <w:r>
        <w:t>Distribuzione lunghezze delle frasi</w:t>
      </w:r>
    </w:p>
    <w:p w14:paraId="6A5CFE01" w14:textId="2403C5BD" w:rsidR="007E75D9" w:rsidRDefault="007E75D9">
      <w:r>
        <w:t>Distribuzione Part of speech</w:t>
      </w:r>
    </w:p>
    <w:p w14:paraId="40F31492" w14:textId="19AA0B00" w:rsidR="004D29A8" w:rsidRDefault="004D29A8">
      <w:r>
        <w:t>Distribuzione dependency parsing</w:t>
      </w:r>
    </w:p>
    <w:p w14:paraId="3B00552D" w14:textId="0F574C71" w:rsidR="004D29A8" w:rsidRDefault="00CE03E5">
      <w:r>
        <w:t>Word cloud</w:t>
      </w:r>
    </w:p>
    <w:p w14:paraId="56E4EF7F" w14:textId="52043B10" w:rsidR="00C96407" w:rsidRDefault="00515394">
      <w:r>
        <w:t xml:space="preserve">Dashboard interattiva che mostra, </w:t>
      </w:r>
      <w:r w:rsidR="0023521F">
        <w:t>per ciascun articolo, la frequenza e proporzione delle PoS tags.</w:t>
      </w:r>
    </w:p>
    <w:sectPr w:rsidR="00C964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71"/>
    <w:rsid w:val="000C3ECB"/>
    <w:rsid w:val="0023521F"/>
    <w:rsid w:val="00313E9F"/>
    <w:rsid w:val="00324FB2"/>
    <w:rsid w:val="00433D01"/>
    <w:rsid w:val="004D29A8"/>
    <w:rsid w:val="00515394"/>
    <w:rsid w:val="00677836"/>
    <w:rsid w:val="007458BA"/>
    <w:rsid w:val="00775E1B"/>
    <w:rsid w:val="0079166F"/>
    <w:rsid w:val="007E75D9"/>
    <w:rsid w:val="008E6CCE"/>
    <w:rsid w:val="00911C10"/>
    <w:rsid w:val="00AB1422"/>
    <w:rsid w:val="00C96407"/>
    <w:rsid w:val="00CE03E5"/>
    <w:rsid w:val="00F077EA"/>
    <w:rsid w:val="00F43E71"/>
    <w:rsid w:val="00FA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49978"/>
  <w15:chartTrackingRefBased/>
  <w15:docId w15:val="{C25D829D-7196-40A1-B57B-AD6B1D93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4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4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3E7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3E7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3E7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3E7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3E7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3E7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3E7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3E7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3E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3E7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galli</dc:creator>
  <cp:keywords/>
  <dc:description/>
  <cp:lastModifiedBy>lorenzo galli</cp:lastModifiedBy>
  <cp:revision>15</cp:revision>
  <dcterms:created xsi:type="dcterms:W3CDTF">2026-02-26T08:59:00Z</dcterms:created>
  <dcterms:modified xsi:type="dcterms:W3CDTF">2026-02-26T09:14:00Z</dcterms:modified>
</cp:coreProperties>
</file>