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8449" w14:textId="77777777" w:rsidR="007317F4" w:rsidRDefault="007317F4" w:rsidP="007317F4">
      <w:pPr>
        <w:ind w:right="-427" w:hanging="426"/>
      </w:pPr>
    </w:p>
    <w:p w14:paraId="1AF0336C" w14:textId="77777777" w:rsidR="007317F4" w:rsidRPr="00E82B45" w:rsidRDefault="007317F4" w:rsidP="007317F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E82B45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UNIVERSIDADE FEDERAL DE SÃO CARLOS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</w:t>
      </w:r>
    </w:p>
    <w:p w14:paraId="0BF17C98" w14:textId="77777777" w:rsidR="007317F4" w:rsidRDefault="007317F4" w:rsidP="007317F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E82B45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CAMPUS SOROCABA</w:t>
      </w:r>
    </w:p>
    <w:p w14:paraId="4A459C33" w14:textId="744C7382" w:rsidR="007317F4" w:rsidRDefault="007317F4" w:rsidP="00731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INVENTÁRIO FLORESTAL</w:t>
      </w:r>
    </w:p>
    <w:p w14:paraId="6B862738" w14:textId="77777777" w:rsidR="007317F4" w:rsidRDefault="007317F4" w:rsidP="00731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B6F41" w14:textId="77777777" w:rsidR="007317F4" w:rsidRDefault="007317F4" w:rsidP="007317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C230B" wp14:editId="28C9371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59842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378" y="21491"/>
                <wp:lineTo x="21378" y="0"/>
                <wp:lineTo x="0" y="0"/>
              </wp:wrapPolygon>
            </wp:wrapThrough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7D746" w14:textId="77777777" w:rsidR="007317F4" w:rsidRDefault="007317F4" w:rsidP="007317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A56EC" w14:textId="77777777" w:rsidR="007317F4" w:rsidRDefault="007317F4" w:rsidP="007317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561F2" w14:textId="77777777" w:rsidR="007317F4" w:rsidRDefault="007317F4" w:rsidP="007317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B3BF5" w14:textId="77777777" w:rsidR="007317F4" w:rsidRDefault="007317F4" w:rsidP="007317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804F0" w14:textId="77777777" w:rsidR="007317F4" w:rsidRDefault="007317F4" w:rsidP="007317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24A58" w14:textId="394F7975" w:rsidR="007317F4" w:rsidRPr="004C5911" w:rsidRDefault="007317F4" w:rsidP="007317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- 1 </w:t>
      </w:r>
    </w:p>
    <w:p w14:paraId="5E9B0608" w14:textId="77777777" w:rsidR="007317F4" w:rsidRDefault="007317F4" w:rsidP="007317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14:paraId="7C4348AE" w14:textId="77777777" w:rsidR="007317F4" w:rsidRDefault="007317F4" w:rsidP="007317F4"/>
    <w:p w14:paraId="3C482B01" w14:textId="77777777" w:rsidR="007317F4" w:rsidRDefault="007317F4" w:rsidP="007317F4"/>
    <w:p w14:paraId="37A69F81" w14:textId="77777777" w:rsidR="007317F4" w:rsidRDefault="007317F4" w:rsidP="007317F4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522107" wp14:editId="4BC9D692">
            <wp:simplePos x="0" y="0"/>
            <wp:positionH relativeFrom="column">
              <wp:posOffset>2952750</wp:posOffset>
            </wp:positionH>
            <wp:positionV relativeFrom="paragraph">
              <wp:posOffset>257175</wp:posOffset>
            </wp:positionV>
            <wp:extent cx="2089150" cy="257175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1DF0C" w14:textId="77777777" w:rsidR="007317F4" w:rsidRDefault="007317F4" w:rsidP="007317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10169845" w14:textId="77777777" w:rsidR="007317F4" w:rsidRDefault="007317F4" w:rsidP="00731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RA: 759564                                                  Gabriel de Freitas Pereira</w:t>
      </w:r>
    </w:p>
    <w:p w14:paraId="4DDC386D" w14:textId="77777777" w:rsidR="007317F4" w:rsidRDefault="007317F4" w:rsidP="007317F4">
      <w:pPr>
        <w:rPr>
          <w:rFonts w:ascii="Times New Roman" w:hAnsi="Times New Roman" w:cs="Times New Roman"/>
          <w:sz w:val="28"/>
          <w:szCs w:val="28"/>
        </w:rPr>
      </w:pPr>
    </w:p>
    <w:p w14:paraId="146D91A1" w14:textId="77777777" w:rsidR="007317F4" w:rsidRDefault="007317F4" w:rsidP="007317F4">
      <w:pPr>
        <w:rPr>
          <w:rFonts w:ascii="Times New Roman" w:hAnsi="Times New Roman" w:cs="Times New Roman"/>
          <w:sz w:val="28"/>
          <w:szCs w:val="28"/>
        </w:rPr>
      </w:pPr>
    </w:p>
    <w:p w14:paraId="4A7893C5" w14:textId="77777777" w:rsidR="007317F4" w:rsidRDefault="007317F4" w:rsidP="0073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9D4F2" w14:textId="77777777" w:rsidR="007317F4" w:rsidRDefault="007317F4" w:rsidP="0073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FAFC5C" w14:textId="77777777" w:rsidR="007317F4" w:rsidRDefault="007317F4" w:rsidP="00731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Sorocaba</w:t>
      </w:r>
    </w:p>
    <w:p w14:paraId="0AB05B53" w14:textId="2753E4F4" w:rsidR="007317F4" w:rsidRPr="005A0316" w:rsidRDefault="007317F4" w:rsidP="00731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Setembro</w:t>
      </w:r>
      <w:r>
        <w:rPr>
          <w:rFonts w:ascii="Times New Roman" w:hAnsi="Times New Roman" w:cs="Times New Roman"/>
          <w:sz w:val="28"/>
          <w:szCs w:val="28"/>
        </w:rPr>
        <w:t xml:space="preserve"> de 2021</w:t>
      </w:r>
    </w:p>
    <w:p w14:paraId="2E811218" w14:textId="77777777" w:rsidR="007317F4" w:rsidRDefault="007317F4" w:rsidP="007317F4">
      <w:pPr>
        <w:ind w:right="-427" w:hanging="426"/>
      </w:pPr>
    </w:p>
    <w:p w14:paraId="5E561152" w14:textId="77777777" w:rsidR="007317F4" w:rsidRDefault="007317F4" w:rsidP="007317F4">
      <w:pPr>
        <w:ind w:right="-427"/>
      </w:pPr>
    </w:p>
    <w:p w14:paraId="7E788A07" w14:textId="5839DC36" w:rsidR="007317F4" w:rsidRDefault="007317F4" w:rsidP="007317F4">
      <w:pPr>
        <w:ind w:right="-427" w:hanging="426"/>
      </w:pPr>
    </w:p>
    <w:p w14:paraId="3EC1E207" w14:textId="2F08FB4A" w:rsidR="005B4E03" w:rsidRDefault="005B4E03" w:rsidP="007317F4">
      <w:pPr>
        <w:ind w:right="-427" w:hanging="426"/>
      </w:pPr>
    </w:p>
    <w:p w14:paraId="069D0A12" w14:textId="51981341" w:rsidR="005B4E03" w:rsidRDefault="005B4E03" w:rsidP="007317F4">
      <w:pPr>
        <w:ind w:right="-427" w:hanging="426"/>
      </w:pPr>
    </w:p>
    <w:p w14:paraId="6FA184BF" w14:textId="77777777" w:rsidR="005B4E03" w:rsidRDefault="005B4E03" w:rsidP="007317F4">
      <w:pPr>
        <w:ind w:right="-427" w:hanging="426"/>
      </w:pPr>
    </w:p>
    <w:p w14:paraId="6A433BD5" w14:textId="33F827FB" w:rsidR="007317F4" w:rsidRDefault="007317F4" w:rsidP="00FC197C">
      <w:pPr>
        <w:ind w:right="-994" w:hanging="1560"/>
      </w:pPr>
      <w:r>
        <w:rPr>
          <w:noProof/>
        </w:rPr>
        <w:drawing>
          <wp:inline distT="0" distB="0" distL="0" distR="0" wp14:anchorId="494E1987" wp14:editId="385F4260">
            <wp:extent cx="7239000" cy="4610352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9924" cy="46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F26" w14:textId="226E87AD" w:rsidR="003747E2" w:rsidRDefault="003747E2" w:rsidP="003747E2">
      <w:pPr>
        <w:ind w:right="-427"/>
      </w:pPr>
    </w:p>
    <w:p w14:paraId="0557CE18" w14:textId="148A24D2" w:rsidR="005B4E03" w:rsidRDefault="005B4E03" w:rsidP="003747E2">
      <w:pPr>
        <w:ind w:right="-427"/>
      </w:pPr>
    </w:p>
    <w:p w14:paraId="12B34550" w14:textId="0276CA4F" w:rsidR="005B4E03" w:rsidRDefault="005B4E03" w:rsidP="003747E2">
      <w:pPr>
        <w:ind w:right="-427"/>
      </w:pPr>
    </w:p>
    <w:p w14:paraId="223BEDAD" w14:textId="7019C96F" w:rsidR="005B4E03" w:rsidRDefault="005B4E03" w:rsidP="003747E2">
      <w:pPr>
        <w:ind w:right="-427"/>
      </w:pPr>
    </w:p>
    <w:p w14:paraId="28519206" w14:textId="5C5BBCD4" w:rsidR="005B4E03" w:rsidRDefault="005B4E03" w:rsidP="003747E2">
      <w:pPr>
        <w:ind w:right="-427"/>
      </w:pPr>
    </w:p>
    <w:p w14:paraId="46680A40" w14:textId="205E0F0C" w:rsidR="005B4E03" w:rsidRDefault="005B4E03" w:rsidP="003747E2">
      <w:pPr>
        <w:ind w:right="-427"/>
      </w:pPr>
    </w:p>
    <w:p w14:paraId="5373F203" w14:textId="22182ED7" w:rsidR="005B4E03" w:rsidRDefault="005B4E03" w:rsidP="003747E2">
      <w:pPr>
        <w:ind w:right="-427"/>
      </w:pPr>
    </w:p>
    <w:p w14:paraId="14C9A81A" w14:textId="1742B78D" w:rsidR="005B4E03" w:rsidRDefault="005B4E03" w:rsidP="003747E2">
      <w:pPr>
        <w:ind w:right="-427"/>
      </w:pPr>
    </w:p>
    <w:p w14:paraId="77899746" w14:textId="747D3DF4" w:rsidR="005B4E03" w:rsidRDefault="005B4E03" w:rsidP="003747E2">
      <w:pPr>
        <w:ind w:right="-427"/>
      </w:pPr>
    </w:p>
    <w:p w14:paraId="03BEBEA4" w14:textId="77777777" w:rsidR="005B4E03" w:rsidRDefault="005B4E03" w:rsidP="003747E2">
      <w:pPr>
        <w:ind w:right="-427"/>
      </w:pPr>
    </w:p>
    <w:p w14:paraId="563DBE5B" w14:textId="4B65F0E1" w:rsidR="003747E2" w:rsidRDefault="003747E2" w:rsidP="003747E2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Gráficos de normalidade</w:t>
      </w:r>
      <w:r w:rsidR="00365407">
        <w:rPr>
          <w:rFonts w:ascii="Times New Roman" w:hAnsi="Times New Roman" w:cs="Times New Roman"/>
          <w:sz w:val="28"/>
          <w:szCs w:val="28"/>
        </w:rPr>
        <w:t xml:space="preserve"> dos 6 modelos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A5FB36" w14:textId="77777777" w:rsidR="003747E2" w:rsidRPr="00FC197C" w:rsidRDefault="003747E2" w:rsidP="003747E2">
      <w:pPr>
        <w:pStyle w:val="PargrafodaLista"/>
        <w:ind w:left="-66" w:right="-427"/>
        <w:rPr>
          <w:rFonts w:ascii="Times New Roman" w:hAnsi="Times New Roman" w:cs="Times New Roman"/>
          <w:sz w:val="28"/>
          <w:szCs w:val="28"/>
        </w:rPr>
      </w:pPr>
    </w:p>
    <w:p w14:paraId="5C3F9C68" w14:textId="77777777" w:rsidR="003747E2" w:rsidRDefault="003747E2" w:rsidP="003747E2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0F60242A" w14:textId="77777777" w:rsidR="003747E2" w:rsidRDefault="003747E2" w:rsidP="003747E2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  <w:r>
        <w:rPr>
          <w:noProof/>
        </w:rPr>
        <w:drawing>
          <wp:inline distT="0" distB="0" distL="0" distR="0" wp14:anchorId="2EAAC740" wp14:editId="68AAB4E5">
            <wp:extent cx="5911850" cy="6457536"/>
            <wp:effectExtent l="0" t="0" r="0" b="635"/>
            <wp:docPr id="5" name="Imagem 5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42" cy="646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25B0" w14:textId="609EEE5E" w:rsidR="003747E2" w:rsidRPr="003747E2" w:rsidRDefault="003747E2" w:rsidP="003747E2">
      <w:pPr>
        <w:ind w:right="-427" w:hanging="426"/>
        <w:jc w:val="center"/>
        <w:rPr>
          <w:rFonts w:ascii="Calibri" w:hAnsi="Calibri" w:cs="Calibri"/>
          <w:b/>
          <w:bCs/>
          <w:sz w:val="18"/>
          <w:szCs w:val="18"/>
        </w:rPr>
      </w:pPr>
      <w:r w:rsidRPr="003747E2">
        <w:rPr>
          <w:rFonts w:ascii="Calibri" w:hAnsi="Calibri" w:cs="Calibri"/>
          <w:b/>
          <w:bCs/>
          <w:sz w:val="18"/>
          <w:szCs w:val="18"/>
        </w:rPr>
        <w:t xml:space="preserve">Figura </w:t>
      </w:r>
      <w:r>
        <w:rPr>
          <w:rFonts w:ascii="Calibri" w:hAnsi="Calibri" w:cs="Calibri"/>
          <w:b/>
          <w:bCs/>
          <w:sz w:val="18"/>
          <w:szCs w:val="18"/>
        </w:rPr>
        <w:t>1</w:t>
      </w:r>
      <w:r w:rsidRPr="003747E2">
        <w:rPr>
          <w:rFonts w:ascii="Calibri" w:hAnsi="Calibri" w:cs="Calibri"/>
          <w:b/>
          <w:bCs/>
          <w:sz w:val="18"/>
          <w:szCs w:val="18"/>
        </w:rPr>
        <w:t xml:space="preserve">. Gráfico de </w:t>
      </w:r>
      <w:r>
        <w:rPr>
          <w:rFonts w:ascii="Calibri" w:hAnsi="Calibri" w:cs="Calibri"/>
          <w:b/>
          <w:bCs/>
          <w:sz w:val="18"/>
          <w:szCs w:val="18"/>
        </w:rPr>
        <w:t>normalidade dos modelos volumétricos</w:t>
      </w:r>
    </w:p>
    <w:p w14:paraId="19BC8479" w14:textId="47A45CF0" w:rsidR="003747E2" w:rsidRDefault="003747E2" w:rsidP="003747E2">
      <w:pPr>
        <w:ind w:right="-427" w:hanging="426"/>
        <w:rPr>
          <w:rFonts w:ascii="Times New Roman" w:hAnsi="Times New Roman" w:cs="Times New Roman"/>
          <w:sz w:val="28"/>
          <w:szCs w:val="28"/>
        </w:rPr>
      </w:pPr>
    </w:p>
    <w:p w14:paraId="078E4858" w14:textId="787A13AF" w:rsidR="005B4E03" w:rsidRDefault="005B4E03" w:rsidP="003747E2">
      <w:pPr>
        <w:ind w:right="-427" w:hanging="426"/>
        <w:rPr>
          <w:rFonts w:ascii="Times New Roman" w:hAnsi="Times New Roman" w:cs="Times New Roman"/>
          <w:sz w:val="28"/>
          <w:szCs w:val="28"/>
        </w:rPr>
      </w:pPr>
    </w:p>
    <w:p w14:paraId="7E5217DB" w14:textId="77777777" w:rsidR="005B4E03" w:rsidRDefault="005B4E03" w:rsidP="003747E2">
      <w:pPr>
        <w:ind w:right="-427" w:hanging="426"/>
        <w:rPr>
          <w:rFonts w:ascii="Times New Roman" w:hAnsi="Times New Roman" w:cs="Times New Roman"/>
          <w:sz w:val="28"/>
          <w:szCs w:val="28"/>
        </w:rPr>
      </w:pPr>
    </w:p>
    <w:p w14:paraId="30E76878" w14:textId="77777777" w:rsidR="003747E2" w:rsidRDefault="003747E2" w:rsidP="007317F4">
      <w:pPr>
        <w:ind w:right="-427" w:hanging="426"/>
      </w:pPr>
    </w:p>
    <w:p w14:paraId="68D5CBE5" w14:textId="584CE175" w:rsidR="003747E2" w:rsidRPr="005B4E03" w:rsidRDefault="007317F4" w:rsidP="005B4E03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 w:rsidRPr="00FC197C">
        <w:rPr>
          <w:rFonts w:ascii="Times New Roman" w:hAnsi="Times New Roman" w:cs="Times New Roman"/>
          <w:sz w:val="28"/>
          <w:szCs w:val="28"/>
        </w:rPr>
        <w:lastRenderedPageBreak/>
        <w:t>Análise gráfica dos resíduos para cada um dos modelos utilizados</w:t>
      </w:r>
      <w:r w:rsidR="005B4E03">
        <w:rPr>
          <w:rFonts w:ascii="Times New Roman" w:hAnsi="Times New Roman" w:cs="Times New Roman"/>
          <w:sz w:val="28"/>
          <w:szCs w:val="28"/>
        </w:rPr>
        <w:t>:</w:t>
      </w:r>
    </w:p>
    <w:p w14:paraId="1C10CFBF" w14:textId="4BFE96F2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00F1A37A" w14:textId="51191F77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4BD8EF26" w14:textId="2D3416F5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  <w:r>
        <w:rPr>
          <w:noProof/>
        </w:rPr>
        <w:drawing>
          <wp:inline distT="0" distB="0" distL="0" distR="0" wp14:anchorId="41B4CFAD" wp14:editId="03C1236A">
            <wp:extent cx="5876353" cy="6134100"/>
            <wp:effectExtent l="0" t="0" r="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37" cy="61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917C" w14:textId="12D31751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47324D07" w14:textId="6908F7A5" w:rsidR="003747E2" w:rsidRDefault="00365407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softHyphen/>
      </w:r>
    </w:p>
    <w:p w14:paraId="790002A9" w14:textId="4DD2F3BB" w:rsidR="003747E2" w:rsidRDefault="005B4E03" w:rsidP="005B4E03">
      <w:pPr>
        <w:ind w:right="-427" w:firstLine="708"/>
        <w:jc w:val="both"/>
        <w:rPr>
          <w:rFonts w:ascii="Arial" w:hAnsi="Arial" w:cs="Arial"/>
          <w:b/>
          <w:bCs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 xml:space="preserve">Através dos gráficos </w:t>
      </w:r>
      <w:r w:rsidR="00365407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 perceptível que entre os </w:t>
      </w:r>
      <w:r w:rsidRPr="00FC197C">
        <w:rPr>
          <w:rFonts w:ascii="Times New Roman" w:hAnsi="Times New Roman" w:cs="Times New Roman"/>
          <w:sz w:val="28"/>
          <w:szCs w:val="28"/>
        </w:rPr>
        <w:t>modelos utilizados</w:t>
      </w:r>
      <w:r>
        <w:rPr>
          <w:rFonts w:ascii="Times New Roman" w:hAnsi="Times New Roman" w:cs="Times New Roman"/>
          <w:sz w:val="28"/>
          <w:szCs w:val="28"/>
        </w:rPr>
        <w:t xml:space="preserve"> nessa base de dados, o</w:t>
      </w:r>
      <w:r w:rsidR="00BA734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melhor</w:t>
      </w:r>
      <w:r w:rsidR="00BA7342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modelo</w:t>
      </w:r>
      <w:r w:rsidR="00BA734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fo</w:t>
      </w:r>
      <w:r w:rsidR="00BA7342"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o de </w:t>
      </w:r>
      <w:r w:rsidR="00590D5A">
        <w:rPr>
          <w:rFonts w:ascii="Times New Roman" w:hAnsi="Times New Roman" w:cs="Times New Roman"/>
          <w:sz w:val="28"/>
          <w:szCs w:val="28"/>
        </w:rPr>
        <w:t>S</w:t>
      </w:r>
      <w:r w:rsidR="008E46A1">
        <w:rPr>
          <w:rFonts w:ascii="Times New Roman" w:hAnsi="Times New Roman" w:cs="Times New Roman"/>
          <w:sz w:val="28"/>
          <w:szCs w:val="28"/>
        </w:rPr>
        <w:t xml:space="preserve">chumacher &amp; Hall </w:t>
      </w:r>
      <w:r w:rsidR="00590D5A">
        <w:rPr>
          <w:rFonts w:ascii="Times New Roman" w:hAnsi="Times New Roman" w:cs="Times New Roman"/>
          <w:sz w:val="28"/>
          <w:szCs w:val="28"/>
        </w:rPr>
        <w:t>log.</w:t>
      </w:r>
      <w:r w:rsidR="00BA734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BA7342">
        <w:rPr>
          <w:rFonts w:ascii="Times New Roman" w:hAnsi="Times New Roman" w:cs="Times New Roman"/>
          <w:sz w:val="28"/>
          <w:szCs w:val="28"/>
        </w:rPr>
        <w:t>Spurr</w:t>
      </w:r>
      <w:proofErr w:type="spellEnd"/>
      <w:r w:rsidR="00BA7342">
        <w:rPr>
          <w:rFonts w:ascii="Times New Roman" w:hAnsi="Times New Roman" w:cs="Times New Roman"/>
          <w:sz w:val="28"/>
          <w:szCs w:val="28"/>
        </w:rPr>
        <w:t xml:space="preserve"> log.</w:t>
      </w:r>
      <w:r>
        <w:rPr>
          <w:rFonts w:ascii="Times New Roman" w:hAnsi="Times New Roman" w:cs="Times New Roman"/>
          <w:sz w:val="28"/>
          <w:szCs w:val="28"/>
        </w:rPr>
        <w:t>, por apresentar</w:t>
      </w:r>
      <w:r w:rsidR="00BA7342"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/>
          <w:sz w:val="28"/>
          <w:szCs w:val="28"/>
        </w:rPr>
        <w:t xml:space="preserve"> uma distribuição mais agrupada </w:t>
      </w:r>
      <w:r w:rsidR="00BA7342">
        <w:rPr>
          <w:rFonts w:ascii="Times New Roman" w:hAnsi="Times New Roman" w:cs="Times New Roman"/>
          <w:sz w:val="28"/>
          <w:szCs w:val="28"/>
        </w:rPr>
        <w:t xml:space="preserve">em torno do zero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590D5A">
        <w:rPr>
          <w:rFonts w:ascii="Times New Roman" w:hAnsi="Times New Roman" w:cs="Times New Roman"/>
          <w:sz w:val="28"/>
          <w:szCs w:val="28"/>
        </w:rPr>
        <w:t>baixa</w:t>
      </w:r>
      <w:r>
        <w:rPr>
          <w:rFonts w:ascii="Times New Roman" w:hAnsi="Times New Roman" w:cs="Times New Roman"/>
          <w:sz w:val="28"/>
          <w:szCs w:val="28"/>
        </w:rPr>
        <w:t xml:space="preserve"> quantidade de outliers</w:t>
      </w:r>
      <w:r w:rsidR="00BA7342">
        <w:rPr>
          <w:rFonts w:ascii="Times New Roman" w:hAnsi="Times New Roman" w:cs="Times New Roman"/>
          <w:sz w:val="28"/>
          <w:szCs w:val="28"/>
        </w:rPr>
        <w:t xml:space="preserve"> em ambos os modelos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668D0" w14:textId="045FB1C2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663309CF" w14:textId="4F0C3C17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2B9BEF4A" w14:textId="20D6D057" w:rsidR="00365407" w:rsidRDefault="00365407" w:rsidP="00365407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 w:rsidRPr="00FC197C">
        <w:rPr>
          <w:rFonts w:ascii="Times New Roman" w:hAnsi="Times New Roman" w:cs="Times New Roman"/>
          <w:sz w:val="28"/>
          <w:szCs w:val="28"/>
        </w:rPr>
        <w:lastRenderedPageBreak/>
        <w:t xml:space="preserve">Análise </w:t>
      </w:r>
      <w:r>
        <w:rPr>
          <w:rFonts w:ascii="Times New Roman" w:hAnsi="Times New Roman" w:cs="Times New Roman"/>
          <w:sz w:val="28"/>
          <w:szCs w:val="28"/>
        </w:rPr>
        <w:t>do erro padrão residual</w:t>
      </w:r>
      <w:r w:rsidRPr="00FC197C">
        <w:rPr>
          <w:rFonts w:ascii="Times New Roman" w:hAnsi="Times New Roman" w:cs="Times New Roman"/>
          <w:sz w:val="28"/>
          <w:szCs w:val="28"/>
        </w:rPr>
        <w:t xml:space="preserve"> dos modelos </w:t>
      </w:r>
      <w:r>
        <w:rPr>
          <w:rFonts w:ascii="Times New Roman" w:hAnsi="Times New Roman" w:cs="Times New Roman"/>
          <w:sz w:val="28"/>
          <w:szCs w:val="28"/>
        </w:rPr>
        <w:t>estudados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0362F5" w14:textId="620F065C" w:rsidR="00365407" w:rsidRDefault="00365407" w:rsidP="00365407">
      <w:pPr>
        <w:pStyle w:val="PargrafodaLista"/>
        <w:ind w:left="-66" w:right="-427"/>
        <w:rPr>
          <w:rFonts w:ascii="Arial" w:hAnsi="Arial" w:cs="Arial"/>
          <w:sz w:val="20"/>
          <w:szCs w:val="20"/>
        </w:rPr>
      </w:pPr>
    </w:p>
    <w:p w14:paraId="0D6A9510" w14:textId="2D7A51E8" w:rsidR="00E3071F" w:rsidRPr="003747E2" w:rsidRDefault="00E3071F" w:rsidP="00E3071F">
      <w:pPr>
        <w:ind w:right="-427" w:hanging="426"/>
        <w:jc w:val="center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Tabela </w:t>
      </w:r>
      <w:r>
        <w:rPr>
          <w:rFonts w:ascii="Calibri" w:hAnsi="Calibri" w:cs="Calibri"/>
          <w:b/>
          <w:bCs/>
          <w:sz w:val="18"/>
          <w:szCs w:val="18"/>
        </w:rPr>
        <w:t>1</w:t>
      </w:r>
      <w:r w:rsidRPr="003747E2">
        <w:rPr>
          <w:rFonts w:ascii="Calibri" w:hAnsi="Calibri" w:cs="Calibri"/>
          <w:b/>
          <w:bCs/>
          <w:sz w:val="18"/>
          <w:szCs w:val="18"/>
        </w:rPr>
        <w:t xml:space="preserve">. </w:t>
      </w:r>
      <w:r>
        <w:rPr>
          <w:rFonts w:ascii="Calibri" w:hAnsi="Calibri" w:cs="Calibri"/>
          <w:b/>
          <w:bCs/>
          <w:sz w:val="18"/>
          <w:szCs w:val="18"/>
        </w:rPr>
        <w:t xml:space="preserve">Erro padrão residual </w:t>
      </w:r>
      <w:r>
        <w:rPr>
          <w:rFonts w:ascii="Calibri" w:hAnsi="Calibri" w:cs="Calibri"/>
          <w:b/>
          <w:bCs/>
          <w:sz w:val="18"/>
          <w:szCs w:val="18"/>
        </w:rPr>
        <w:t>dos modelos volumétricos</w:t>
      </w:r>
    </w:p>
    <w:tbl>
      <w:tblPr>
        <w:tblStyle w:val="SimplesTabela3"/>
        <w:tblW w:w="9184" w:type="dxa"/>
        <w:tblInd w:w="-426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365407" w14:paraId="5FA6BF37" w14:textId="77777777" w:rsidTr="0036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1" w:type="dxa"/>
          </w:tcPr>
          <w:p w14:paraId="162B172C" w14:textId="0FD7F20A" w:rsidR="00365407" w:rsidRPr="00365407" w:rsidRDefault="00365407" w:rsidP="00FC197C">
            <w:pPr>
              <w:ind w:right="-427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modelos</w:t>
            </w:r>
          </w:p>
        </w:tc>
        <w:tc>
          <w:tcPr>
            <w:tcW w:w="3061" w:type="dxa"/>
          </w:tcPr>
          <w:p w14:paraId="0E24B5C0" w14:textId="78ED9EB1" w:rsidR="00365407" w:rsidRDefault="00365407" w:rsidP="00FC197C">
            <w:pPr>
              <w:ind w:right="-4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 xml:space="preserve">erro padrão residual M³           </w:t>
            </w:r>
          </w:p>
        </w:tc>
        <w:tc>
          <w:tcPr>
            <w:tcW w:w="3062" w:type="dxa"/>
          </w:tcPr>
          <w:p w14:paraId="315D3428" w14:textId="6D3E75AF" w:rsidR="00365407" w:rsidRDefault="00365407" w:rsidP="00FC197C">
            <w:pPr>
              <w:ind w:right="-4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 xml:space="preserve">erro padrão residual </w:t>
            </w:r>
            <w:r w:rsidR="00590D5A">
              <w:rPr>
                <w:rFonts w:ascii="Arial" w:hAnsi="Arial" w:cs="Arial"/>
                <w:b w:val="0"/>
                <w:bCs w:val="0"/>
                <w:sz w:val="15"/>
                <w:szCs w:val="15"/>
              </w:rPr>
              <w:t>%</w:t>
            </w:r>
          </w:p>
        </w:tc>
      </w:tr>
      <w:tr w:rsidR="00365407" w14:paraId="6C7E4947" w14:textId="77777777" w:rsidTr="0036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14:paraId="1B029546" w14:textId="203EC39B" w:rsidR="00365407" w:rsidRDefault="00590D5A" w:rsidP="00FC197C">
            <w:pPr>
              <w:ind w:right="-427"/>
              <w:jc w:val="center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>berkhout</w:t>
            </w:r>
          </w:p>
        </w:tc>
        <w:tc>
          <w:tcPr>
            <w:tcW w:w="3061" w:type="dxa"/>
          </w:tcPr>
          <w:p w14:paraId="4D254E4F" w14:textId="3455FCEA" w:rsidR="00365407" w:rsidRDefault="00590D5A" w:rsidP="00FC197C">
            <w:pPr>
              <w:ind w:right="-4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90D5A">
              <w:rPr>
                <w:rFonts w:ascii="Arial" w:hAnsi="Arial" w:cs="Arial"/>
                <w:b/>
                <w:bCs/>
                <w:sz w:val="20"/>
                <w:szCs w:val="20"/>
              </w:rPr>
              <w:t>0.02256404</w:t>
            </w:r>
          </w:p>
        </w:tc>
        <w:tc>
          <w:tcPr>
            <w:tcW w:w="3062" w:type="dxa"/>
          </w:tcPr>
          <w:p w14:paraId="2B3A092A" w14:textId="4F5BFD52" w:rsidR="00365407" w:rsidRDefault="00B5595C" w:rsidP="00FC197C">
            <w:pPr>
              <w:ind w:right="-4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5595C">
              <w:rPr>
                <w:rFonts w:ascii="Arial" w:hAnsi="Arial" w:cs="Arial"/>
                <w:b/>
                <w:bCs/>
                <w:sz w:val="20"/>
                <w:szCs w:val="20"/>
              </w:rPr>
              <w:t>8.94</w:t>
            </w:r>
          </w:p>
        </w:tc>
      </w:tr>
      <w:tr w:rsidR="00365407" w14:paraId="60A8807C" w14:textId="77777777" w:rsidTr="0036540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14:paraId="43CE0B66" w14:textId="5130F810" w:rsidR="00365407" w:rsidRDefault="00590D5A" w:rsidP="00FC197C">
            <w:pPr>
              <w:ind w:right="-427"/>
              <w:jc w:val="center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>spurr</w:t>
            </w:r>
          </w:p>
        </w:tc>
        <w:tc>
          <w:tcPr>
            <w:tcW w:w="3061" w:type="dxa"/>
          </w:tcPr>
          <w:p w14:paraId="52982364" w14:textId="41370502" w:rsidR="00365407" w:rsidRDefault="00B5595C" w:rsidP="00FC197C">
            <w:pPr>
              <w:ind w:right="-4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5595C">
              <w:rPr>
                <w:rFonts w:ascii="Arial" w:hAnsi="Arial" w:cs="Arial"/>
                <w:b/>
                <w:bCs/>
                <w:sz w:val="20"/>
                <w:szCs w:val="20"/>
              </w:rPr>
              <w:t>0.01570971</w:t>
            </w:r>
          </w:p>
        </w:tc>
        <w:tc>
          <w:tcPr>
            <w:tcW w:w="3062" w:type="dxa"/>
          </w:tcPr>
          <w:p w14:paraId="31929D47" w14:textId="095AA3BA" w:rsidR="00365407" w:rsidRDefault="00B5595C" w:rsidP="00FC197C">
            <w:pPr>
              <w:ind w:right="-4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5595C">
              <w:rPr>
                <w:rFonts w:ascii="Arial" w:hAnsi="Arial" w:cs="Arial"/>
                <w:b/>
                <w:bCs/>
                <w:sz w:val="20"/>
                <w:szCs w:val="20"/>
              </w:rPr>
              <w:t>6.22</w:t>
            </w:r>
          </w:p>
        </w:tc>
      </w:tr>
      <w:tr w:rsidR="00365407" w14:paraId="0DD06ADA" w14:textId="77777777" w:rsidTr="0036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14:paraId="3B561121" w14:textId="68CA48CF" w:rsidR="00365407" w:rsidRDefault="00590D5A" w:rsidP="00FC197C">
            <w:pPr>
              <w:ind w:right="-427"/>
              <w:jc w:val="center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>spurr log.</w:t>
            </w:r>
          </w:p>
        </w:tc>
        <w:tc>
          <w:tcPr>
            <w:tcW w:w="3061" w:type="dxa"/>
          </w:tcPr>
          <w:p w14:paraId="6FDBF108" w14:textId="1E35FDF9" w:rsidR="00365407" w:rsidRDefault="008E46A1" w:rsidP="00FC197C">
            <w:pPr>
              <w:ind w:right="-4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E46A1">
              <w:rPr>
                <w:rFonts w:ascii="Arial" w:hAnsi="Arial" w:cs="Arial"/>
                <w:b/>
                <w:bCs/>
                <w:sz w:val="20"/>
                <w:szCs w:val="20"/>
              </w:rPr>
              <w:t>0.01372659</w:t>
            </w:r>
          </w:p>
        </w:tc>
        <w:tc>
          <w:tcPr>
            <w:tcW w:w="3062" w:type="dxa"/>
          </w:tcPr>
          <w:p w14:paraId="63BABC23" w14:textId="269046DF" w:rsidR="00365407" w:rsidRDefault="008E46A1" w:rsidP="00FC197C">
            <w:pPr>
              <w:ind w:right="-4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E46A1">
              <w:rPr>
                <w:rFonts w:ascii="Arial" w:hAnsi="Arial" w:cs="Arial"/>
                <w:b/>
                <w:bCs/>
                <w:sz w:val="20"/>
                <w:szCs w:val="20"/>
              </w:rPr>
              <w:t>5.4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365407" w14:paraId="157233A0" w14:textId="77777777" w:rsidTr="0036540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14:paraId="0F9FE266" w14:textId="06384E9B" w:rsidR="00365407" w:rsidRDefault="00590D5A" w:rsidP="00FC197C">
            <w:pPr>
              <w:ind w:right="-427"/>
              <w:jc w:val="center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 xml:space="preserve">schumacher &amp; hall </w:t>
            </w:r>
          </w:p>
        </w:tc>
        <w:tc>
          <w:tcPr>
            <w:tcW w:w="3061" w:type="dxa"/>
          </w:tcPr>
          <w:p w14:paraId="03BD1530" w14:textId="3D92803E" w:rsidR="00365407" w:rsidRPr="00590D5A" w:rsidRDefault="00590D5A" w:rsidP="00FC197C">
            <w:pPr>
              <w:ind w:right="-4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0D5A">
              <w:rPr>
                <w:rFonts w:ascii="Arial" w:hAnsi="Arial" w:cs="Arial"/>
                <w:b/>
                <w:bCs/>
                <w:sz w:val="20"/>
                <w:szCs w:val="20"/>
              </w:rPr>
              <w:t>0.01514831</w:t>
            </w:r>
          </w:p>
        </w:tc>
        <w:tc>
          <w:tcPr>
            <w:tcW w:w="3062" w:type="dxa"/>
          </w:tcPr>
          <w:p w14:paraId="07E27369" w14:textId="171206B6" w:rsidR="00365407" w:rsidRDefault="00B5595C" w:rsidP="00FC197C">
            <w:pPr>
              <w:ind w:right="-4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5595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365407" w14:paraId="18CB38C0" w14:textId="77777777" w:rsidTr="0036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14:paraId="5933489B" w14:textId="70402E59" w:rsidR="00365407" w:rsidRDefault="00590D5A" w:rsidP="00FC197C">
            <w:pPr>
              <w:ind w:right="-427"/>
              <w:jc w:val="center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>schumacher &amp; hall log.</w:t>
            </w:r>
          </w:p>
        </w:tc>
        <w:tc>
          <w:tcPr>
            <w:tcW w:w="3061" w:type="dxa"/>
          </w:tcPr>
          <w:p w14:paraId="1F754717" w14:textId="009C92B5" w:rsidR="00365407" w:rsidRDefault="008E46A1" w:rsidP="00FC197C">
            <w:pPr>
              <w:ind w:right="-4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E46A1">
              <w:rPr>
                <w:rFonts w:ascii="Arial" w:hAnsi="Arial" w:cs="Arial"/>
                <w:b/>
                <w:bCs/>
                <w:sz w:val="20"/>
                <w:szCs w:val="20"/>
              </w:rPr>
              <w:t>0.01363953</w:t>
            </w:r>
          </w:p>
        </w:tc>
        <w:tc>
          <w:tcPr>
            <w:tcW w:w="3062" w:type="dxa"/>
          </w:tcPr>
          <w:p w14:paraId="7134FC98" w14:textId="20FF4A92" w:rsidR="00365407" w:rsidRDefault="008E46A1" w:rsidP="00FC197C">
            <w:pPr>
              <w:ind w:right="-4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E46A1">
              <w:rPr>
                <w:rFonts w:ascii="Arial" w:hAnsi="Arial" w:cs="Arial"/>
                <w:b/>
                <w:bCs/>
                <w:sz w:val="20"/>
                <w:szCs w:val="20"/>
              </w:rPr>
              <w:t>5.40</w:t>
            </w:r>
          </w:p>
        </w:tc>
      </w:tr>
      <w:tr w:rsidR="00365407" w14:paraId="3C04AEB6" w14:textId="77777777" w:rsidTr="0036540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14:paraId="474CD605" w14:textId="412F4E5F" w:rsidR="00365407" w:rsidRDefault="00590D5A" w:rsidP="00FC197C">
            <w:pPr>
              <w:ind w:right="-427"/>
              <w:jc w:val="center"/>
              <w:rPr>
                <w:rFonts w:ascii="Arial" w:hAnsi="Arial" w:cs="Arial"/>
                <w:b w:val="0"/>
                <w:bCs w:val="0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bCs w:val="0"/>
                <w:sz w:val="15"/>
                <w:szCs w:val="15"/>
              </w:rPr>
              <w:t>takata</w:t>
            </w:r>
          </w:p>
        </w:tc>
        <w:tc>
          <w:tcPr>
            <w:tcW w:w="3061" w:type="dxa"/>
          </w:tcPr>
          <w:p w14:paraId="69BB6777" w14:textId="08C30BEE" w:rsidR="00365407" w:rsidRDefault="00590D5A" w:rsidP="00FC197C">
            <w:pPr>
              <w:ind w:right="-4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90D5A">
              <w:rPr>
                <w:rFonts w:ascii="Arial" w:hAnsi="Arial" w:cs="Arial"/>
                <w:b/>
                <w:bCs/>
                <w:sz w:val="20"/>
                <w:szCs w:val="20"/>
              </w:rPr>
              <w:t>0.01484386</w:t>
            </w:r>
          </w:p>
        </w:tc>
        <w:tc>
          <w:tcPr>
            <w:tcW w:w="3062" w:type="dxa"/>
          </w:tcPr>
          <w:p w14:paraId="557D1E6A" w14:textId="2A22EEFD" w:rsidR="00365407" w:rsidRDefault="00B5595C" w:rsidP="00FC197C">
            <w:pPr>
              <w:ind w:right="-4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5595C">
              <w:rPr>
                <w:rFonts w:ascii="Arial" w:hAnsi="Arial" w:cs="Arial"/>
                <w:b/>
                <w:bCs/>
                <w:sz w:val="20"/>
                <w:szCs w:val="20"/>
              </w:rPr>
              <w:t>5.88</w:t>
            </w:r>
          </w:p>
        </w:tc>
      </w:tr>
    </w:tbl>
    <w:p w14:paraId="236A1BCB" w14:textId="38B901A1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2C8050E3" w14:textId="51ABCE4F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4CA74498" w14:textId="6627810C" w:rsidR="00BA7342" w:rsidRDefault="00BA7342" w:rsidP="00BA7342">
      <w:pPr>
        <w:ind w:right="-42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 os dados de erro padrão residual </w:t>
      </w:r>
      <w:r w:rsidR="00E3071F">
        <w:rPr>
          <w:rFonts w:ascii="Times New Roman" w:hAnsi="Times New Roman" w:cs="Times New Roman"/>
          <w:sz w:val="28"/>
          <w:szCs w:val="28"/>
        </w:rPr>
        <w:t xml:space="preserve">apresentados na Tabela 1., </w:t>
      </w:r>
      <w:r>
        <w:rPr>
          <w:rFonts w:ascii="Times New Roman" w:hAnsi="Times New Roman" w:cs="Times New Roman"/>
          <w:sz w:val="28"/>
          <w:szCs w:val="28"/>
        </w:rPr>
        <w:t>devidamente corrigidos para a mesma escala</w:t>
      </w:r>
      <w:r w:rsidR="00E307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foi possível comparar</w:t>
      </w:r>
      <w:r w:rsidR="00E30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os diferentes modelos através do erro padrão residual o qual </w:t>
      </w:r>
      <w:r w:rsidR="00E3071F">
        <w:rPr>
          <w:rFonts w:ascii="Times New Roman" w:hAnsi="Times New Roman" w:cs="Times New Roman"/>
          <w:sz w:val="28"/>
          <w:szCs w:val="28"/>
        </w:rPr>
        <w:t>auxiliou a indicar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71F">
        <w:rPr>
          <w:rFonts w:ascii="Times New Roman" w:hAnsi="Times New Roman" w:cs="Times New Roman"/>
          <w:sz w:val="28"/>
          <w:szCs w:val="28"/>
        </w:rPr>
        <w:t xml:space="preserve">qual </w:t>
      </w:r>
      <w:r>
        <w:rPr>
          <w:rFonts w:ascii="Times New Roman" w:hAnsi="Times New Roman" w:cs="Times New Roman"/>
          <w:sz w:val="28"/>
          <w:szCs w:val="28"/>
        </w:rPr>
        <w:t>foi</w:t>
      </w:r>
      <w:r w:rsidR="00E3071F">
        <w:rPr>
          <w:rFonts w:ascii="Times New Roman" w:hAnsi="Times New Roman" w:cs="Times New Roman"/>
          <w:sz w:val="28"/>
          <w:szCs w:val="28"/>
        </w:rPr>
        <w:t xml:space="preserve"> o melhor modelo encontrado. Sendo assim, </w:t>
      </w:r>
      <w:r>
        <w:rPr>
          <w:rFonts w:ascii="Times New Roman" w:hAnsi="Times New Roman" w:cs="Times New Roman"/>
          <w:sz w:val="28"/>
          <w:szCs w:val="28"/>
        </w:rPr>
        <w:t>o menor erro padrão residual foi encontrado no modelo de Schumacher &amp; Hall log.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37E898" w14:textId="6EE2D918" w:rsidR="00BA7342" w:rsidRDefault="00BA7342" w:rsidP="00BA7342">
      <w:pPr>
        <w:ind w:right="-427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AF71AC" w14:textId="77777777" w:rsidR="00BA7342" w:rsidRDefault="00BA7342" w:rsidP="00BA7342">
      <w:pPr>
        <w:ind w:right="-427" w:firstLine="708"/>
        <w:jc w:val="both"/>
        <w:rPr>
          <w:rFonts w:ascii="Arial" w:hAnsi="Arial" w:cs="Arial"/>
          <w:b/>
          <w:bCs/>
          <w:sz w:val="15"/>
          <w:szCs w:val="15"/>
        </w:rPr>
      </w:pPr>
    </w:p>
    <w:p w14:paraId="47168F3B" w14:textId="47819ECD" w:rsidR="003747E2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p w14:paraId="6E2FB7F3" w14:textId="77777777" w:rsidR="003747E2" w:rsidRPr="00FC197C" w:rsidRDefault="003747E2" w:rsidP="00FC197C">
      <w:pPr>
        <w:ind w:right="-427" w:hanging="426"/>
        <w:jc w:val="center"/>
        <w:rPr>
          <w:rFonts w:ascii="Arial" w:hAnsi="Arial" w:cs="Arial"/>
          <w:b/>
          <w:bCs/>
          <w:sz w:val="15"/>
          <w:szCs w:val="15"/>
        </w:rPr>
      </w:pPr>
    </w:p>
    <w:sectPr w:rsidR="003747E2" w:rsidRPr="00FC1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2B02"/>
    <w:multiLevelType w:val="hybridMultilevel"/>
    <w:tmpl w:val="5E9E4A2C"/>
    <w:lvl w:ilvl="0" w:tplc="D062F3E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F4"/>
    <w:rsid w:val="00365407"/>
    <w:rsid w:val="003747E2"/>
    <w:rsid w:val="0045218C"/>
    <w:rsid w:val="00590D5A"/>
    <w:rsid w:val="005B4E03"/>
    <w:rsid w:val="007317F4"/>
    <w:rsid w:val="008E46A1"/>
    <w:rsid w:val="00B5595C"/>
    <w:rsid w:val="00BA7342"/>
    <w:rsid w:val="00E3071F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CB54"/>
  <w15:chartTrackingRefBased/>
  <w15:docId w15:val="{91B0E905-19A2-4F66-B03A-A9B87B59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7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97C"/>
    <w:pPr>
      <w:ind w:left="720"/>
      <w:contextualSpacing/>
    </w:pPr>
  </w:style>
  <w:style w:type="table" w:styleId="Tabelacomgrade">
    <w:name w:val="Table Grid"/>
    <w:basedOn w:val="Tabelanormal"/>
    <w:uiPriority w:val="39"/>
    <w:rsid w:val="00365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3654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Freitas</dc:creator>
  <cp:keywords/>
  <dc:description/>
  <cp:lastModifiedBy>Gabriel Freitas</cp:lastModifiedBy>
  <cp:revision>2</cp:revision>
  <cp:lastPrinted>2021-09-15T20:30:00Z</cp:lastPrinted>
  <dcterms:created xsi:type="dcterms:W3CDTF">2021-09-15T16:28:00Z</dcterms:created>
  <dcterms:modified xsi:type="dcterms:W3CDTF">2021-09-15T20:50:00Z</dcterms:modified>
</cp:coreProperties>
</file>