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hanging="0" w:start="709"/>
        <w:jc w:val="center"/>
        <w:rPr/>
      </w:pPr>
      <w:r>
        <w:rPr>
          <w:b/>
          <w:bCs/>
          <w:sz w:val="36"/>
          <w:szCs w:val="36"/>
        </w:rPr>
        <w:t>Contrato de Prestação de Serviços</w:t>
      </w:r>
    </w:p>
    <w:p>
      <w:pPr>
        <w:pStyle w:val="Normal"/>
        <w:spacing w:lineRule="auto" w:line="360"/>
        <w:ind w:hanging="141" w:start="709"/>
        <w:jc w:val="both"/>
        <w:rPr>
          <w:rFonts w:ascii="Calibri" w:hAnsi="Calibr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 w:start="567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hanging="0" w:start="567"/>
        <w:jc w:val="both"/>
        <w:rPr/>
      </w:pPr>
      <w:r>
        <w:rPr>
          <w:b/>
          <w:bCs/>
          <w:sz w:val="28"/>
          <w:szCs w:val="28"/>
        </w:rPr>
        <w:t>UPSCORE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BRASIL RECUPERAÇÃO DE CRÉDITO </w:t>
      </w:r>
      <w:r>
        <w:rPr>
          <w:b/>
          <w:sz w:val="28"/>
          <w:szCs w:val="28"/>
        </w:rPr>
        <w:t>LTDA</w:t>
      </w:r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pessoa jurídica de direito privado, inscrita no </w:t>
      </w:r>
      <w:r>
        <w:rPr>
          <w:b w:val="false"/>
          <w:bCs w:val="false"/>
          <w:sz w:val="28"/>
          <w:szCs w:val="28"/>
        </w:rPr>
        <w:t>CNPJ sob o n. 46.598.953/0001-02</w:t>
      </w:r>
      <w:r>
        <w:rPr>
          <w:sz w:val="28"/>
          <w:szCs w:val="28"/>
        </w:rPr>
        <w:t xml:space="preserve">, com escritório profissional no município de Ribeirão Preto, Estado de São Paulo, à Av. Maria de Jesus Condeixa, n. 600, sala 529, CEP 14091-240, doravante denominada </w:t>
      </w:r>
      <w:r>
        <w:rPr>
          <w:b/>
          <w:bCs/>
          <w:sz w:val="28"/>
          <w:szCs w:val="28"/>
        </w:rPr>
        <w:t>CONTRATADA</w:t>
      </w:r>
      <w:r>
        <w:rPr>
          <w:sz w:val="28"/>
          <w:szCs w:val="28"/>
        </w:rPr>
        <w:t>; e</w:t>
      </w:r>
    </w:p>
    <w:p>
      <w:pPr>
        <w:pStyle w:val="Normal"/>
        <w:spacing w:lineRule="auto" w:line="360"/>
        <w:ind w:firstLine="1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1" w:start="567"/>
        <w:jc w:val="both"/>
        <w:rPr/>
      </w:pPr>
      <w:r>
        <w:rPr>
          <w:b/>
          <w:bCs/>
          <w:sz w:val="28"/>
          <w:szCs w:val="28"/>
        </w:rPr>
        <w:t>NOME DO CLIENTE</w:t>
      </w:r>
      <w:r>
        <w:rPr>
          <w:sz w:val="28"/>
          <w:szCs w:val="28"/>
        </w:rPr>
        <w:t xml:space="preserve">, brasileiro(a), profissão, casado(a), inscrito(a) no </w:t>
      </w:r>
      <w:r>
        <w:rPr>
          <w:b w:val="false"/>
          <w:bCs w:val="false"/>
          <w:sz w:val="28"/>
          <w:szCs w:val="28"/>
        </w:rPr>
        <w:t>CPF sob o n. XXX e RG n.</w:t>
      </w:r>
      <w:r>
        <w:rPr>
          <w:sz w:val="28"/>
          <w:szCs w:val="28"/>
        </w:rPr>
        <w:t xml:space="preserve"> XXX, residente e domiciliado(a) no município de XXX, Estado de XXX, à Rua XXX, n. XXX, CEP XXX, doravante denominada </w:t>
      </w:r>
      <w:r>
        <w:rPr>
          <w:b/>
          <w:bCs/>
          <w:sz w:val="28"/>
          <w:szCs w:val="28"/>
        </w:rPr>
        <w:t>CONTRATANTE</w:t>
      </w:r>
      <w:r>
        <w:rPr>
          <w:sz w:val="28"/>
          <w:szCs w:val="28"/>
        </w:rPr>
        <w:t>;</w:t>
      </w:r>
    </w:p>
    <w:p>
      <w:pPr>
        <w:pStyle w:val="Normal"/>
        <w:spacing w:lineRule="auto" w:line="360"/>
        <w:ind w:firstLine="1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1" w:start="567"/>
        <w:jc w:val="both"/>
        <w:rPr/>
      </w:pPr>
      <w:r>
        <w:rPr>
          <w:sz w:val="28"/>
          <w:szCs w:val="28"/>
        </w:rPr>
        <w:t>Decidem as partes, na melhor forma de direito, celebrar o presente</w:t>
      </w:r>
      <w:r>
        <w:rPr>
          <w:b/>
          <w:bCs/>
          <w:sz w:val="28"/>
          <w:szCs w:val="28"/>
        </w:rPr>
        <w:t xml:space="preserve"> </w:t>
      </w:r>
      <w:r>
        <w:rPr>
          <w:rFonts w:eastAsia="" w:eastAsiaTheme="minorEastAsia"/>
          <w:b/>
          <w:bCs/>
          <w:sz w:val="28"/>
          <w:szCs w:val="28"/>
          <w:shd w:fill="FFFF00" w:val="clear"/>
        </w:rPr>
        <w:t>CONTRATO DE PRESTAÇÃO DE SERVIÇOS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que reger-se-á mediante às cláusulas e condições adiante estipuladas.</w:t>
      </w:r>
      <w:r>
        <w:br w:type="page"/>
      </w:r>
    </w:p>
    <w:p>
      <w:pPr>
        <w:pStyle w:val="Normal"/>
        <w:spacing w:lineRule="auto" w:line="360" w:before="0" w:after="0"/>
        <w:ind w:firstLine="1" w:start="567"/>
        <w:jc w:val="both"/>
        <w:rPr/>
      </w:pPr>
      <w:r>
        <w:rPr>
          <w:b/>
          <w:bCs/>
          <w:sz w:val="28"/>
          <w:szCs w:val="28"/>
        </w:rPr>
        <w:t>CLÁUSULA PRIMEIRA – DO OBJETO</w:t>
      </w:r>
    </w:p>
    <w:p>
      <w:pPr>
        <w:pStyle w:val="Normal"/>
        <w:spacing w:lineRule="auto" w:line="360"/>
        <w:ind w:hanging="141" w:start="709"/>
        <w:jc w:val="both"/>
        <w:rPr/>
      </w:pP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1" w:start="567"/>
        <w:jc w:val="both"/>
        <w:rPr/>
      </w:pPr>
      <w:r>
        <w:rPr>
          <w:sz w:val="28"/>
          <w:szCs w:val="28"/>
        </w:rPr>
        <w:t>O presente contrato tem como objeto a prestação de serviços de consultoria e assessoria jurídica em favor da CONTRATANTE pela CONTRATADA, sendo esta última a responsável pela retirada das restrições que constam perante os órgãos de proteção ao crédito, restauração de score e acompanhamento de processo administrativo ou judicial em face dos órgãos de controle de crédito.</w:t>
      </w:r>
    </w:p>
    <w:p>
      <w:pPr>
        <w:pStyle w:val="Normal"/>
        <w:spacing w:lineRule="auto" w:line="360"/>
        <w:ind w:hanging="141" w:start="709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41" w:start="709"/>
        <w:jc w:val="both"/>
        <w:rPr/>
      </w:pPr>
      <w:r>
        <w:rPr>
          <w:b/>
          <w:bCs/>
          <w:sz w:val="28"/>
          <w:szCs w:val="28"/>
        </w:rPr>
        <w:t>CLÁUSULA SEGUNDA – DAS OBRIGAÇÕES DA CONTRATADA</w:t>
      </w:r>
    </w:p>
    <w:p>
      <w:pPr>
        <w:pStyle w:val="Normal"/>
        <w:spacing w:lineRule="auto" w:line="360"/>
        <w:ind w:hanging="141" w:start="709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1" w:start="567"/>
        <w:jc w:val="both"/>
        <w:rPr/>
      </w:pPr>
      <w:r>
        <w:rPr>
          <w:b/>
          <w:sz w:val="28"/>
          <w:szCs w:val="28"/>
        </w:rPr>
        <w:t xml:space="preserve">2.1 – </w:t>
      </w:r>
      <w:r>
        <w:rPr>
          <w:sz w:val="28"/>
          <w:szCs w:val="28"/>
        </w:rPr>
        <w:t>A CONTRATADA compromete-se a prestar os serviços solicitados pela CONTRATANTE conforme descrito na Cláusula Primeira – Do Objeto.</w:t>
      </w:r>
    </w:p>
    <w:p>
      <w:pPr>
        <w:pStyle w:val="Normal"/>
        <w:spacing w:lineRule="auto" w:line="360"/>
        <w:ind w:firstLine="1" w:start="567"/>
        <w:jc w:val="both"/>
        <w:rPr/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1" w:start="567"/>
        <w:jc w:val="both"/>
        <w:rPr/>
      </w:pPr>
      <w:r>
        <w:rPr>
          <w:b/>
          <w:sz w:val="28"/>
          <w:szCs w:val="28"/>
        </w:rPr>
        <w:t>2.2 –</w:t>
      </w:r>
      <w:r>
        <w:rPr>
          <w:sz w:val="28"/>
          <w:szCs w:val="28"/>
        </w:rPr>
        <w:t xml:space="preserve"> O prazo para efetiva execução do serviço do objeto deste contrato é de 30 (trinta) a 60 (sessenta) dias úteis, a contar do pagamento e da entrega da documentação necessária para a propositura da ação.</w:t>
      </w:r>
    </w:p>
    <w:p>
      <w:pPr>
        <w:pStyle w:val="Normal"/>
        <w:spacing w:lineRule="auto" w:line="360"/>
        <w:ind w:firstLine="1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1" w:start="567"/>
        <w:jc w:val="both"/>
        <w:rPr/>
      </w:pPr>
      <w:r>
        <w:rPr>
          <w:b/>
          <w:sz w:val="28"/>
          <w:szCs w:val="28"/>
        </w:rPr>
        <w:t>2.3 –</w:t>
      </w:r>
      <w:r>
        <w:rPr>
          <w:sz w:val="28"/>
          <w:szCs w:val="28"/>
        </w:rPr>
        <w:t xml:space="preserve"> Até o final do prazo, a CONTRATADA deverá entregar o </w:t>
      </w:r>
      <w:r>
        <w:rPr>
          <w:sz w:val="28"/>
          <w:szCs w:val="28"/>
          <w:u w:val="single"/>
        </w:rPr>
        <w:t>NADA CONSTA</w:t>
      </w:r>
      <w:r>
        <w:rPr>
          <w:sz w:val="28"/>
          <w:szCs w:val="28"/>
        </w:rPr>
        <w:t xml:space="preserve"> dos birôs de consulta dos órgãos de proteção ao crédito à CONTRATANTE.</w:t>
      </w:r>
    </w:p>
    <w:p>
      <w:pPr>
        <w:pStyle w:val="Normal"/>
        <w:spacing w:lineRule="auto" w:line="360"/>
        <w:ind w:firstLine="1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1" w:start="567"/>
        <w:jc w:val="both"/>
        <w:rPr/>
      </w:pPr>
      <w:r>
        <w:rPr>
          <w:b/>
          <w:sz w:val="28"/>
          <w:szCs w:val="28"/>
        </w:rPr>
        <w:t>2.4 –</w:t>
      </w:r>
      <w:r>
        <w:rPr>
          <w:sz w:val="28"/>
          <w:szCs w:val="28"/>
        </w:rPr>
        <w:t xml:space="preserve"> Na prestação de serviços, a CONTRATADA deverá manter sigilo total de todas as informações fornecidas pela CONTRATANTE, utilizando-se delas unicamente para fins de cumprimento do objeto do presente contrato.</w:t>
      </w:r>
    </w:p>
    <w:p>
      <w:pPr>
        <w:pStyle w:val="Normal"/>
        <w:spacing w:lineRule="auto" w:line="360"/>
        <w:ind w:firstLine="1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1" w:start="567"/>
        <w:jc w:val="both"/>
        <w:rPr/>
      </w:pPr>
      <w:r>
        <w:rPr>
          <w:b/>
          <w:sz w:val="28"/>
          <w:szCs w:val="28"/>
        </w:rPr>
        <w:t>2.5 –</w:t>
      </w:r>
      <w:r>
        <w:rPr>
          <w:sz w:val="28"/>
          <w:szCs w:val="28"/>
        </w:rPr>
        <w:t xml:space="preserve"> Não há garantia de crédito, mas a CONTRATADA compromete-se a diligenciar para que aumentem as chances do êxito.</w:t>
      </w:r>
    </w:p>
    <w:p>
      <w:pPr>
        <w:pStyle w:val="Normal"/>
        <w:spacing w:lineRule="auto" w:line="360"/>
        <w:ind w:firstLine="1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1" w:start="567"/>
        <w:jc w:val="both"/>
        <w:rPr/>
      </w:pPr>
      <w:r>
        <w:rPr>
          <w:b/>
          <w:bCs/>
          <w:sz w:val="28"/>
          <w:szCs w:val="28"/>
        </w:rPr>
        <w:t>2.6</w:t>
      </w:r>
      <w:r>
        <w:rPr>
          <w:sz w:val="28"/>
          <w:szCs w:val="28"/>
        </w:rPr>
        <w:t xml:space="preserve"> – A CONTRATADA não garante a extensão dos efeitos da execução do serviço objeto do presente contrato às eventuais novas dívidas que a CONTRATANTE venha a incorrer, apenas as existentes no ato da contratação do serviço.</w:t>
      </w:r>
    </w:p>
    <w:p>
      <w:pPr>
        <w:pStyle w:val="Normal"/>
        <w:spacing w:lineRule="auto" w:line="360"/>
        <w:ind w:firstLine="1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1" w:start="567"/>
        <w:jc w:val="both"/>
        <w:rPr/>
      </w:pPr>
      <w:r>
        <w:rPr>
          <w:b/>
          <w:bCs/>
          <w:sz w:val="28"/>
          <w:szCs w:val="28"/>
        </w:rPr>
        <w:t>2.7</w:t>
      </w:r>
      <w:r>
        <w:rPr>
          <w:sz w:val="28"/>
          <w:szCs w:val="28"/>
        </w:rPr>
        <w:t xml:space="preserve"> – A CONTRATADA não garante pontuação mínima ou máxima na retomada do </w:t>
      </w:r>
      <w:r>
        <w:rPr>
          <w:sz w:val="28"/>
          <w:szCs w:val="28"/>
          <w:u w:val="none"/>
        </w:rPr>
        <w:t>score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1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start="567"/>
        <w:jc w:val="both"/>
        <w:rPr/>
      </w:pPr>
      <w:r>
        <w:rPr>
          <w:b/>
          <w:bCs/>
          <w:i w:val="false"/>
          <w:iCs w:val="false"/>
          <w:sz w:val="28"/>
          <w:szCs w:val="28"/>
        </w:rPr>
        <w:t>2.8</w:t>
      </w:r>
      <w:r>
        <w:rPr>
          <w:sz w:val="28"/>
          <w:szCs w:val="28"/>
        </w:rPr>
        <w:t xml:space="preserve"> – Vale ressaltar que dentro da ação </w:t>
      </w:r>
      <w:r>
        <w:rPr>
          <w:b w:val="false"/>
          <w:bCs w:val="false"/>
          <w:sz w:val="28"/>
          <w:szCs w:val="28"/>
        </w:rPr>
        <w:t>não</w:t>
      </w:r>
      <w:r>
        <w:rPr>
          <w:sz w:val="28"/>
          <w:szCs w:val="28"/>
        </w:rPr>
        <w:t xml:space="preserve"> serão feitas negociações, quitações, compras ou parcelamentos das dívidas. O serviço é baseado nos </w:t>
      </w:r>
      <w:r>
        <w:rPr>
          <w:b/>
          <w:bCs/>
          <w:sz w:val="28"/>
          <w:szCs w:val="28"/>
          <w:u w:val="none"/>
        </w:rPr>
        <w:t>art. 42 e 43 do Código de Defesa do Consumidor (Lei n. 8.078/90)</w:t>
      </w:r>
      <w:r>
        <w:rPr>
          <w:sz w:val="28"/>
          <w:szCs w:val="28"/>
          <w:u w:val="none"/>
        </w:rPr>
        <w:t>.</w:t>
      </w:r>
    </w:p>
    <w:p>
      <w:pPr>
        <w:pStyle w:val="Normal"/>
        <w:spacing w:lineRule="auto" w:line="360"/>
        <w:ind w:firstLine="1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1" w:start="567"/>
        <w:jc w:val="both"/>
        <w:rPr/>
      </w:pPr>
      <w:r>
        <w:rPr>
          <w:b/>
          <w:bCs/>
          <w:sz w:val="28"/>
          <w:szCs w:val="28"/>
        </w:rPr>
        <w:t>2.9</w:t>
      </w:r>
      <w:r>
        <w:rPr>
          <w:sz w:val="28"/>
          <w:szCs w:val="28"/>
        </w:rPr>
        <w:t xml:space="preserve"> – Salienta-se que a dívida ainda aparecerá internamente dentro da instituição credora e de visualização interna (cliente) no aplicativo do Serasa e/ou outros.</w:t>
      </w:r>
    </w:p>
    <w:p>
      <w:pPr>
        <w:pStyle w:val="Normal"/>
        <w:spacing w:lineRule="auto" w:line="360"/>
        <w:ind w:hanging="141" w:start="709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41" w:start="709"/>
        <w:jc w:val="both"/>
        <w:rPr/>
      </w:pPr>
      <w:r>
        <w:rPr>
          <w:b/>
          <w:bCs/>
          <w:sz w:val="28"/>
          <w:szCs w:val="28"/>
        </w:rPr>
        <w:t>CLÁUSULA TERCEIRA – DAS OBRIGAÇÕES DA CONTRATANTE</w:t>
      </w:r>
    </w:p>
    <w:p>
      <w:pPr>
        <w:pStyle w:val="Normal"/>
        <w:spacing w:lineRule="auto" w:line="360"/>
        <w:ind w:hanging="141" w:start="709"/>
        <w:jc w:val="both"/>
        <w:rPr>
          <w:rFonts w:ascii="Calibri" w:hAnsi="Calibr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1" w:start="567"/>
        <w:jc w:val="both"/>
        <w:rPr/>
      </w:pPr>
      <w:r>
        <w:rPr>
          <w:b/>
          <w:bCs/>
          <w:sz w:val="28"/>
          <w:szCs w:val="28"/>
        </w:rPr>
        <w:t xml:space="preserve">3.1 – </w:t>
      </w:r>
      <w:r>
        <w:rPr>
          <w:b w:val="false"/>
          <w:bCs w:val="false"/>
          <w:sz w:val="28"/>
          <w:szCs w:val="28"/>
        </w:rPr>
        <w:t xml:space="preserve">A </w:t>
      </w:r>
      <w:r>
        <w:rPr>
          <w:sz w:val="28"/>
          <w:szCs w:val="28"/>
        </w:rPr>
        <w:t>CONTRATANTE se obriga a cumprir fielmente o pagamento dos honorários aqui acordados, sob pena de, em caso de mora, extinguir-se a relação contratual e ser levado o presente contrato à execução judicial.</w:t>
      </w:r>
    </w:p>
    <w:p>
      <w:pPr>
        <w:pStyle w:val="Normal"/>
        <w:spacing w:lineRule="auto" w:line="360"/>
        <w:ind w:firstLine="1" w:start="567"/>
        <w:jc w:val="both"/>
        <w:rPr>
          <w:rFonts w:ascii="Calibri" w:hAnsi="Calibr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1" w:start="567"/>
        <w:jc w:val="both"/>
        <w:rPr/>
      </w:pPr>
      <w:r>
        <w:rPr>
          <w:b/>
          <w:bCs/>
          <w:sz w:val="28"/>
          <w:szCs w:val="28"/>
        </w:rPr>
        <w:t>3.2 – A</w:t>
      </w:r>
      <w:r>
        <w:rPr>
          <w:bCs/>
          <w:sz w:val="28"/>
          <w:szCs w:val="28"/>
        </w:rPr>
        <w:t xml:space="preserve"> CONTRANTE</w:t>
      </w:r>
      <w:r>
        <w:rPr>
          <w:sz w:val="28"/>
          <w:szCs w:val="28"/>
        </w:rPr>
        <w:t xml:space="preserve"> desde já se declara ciente de que a ação em questão obedece a procedimento previsto no Código de Processo Civil, Código Civil e Código de Defesa do Consumidor, não possuindo a CONTRATADA, poder para abreviar a prestação jurisdicional.</w:t>
      </w:r>
    </w:p>
    <w:p>
      <w:pPr>
        <w:pStyle w:val="Normal"/>
        <w:spacing w:lineRule="auto" w:line="360"/>
        <w:ind w:firstLine="1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1" w:start="567"/>
        <w:jc w:val="both"/>
        <w:rPr/>
      </w:pPr>
      <w:r>
        <w:rPr>
          <w:b/>
          <w:sz w:val="28"/>
          <w:szCs w:val="28"/>
        </w:rPr>
        <w:t>3.3 –</w:t>
      </w:r>
      <w:r>
        <w:rPr>
          <w:sz w:val="28"/>
          <w:szCs w:val="28"/>
        </w:rPr>
        <w:t xml:space="preserve"> A CONTRATANTE fornecerá à CONTRATADA os documentos e meios necessários à comprovação processual do seu pretendido direito, sob pena de exclusão da responsabilidade causídico, inclusive dentro dos prazos legais.</w:t>
      </w:r>
    </w:p>
    <w:p>
      <w:pPr>
        <w:pStyle w:val="Normal"/>
        <w:spacing w:lineRule="auto" w:line="360"/>
        <w:ind w:hanging="141" w:start="709"/>
        <w:jc w:val="both"/>
        <w:rPr>
          <w:rFonts w:ascii="Calibri" w:hAnsi="Calibr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141" w:start="709"/>
        <w:jc w:val="both"/>
        <w:rPr/>
      </w:pPr>
      <w:r>
        <w:rPr>
          <w:b/>
          <w:sz w:val="28"/>
          <w:szCs w:val="28"/>
        </w:rPr>
        <w:t>CLÁUSULA QUARTA – DO PAGAMENTO</w:t>
      </w:r>
    </w:p>
    <w:p>
      <w:pPr>
        <w:pStyle w:val="Normal"/>
        <w:spacing w:lineRule="auto" w:line="360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start="567"/>
        <w:jc w:val="both"/>
        <w:rPr/>
      </w:pPr>
      <w:r>
        <w:rPr>
          <w:b/>
          <w:sz w:val="28"/>
          <w:szCs w:val="28"/>
        </w:rPr>
        <w:t>4.1 –</w:t>
      </w:r>
      <w:r>
        <w:rPr>
          <w:sz w:val="28"/>
          <w:szCs w:val="28"/>
        </w:rPr>
        <w:t xml:space="preserve"> Pelo serviço objeto do presente contrato, a CONTRATANTE deverá pagar à CONTRATADA a quantia de </w:t>
      </w:r>
      <w:r>
        <w:rPr>
          <w:b w:val="false"/>
          <w:bCs w:val="false"/>
          <w:sz w:val="28"/>
          <w:szCs w:val="28"/>
        </w:rPr>
        <w:t xml:space="preserve">R$ 1.000, </w:t>
      </w:r>
      <w:r>
        <w:rPr>
          <w:sz w:val="28"/>
          <w:szCs w:val="28"/>
        </w:rPr>
        <w:t>de forma irrevogável e irretratável, concordando com uma entrada de R$ 500 no ato da assinatura deste instrumento e o restante em duas parcelas mensais, iguais e sucessivas de R$ 250 nos meses subsequentes.</w:t>
      </w:r>
    </w:p>
    <w:p>
      <w:pPr>
        <w:pStyle w:val="Normal"/>
        <w:spacing w:lineRule="auto" w:line="360"/>
        <w:ind w:firstLine="1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ind w:start="568"/>
        <w:jc w:val="both"/>
        <w:rPr/>
      </w:pPr>
      <w:r>
        <w:rPr>
          <w:b/>
          <w:sz w:val="28"/>
          <w:szCs w:val="28"/>
        </w:rPr>
        <w:t>4.2 –</w:t>
      </w:r>
      <w:r>
        <w:rPr>
          <w:sz w:val="28"/>
          <w:szCs w:val="28"/>
        </w:rPr>
        <w:t xml:space="preserve"> O pagamento é devido pela CONTRATANTE em favor da CONTRATADA por ação protocolada, ou seja, cada ação gera uma obrigação de pagamento nos valores constantes na cláusula anterior.</w:t>
      </w:r>
    </w:p>
    <w:p>
      <w:pPr>
        <w:pStyle w:val="ListParagraph"/>
        <w:spacing w:lineRule="auto" w:line="360"/>
        <w:ind w:start="568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ind w:start="568"/>
        <w:jc w:val="both"/>
        <w:rPr/>
      </w:pPr>
      <w:r>
        <w:rPr>
          <w:b/>
          <w:bCs/>
          <w:sz w:val="28"/>
          <w:szCs w:val="28"/>
        </w:rPr>
        <w:t>4.3</w:t>
      </w:r>
      <w:r>
        <w:rPr>
          <w:sz w:val="28"/>
          <w:szCs w:val="28"/>
        </w:rPr>
        <w:t xml:space="preserve"> – O não cumprimento do pagamento fará a ação ser revogada, sem direito à devolução de qualquer quantia paga, incorrendo em multa contratual de 2% (dois por cento) sobre os valores devidos, atualização monetária pelo INPC e juros monetário de 1% ao mês.</w:t>
      </w:r>
    </w:p>
    <w:p>
      <w:pPr>
        <w:pStyle w:val="Normal"/>
        <w:spacing w:lineRule="auto" w:line="360"/>
        <w:ind w:hanging="141" w:start="709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41" w:start="709"/>
        <w:jc w:val="both"/>
        <w:rPr/>
      </w:pPr>
      <w:r>
        <w:rPr>
          <w:b/>
          <w:bCs/>
          <w:sz w:val="28"/>
          <w:szCs w:val="28"/>
        </w:rPr>
        <w:t>CLÁUSULA QUINTA – DA RESCISÃO CONTRATUAL</w:t>
      </w:r>
    </w:p>
    <w:p>
      <w:pPr>
        <w:pStyle w:val="Normal"/>
        <w:spacing w:lineRule="auto" w:line="360"/>
        <w:ind w:firstLine="1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1" w:start="567"/>
        <w:jc w:val="both"/>
        <w:rPr/>
      </w:pPr>
      <w:r>
        <w:rPr>
          <w:b/>
          <w:bCs/>
          <w:sz w:val="28"/>
          <w:szCs w:val="28"/>
        </w:rPr>
        <w:t>5.1 –</w:t>
      </w:r>
      <w:r>
        <w:rPr>
          <w:sz w:val="28"/>
          <w:szCs w:val="28"/>
        </w:rPr>
        <w:t xml:space="preserve"> Em caso de desistência da ação por parte da CONTRATANTE, se a ação já estiver em andamento, não haverá devolução de qualquer quantia paga.</w:t>
      </w:r>
    </w:p>
    <w:p>
      <w:pPr>
        <w:pStyle w:val="ListParagraph"/>
        <w:spacing w:lineRule="auto" w:line="360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1" w:start="567"/>
        <w:jc w:val="both"/>
        <w:rPr/>
      </w:pPr>
      <w:r>
        <w:rPr>
          <w:b/>
          <w:sz w:val="28"/>
          <w:szCs w:val="28"/>
        </w:rPr>
        <w:t>5.2 –</w:t>
      </w:r>
      <w:r>
        <w:rPr>
          <w:sz w:val="28"/>
          <w:szCs w:val="28"/>
        </w:rPr>
        <w:t xml:space="preserve"> A parte que descumprir qualquer das cláusulas deste contrato dará à outra o direito de rescindir o presente instrumento, cientificando-a com aviso prévio de 15 (quinze) dias, ficando desobrigada a parte inocente a dar continuidade a este contrato.</w:t>
      </w:r>
    </w:p>
    <w:p>
      <w:pPr>
        <w:pStyle w:val="Normal"/>
        <w:spacing w:lineRule="auto" w:line="360"/>
        <w:ind w:firstLine="1" w:start="567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41" w:start="709"/>
        <w:jc w:val="both"/>
        <w:rPr/>
      </w:pPr>
      <w:r>
        <w:rPr>
          <w:b/>
          <w:sz w:val="28"/>
          <w:szCs w:val="28"/>
        </w:rPr>
        <w:t>CLÁUSULA SEXTA – DISPOSIÇÕES GERAIS</w:t>
      </w:r>
    </w:p>
    <w:p>
      <w:pPr>
        <w:pStyle w:val="Normal"/>
        <w:spacing w:lineRule="auto" w:line="360"/>
        <w:ind w:hanging="141" w:start="709"/>
        <w:jc w:val="both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141" w:start="709"/>
        <w:jc w:val="both"/>
        <w:rPr/>
      </w:pPr>
      <w:r>
        <w:rPr>
          <w:b/>
          <w:bCs/>
          <w:sz w:val="28"/>
          <w:szCs w:val="28"/>
        </w:rPr>
        <w:t>6.1</w:t>
      </w:r>
      <w:r>
        <w:rPr>
          <w:sz w:val="28"/>
          <w:szCs w:val="28"/>
        </w:rPr>
        <w:t xml:space="preserve"> – A retomada de relacionamento com o mercado financeiro é de 45 (quarenta e cinco) dias após a entrega do </w:t>
      </w:r>
      <w:r>
        <w:rPr>
          <w:sz w:val="28"/>
          <w:szCs w:val="28"/>
          <w:u w:val="none"/>
        </w:rPr>
        <w:t>NADA CONSTA, r</w:t>
      </w:r>
      <w:r>
        <w:rPr>
          <w:sz w:val="28"/>
          <w:szCs w:val="28"/>
        </w:rPr>
        <w:t>essaltando que não há a garantia de crédito conforme a cláusula segunda (2.5).</w:t>
      </w:r>
    </w:p>
    <w:p>
      <w:pPr>
        <w:pStyle w:val="Normal"/>
        <w:spacing w:lineRule="auto" w:line="360"/>
        <w:ind w:hanging="141" w:start="709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41" w:start="709"/>
        <w:jc w:val="both"/>
        <w:rPr/>
      </w:pPr>
      <w:r>
        <w:rPr>
          <w:b/>
          <w:bCs/>
          <w:sz w:val="28"/>
          <w:szCs w:val="28"/>
        </w:rPr>
        <w:t>6.2</w:t>
      </w:r>
      <w:r>
        <w:rPr>
          <w:sz w:val="28"/>
          <w:szCs w:val="28"/>
        </w:rPr>
        <w:t xml:space="preserve"> – A CONTRATANTE se responsabiliza por toda ou quaisquer tentativas frustradas de retomada no mercado antes do prazo de 45 (quarenta e cinco) dias, ciente de que esse ato poderá prejudicar a pontuação do Score. </w:t>
      </w:r>
    </w:p>
    <w:p>
      <w:pPr>
        <w:pStyle w:val="Normal"/>
        <w:spacing w:lineRule="auto" w:line="360"/>
        <w:ind w:hanging="141" w:start="709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41" w:start="709"/>
        <w:jc w:val="both"/>
        <w:rPr/>
      </w:pPr>
      <w:r>
        <w:rPr>
          <w:b/>
          <w:bCs/>
          <w:sz w:val="28"/>
          <w:szCs w:val="28"/>
        </w:rPr>
        <w:t xml:space="preserve">6.3 – </w:t>
      </w:r>
      <w:r>
        <w:rPr>
          <w:sz w:val="28"/>
          <w:szCs w:val="28"/>
        </w:rPr>
        <w:t>O principal PROPÓSITO da CONTRATADA ao prestar esse serviço é a restruturação da vida financeira da CONTRATANTE, para que esta tenha novos hábitos financeiros a fim de sair da inadimplência e se tornar uma boa consumidora.</w:t>
      </w:r>
      <w:r>
        <w:rPr>
          <w:b w:val="false"/>
          <w:bCs w:val="false"/>
          <w:sz w:val="28"/>
          <w:szCs w:val="28"/>
        </w:rPr>
        <w:t xml:space="preserve"> Sendo assim, a CONTRATANTE se compromete a ter uma boa conduta perante o mercado financeiro.</w:t>
      </w:r>
    </w:p>
    <w:p>
      <w:pPr>
        <w:pStyle w:val="Normal"/>
        <w:spacing w:lineRule="auto" w:line="360"/>
        <w:ind w:hanging="141" w:start="709"/>
        <w:jc w:val="both"/>
        <w:rPr>
          <w:rFonts w:ascii="Calibri" w:hAnsi="Calibr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141" w:start="709"/>
        <w:jc w:val="both"/>
        <w:rPr/>
      </w:pPr>
      <w:r>
        <w:rPr>
          <w:b/>
          <w:bCs/>
          <w:sz w:val="28"/>
          <w:szCs w:val="28"/>
        </w:rPr>
        <w:t>6.4</w:t>
      </w:r>
      <w:r>
        <w:rPr>
          <w:sz w:val="28"/>
          <w:szCs w:val="28"/>
        </w:rPr>
        <w:t xml:space="preserve"> – O presente contrato é um título executivo extrajudicial conforme previsão legal e, em caso de inadimplemento da CONTRATANTE, permite a propositura de ação de execução autônoma para o recebimento dos honorários devidos e não pagos.</w:t>
      </w:r>
    </w:p>
    <w:p>
      <w:pPr>
        <w:pStyle w:val="Normal"/>
        <w:spacing w:lineRule="auto" w:line="360"/>
        <w:ind w:hanging="141" w:start="709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41" w:start="709"/>
        <w:jc w:val="both"/>
        <w:rPr/>
      </w:pPr>
      <w:r>
        <w:rPr>
          <w:b/>
          <w:bCs/>
          <w:sz w:val="28"/>
          <w:szCs w:val="28"/>
        </w:rPr>
        <w:t>6.5</w:t>
      </w:r>
      <w:r>
        <w:rPr>
          <w:sz w:val="28"/>
          <w:szCs w:val="28"/>
        </w:rPr>
        <w:t xml:space="preserve"> – Fica pactuada a total inexistência de vínculo trabalhista entre as partes, excluindo as obrigações previdenciárias e os encargos sociais, não havendo entre as partes qualquer tipo de relação de subordinação.</w:t>
      </w:r>
    </w:p>
    <w:p>
      <w:pPr>
        <w:pStyle w:val="Normal"/>
        <w:spacing w:lineRule="auto" w:line="360"/>
        <w:ind w:hanging="141" w:start="709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41" w:start="709"/>
        <w:jc w:val="both"/>
        <w:rPr/>
      </w:pPr>
      <w:r>
        <w:rPr>
          <w:b/>
          <w:bCs/>
          <w:sz w:val="28"/>
          <w:szCs w:val="28"/>
        </w:rPr>
        <w:t>6.6</w:t>
      </w:r>
      <w:r>
        <w:rPr>
          <w:sz w:val="28"/>
          <w:szCs w:val="28"/>
        </w:rPr>
        <w:t xml:space="preserve"> – Este contrato, cumpridas todas as formalidades legais, afasta a qualidade de empregado prevista no art. 3º da CLT, nos termos do art. 442-B da CLT.</w:t>
      </w:r>
    </w:p>
    <w:p>
      <w:pPr>
        <w:pStyle w:val="Normal"/>
        <w:spacing w:lineRule="auto" w:line="360"/>
        <w:ind w:hanging="141" w:start="709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41" w:start="709"/>
        <w:jc w:val="both"/>
        <w:rPr/>
      </w:pPr>
      <w:r>
        <w:rPr>
          <w:b/>
          <w:bCs/>
          <w:sz w:val="28"/>
          <w:szCs w:val="28"/>
        </w:rPr>
        <w:t>6.7</w:t>
      </w:r>
      <w:r>
        <w:rPr>
          <w:sz w:val="28"/>
          <w:szCs w:val="28"/>
        </w:rPr>
        <w:t xml:space="preserve"> – A tolerância, por qualquer das partes, com relação ao descumprimento de qualquer termo ou condição aqui ajustado, não será considerada como desistência em exigir o cumprimento de disposição nele contida, nem representará novação com relação à obrigação passada, presente ou futura, no tocante ao termo ou condição cujo descumprimento foi tolerado.</w:t>
      </w:r>
    </w:p>
    <w:p>
      <w:pPr>
        <w:pStyle w:val="Normal"/>
        <w:spacing w:lineRule="auto" w:line="360"/>
        <w:ind w:hanging="141" w:start="709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41" w:start="709"/>
        <w:jc w:val="both"/>
        <w:rPr/>
      </w:pPr>
      <w:r>
        <w:rPr>
          <w:b/>
          <w:bCs/>
          <w:sz w:val="28"/>
          <w:szCs w:val="28"/>
        </w:rPr>
        <w:t>6.8</w:t>
      </w:r>
      <w:r>
        <w:rPr>
          <w:sz w:val="28"/>
          <w:szCs w:val="28"/>
        </w:rPr>
        <w:t xml:space="preserve"> – Fica eleito o foro do município de Ribeirão Preto, Estado de São Paulo, com exclusão de qualquer outro, por mais privilegiado que seja, para dirimir eventuais conflitos oriundos do presente contrato.</w:t>
      </w:r>
    </w:p>
    <w:p>
      <w:pPr>
        <w:pStyle w:val="Normal"/>
        <w:spacing w:lineRule="auto" w:line="360"/>
        <w:ind w:hanging="141" w:start="709"/>
        <w:jc w:val="bot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start="709"/>
        <w:jc w:val="both"/>
        <w:rPr/>
      </w:pPr>
      <w:r>
        <w:rPr>
          <w:b w:val="false"/>
          <w:bCs w:val="false"/>
          <w:sz w:val="28"/>
          <w:szCs w:val="28"/>
        </w:rPr>
        <w:t>E, por assim estarem as partes justas e acordadas, assinam o presente contrato.</w:t>
      </w:r>
    </w:p>
    <w:p>
      <w:pPr>
        <w:pStyle w:val="Normal"/>
        <w:spacing w:lineRule="auto" w:line="360"/>
        <w:ind w:start="709"/>
        <w:jc w:val="center"/>
        <w:rPr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ind w:start="709"/>
        <w:jc w:val="center"/>
        <w:rPr/>
      </w:pPr>
      <w:r>
        <w:rPr>
          <w:b w:val="false"/>
          <w:bCs w:val="false"/>
          <w:sz w:val="28"/>
          <w:szCs w:val="28"/>
        </w:rPr>
        <w:t>Local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b w:val="false"/>
          <w:bCs w:val="false"/>
          <w:sz w:val="28"/>
          <w:szCs w:val="28"/>
        </w:rPr>
        <w:t>dia, mês e ano.</w:t>
      </w:r>
    </w:p>
    <w:p>
      <w:pPr>
        <w:pStyle w:val="Normal"/>
        <w:spacing w:lineRule="auto" w:line="360" w:before="0" w:after="0"/>
        <w:ind w:start="709"/>
        <w:jc w:val="center"/>
        <w:rPr>
          <w:rFonts w:ascii="Calibri" w:hAnsi="Calibri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start="709"/>
        <w:jc w:val="center"/>
        <w:rPr>
          <w:rFonts w:ascii="Calibri" w:hAnsi="Calibri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start="709"/>
        <w:jc w:val="center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42" w:start="709"/>
        <w:jc w:val="center"/>
        <w:rPr/>
      </w:pPr>
      <w:r>
        <w:rPr>
          <w:sz w:val="28"/>
          <w:szCs w:val="28"/>
        </w:rPr>
        <w:t>______________________________________________</w:t>
      </w:r>
    </w:p>
    <w:p>
      <w:pPr>
        <w:pStyle w:val="Normal"/>
        <w:spacing w:lineRule="auto" w:line="360"/>
        <w:ind w:hanging="142" w:start="709"/>
        <w:jc w:val="center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42" w:start="709"/>
        <w:jc w:val="center"/>
        <w:rPr/>
      </w:pPr>
      <w:r>
        <w:rPr>
          <w:b/>
          <w:bCs/>
          <w:sz w:val="28"/>
          <w:szCs w:val="28"/>
        </w:rPr>
        <w:t>NOME DO CLIENTE</w:t>
      </w:r>
      <w:r>
        <w:rPr>
          <w:b w:val="false"/>
          <w:bCs w:val="false"/>
          <w:sz w:val="28"/>
          <w:szCs w:val="28"/>
        </w:rPr>
        <w:br/>
        <w:t>(CONTRATANTE)</w:t>
      </w:r>
    </w:p>
    <w:p>
      <w:pPr>
        <w:pStyle w:val="Normal"/>
        <w:spacing w:lineRule="auto" w:line="360"/>
        <w:ind w:hanging="142" w:start="709"/>
        <w:jc w:val="center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42" w:start="709"/>
        <w:jc w:val="center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42" w:start="709"/>
        <w:jc w:val="center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41" w:start="709"/>
        <w:jc w:val="center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42" w:start="709"/>
        <w:jc w:val="center"/>
        <w:rPr/>
      </w:pPr>
      <w:r>
        <w:rPr>
          <w:sz w:val="28"/>
          <w:szCs w:val="28"/>
        </w:rPr>
        <w:t>______________________________________________</w:t>
      </w:r>
    </w:p>
    <w:p>
      <w:pPr>
        <w:pStyle w:val="Normal"/>
        <w:spacing w:lineRule="auto" w:line="360"/>
        <w:ind w:hanging="142" w:start="709"/>
        <w:jc w:val="center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142" w:start="709"/>
        <w:jc w:val="center"/>
        <w:rPr/>
      </w:pPr>
      <w:r>
        <w:rPr>
          <w:b/>
          <w:bCs/>
          <w:sz w:val="28"/>
          <w:szCs w:val="28"/>
        </w:rPr>
        <w:t xml:space="preserve">UPSCORE BRASIL RECUPERAÇÃO DE CRÉDITO </w:t>
      </w:r>
      <w:r>
        <w:rPr>
          <w:b/>
          <w:bCs/>
          <w:sz w:val="28"/>
          <w:szCs w:val="28"/>
        </w:rPr>
        <w:t>LTDA</w:t>
      </w:r>
    </w:p>
    <w:p>
      <w:pPr>
        <w:pStyle w:val="Normal"/>
        <w:spacing w:lineRule="auto" w:line="360"/>
        <w:ind w:hanging="142" w:start="709"/>
        <w:jc w:val="center"/>
        <w:rPr/>
      </w:pPr>
      <w:r>
        <w:rPr>
          <w:b w:val="false"/>
          <w:bCs w:val="false"/>
          <w:sz w:val="28"/>
          <w:szCs w:val="28"/>
        </w:rPr>
        <w:t>(CONTRATADA)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720" w:right="720" w:gutter="0" w:header="454" w:top="720" w:footer="113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bCs/>
        <w:color w:val="CCCCCC"/>
        <w:sz w:val="24"/>
        <w:szCs w:val="24"/>
      </w:rPr>
    </w:pPr>
    <w:r>
      <w:rPr>
        <w:b/>
        <w:bCs/>
        <w:color w:val="CCCCCC"/>
        <w:sz w:val="24"/>
        <w:szCs w:val="24"/>
      </w:rPr>
    </w:r>
  </w:p>
  <w:p>
    <w:pPr>
      <w:pStyle w:val="Footer"/>
      <w:jc w:val="center"/>
      <w:rPr>
        <w:color w:val="CCCCCC"/>
        <w:sz w:val="22"/>
        <w:szCs w:val="22"/>
      </w:rPr>
    </w:pPr>
    <w:r>
      <w:rPr>
        <w:b w:val="false"/>
        <w:bCs w:val="false"/>
        <w:i/>
        <w:iCs/>
        <w:color w:val="CCCCCC"/>
        <w:sz w:val="22"/>
        <w:szCs w:val="22"/>
      </w:rPr>
      <w:t>Up Score © Todos os direitos reservados.</w:t>
    </w:r>
  </w:p>
  <w:p>
    <w:pPr>
      <w:pStyle w:val="Footer"/>
      <w:jc w:val="center"/>
      <w:rPr>
        <w:b w:val="false"/>
        <w:bCs w:val="false"/>
        <w:i/>
        <w:i/>
        <w:iCs/>
      </w:rPr>
    </w:pPr>
    <w:r>
      <w:rPr>
        <w:color w:val="CCCCCC"/>
        <w:sz w:val="22"/>
        <w:szCs w:val="2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bCs/>
        <w:color w:val="CCCCCC"/>
        <w:sz w:val="24"/>
        <w:szCs w:val="24"/>
      </w:rPr>
    </w:pPr>
    <w:r>
      <w:rPr>
        <w:b/>
        <w:bCs/>
        <w:color w:val="CCCCCC"/>
        <w:sz w:val="24"/>
        <w:szCs w:val="24"/>
      </w:rPr>
    </w:r>
  </w:p>
  <w:p>
    <w:pPr>
      <w:pStyle w:val="Footer"/>
      <w:jc w:val="center"/>
      <w:rPr>
        <w:color w:val="CCCCCC"/>
        <w:sz w:val="22"/>
        <w:szCs w:val="22"/>
      </w:rPr>
    </w:pPr>
    <w:r>
      <w:rPr>
        <w:b w:val="false"/>
        <w:bCs w:val="false"/>
        <w:i/>
        <w:iCs/>
        <w:color w:val="CCCCCC"/>
        <w:sz w:val="22"/>
        <w:szCs w:val="22"/>
      </w:rPr>
      <w:t>Up Score © Todos os direitos reservados.</w:t>
    </w:r>
  </w:p>
  <w:p>
    <w:pPr>
      <w:pStyle w:val="Footer"/>
      <w:jc w:val="center"/>
      <w:rPr>
        <w:b w:val="false"/>
        <w:bCs w:val="false"/>
        <w:i/>
        <w:i/>
        <w:iCs/>
      </w:rPr>
    </w:pPr>
    <w:r>
      <w:rPr>
        <w:color w:val="CCCCCC"/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582360" o:spid="shape_0" adj="10800" fillcolor="silver" stroked="f" o:allowincell="f" style="position:absolute;margin-left:-918pt;margin-top:2480.8pt;width:551.35pt;height:28.3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IREITO DO CONSUMIDOR ART 42/43 LEI 8078" style="font-family:&quot;Calibri&quot;;font-size:1pt" trim="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73924340"/>
    </w:sdtPr>
    <w:sdtContent>
      <w:p>
        <w:pPr>
          <w:pStyle w:val="Header"/>
          <w:jc w:val="end"/>
          <w:rPr/>
        </w:pPr>
        <w:r>
          <w:rPr/>
          <w:drawing>
            <wp:inline distT="0" distB="0" distL="0" distR="0">
              <wp:extent cx="1168400" cy="1168400"/>
              <wp:effectExtent l="0" t="0" r="0" b="0"/>
              <wp:docPr id="2" name="Imagem 5" descr="Logotipo, nome da empresa&#10;&#10;Descrição gerada automaticamente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m 5" descr="Logotipo, nome da empresa&#10;&#10;Descrição gerada automaticamente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68400" cy="11684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p>
    </w:sdtContent>
  </w:sdt>
  <w:p>
    <w:pPr>
      <w:pStyle w:val="Header"/>
      <w:rPr/>
    </w:pPr>
    <w:r>
      <w:rPr/>
      <w:pict>
        <v:shape id="PowerPlusWaterMarkObject353582361" o:spid="shape_0" adj="10800" fillcolor="silver" stroked="f" o:allowincell="f" style="position:absolute;margin-left:252.1pt;margin-top:332.6pt;width:19.05pt;height:1.2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IREITO DO CONSUMIDOR ART 42/43 LEI 8078" style="font-family:&quot;Calibri&quot;;font-size:1pt" trim="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73924340"/>
    </w:sdtPr>
    <w:sdtContent>
      <w:p>
        <w:pPr>
          <w:pStyle w:val="Header"/>
          <w:jc w:val="end"/>
          <w:rPr/>
        </w:pPr>
        <w:r>
          <w:rPr/>
          <w:drawing>
            <wp:inline distT="0" distB="0" distL="0" distR="0">
              <wp:extent cx="1168400" cy="1168400"/>
              <wp:effectExtent l="0" t="0" r="0" b="0"/>
              <wp:docPr id="4" name="Imagem 5" descr="Logotipo, nome da empresa&#10;&#10;Descrição gerada automaticamente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m 5" descr="Logotipo, nome da empresa&#10;&#10;Descrição gerada automaticamente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68400" cy="11684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p>
    </w:sdtContent>
  </w:sdt>
  <w:p>
    <w:pPr>
      <w:pStyle w:val="Header"/>
      <w:rPr/>
    </w:pPr>
    <w:r>
      <w:rPr/>
      <w:pict>
        <v:shape id="PowerPlusWaterMarkObject353582361" o:spid="shape_0" adj="10800" fillcolor="silver" stroked="f" o:allowincell="f" style="position:absolute;margin-left:252.1pt;margin-top:332.6pt;width:19.05pt;height:1.2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IREITO DO CONSUMIDOR ART 42/43 LEI 8078" style="font-family:&quot;Calibri&quot;;font-size:1pt" trim="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settings.xml><?xml version="1.0" encoding="utf-8"?>
<w:settings xmlns:w="http://schemas.openxmlformats.org/wordprocessingml/2006/main">
  <w:zoom w:percent="85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657f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" w:cs="" w:eastAsiaTheme="minorEastAsia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1758e0"/>
    <w:rPr/>
  </w:style>
  <w:style w:type="character" w:styleId="RodapChar" w:customStyle="1">
    <w:name w:val="Rodapé Char"/>
    <w:basedOn w:val="DefaultParagraphFont"/>
    <w:uiPriority w:val="99"/>
    <w:qFormat/>
    <w:rsid w:val="001758e0"/>
    <w:rPr/>
  </w:style>
  <w:style w:type="character" w:styleId="InternetLink">
    <w:name w:val="Internet Link"/>
    <w:basedOn w:val="DefaultParagraphFont"/>
    <w:uiPriority w:val="99"/>
    <w:semiHidden/>
    <w:unhideWhenUsed/>
    <w:qFormat/>
    <w:rsid w:val="001d26c3"/>
    <w:rPr>
      <w:color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1758e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1758e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0356b0"/>
    <w:pPr>
      <w:spacing w:before="0" w:after="0"/>
      <w:ind w:start="72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65C91-2CF9-4D21-90AD-FB13E543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Application>LibreOffice/24.8.4.2$Windows_X86_64 LibreOffice_project/bb3cfa12c7b1bf994ecc5649a80400d06cd71002</Application>
  <AppVersion>15.0000</AppVersion>
  <Pages>7</Pages>
  <Words>1071</Words>
  <Characters>5842</Characters>
  <CharactersWithSpaces>6903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2024-02-03T13:38:00Z</dcterms:created>
  <dc:creator>Layane</dc:creator>
  <dc:description/>
  <dc:language>pt-BR</dc:language>
  <cp:lastModifiedBy/>
  <cp:lastPrinted>2024-08-30T15:52:00Z</cp:lastPrinted>
  <dcterms:modified xsi:type="dcterms:W3CDTF">2025-02-21T13:57:41Z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