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5B0" w:rsidRPr="006D6794" w:rsidRDefault="00C425B0" w:rsidP="00C425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                                                       </w:t>
      </w:r>
      <w:r w:rsidRPr="006D67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SENAI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ADS</w:t>
      </w:r>
    </w:p>
    <w:p w:rsidR="00C425B0" w:rsidRPr="006D6794" w:rsidRDefault="00C425B0" w:rsidP="00C425B0">
      <w:pPr>
        <w:spacing w:before="113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Gabriell Rodrigues dos Santos</w:t>
      </w:r>
    </w:p>
    <w:p w:rsidR="00C425B0" w:rsidRPr="006D6794" w:rsidRDefault="00C425B0" w:rsidP="00C425B0">
      <w:pPr>
        <w:spacing w:before="3956" w:after="0" w:line="240" w:lineRule="auto"/>
        <w:ind w:left="255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</w:t>
      </w:r>
      <w:r w:rsidRPr="00C425B0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pt-BR"/>
        </w:rPr>
        <w:t xml:space="preserve">  TRABALHO</w:t>
      </w:r>
    </w:p>
    <w:p w:rsidR="00C425B0" w:rsidRPr="00C425B0" w:rsidRDefault="00C425B0" w:rsidP="00C425B0">
      <w:pPr>
        <w:spacing w:before="194"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C425B0">
        <w:rPr>
          <w:rStyle w:val="notion-enable-hover"/>
          <w:b/>
          <w:bCs/>
          <w:sz w:val="28"/>
        </w:rPr>
        <w:t>Segurança da Informação e Ciberameaças na Era Digital</w:t>
      </w:r>
    </w:p>
    <w:p w:rsidR="00C425B0" w:rsidRDefault="00C425B0" w:rsidP="00C425B0">
      <w:pPr>
        <w:spacing w:before="4379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</w:t>
      </w:r>
      <w:r w:rsidRPr="006D67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Ferraz de Vasconcelos</w:t>
      </w:r>
    </w:p>
    <w:p w:rsidR="000075B9" w:rsidRDefault="000075B9" w:rsidP="000075B9">
      <w:pPr>
        <w:tabs>
          <w:tab w:val="left" w:pos="324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</w:t>
      </w:r>
    </w:p>
    <w:p w:rsidR="000075B9" w:rsidRDefault="000075B9" w:rsidP="000075B9">
      <w:pPr>
        <w:tabs>
          <w:tab w:val="left" w:pos="3245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13 de maio de </w:t>
      </w:r>
      <w:r w:rsidRPr="006D67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2025</w:t>
      </w:r>
    </w:p>
    <w:p w:rsidR="00C425B0" w:rsidRPr="00D20024" w:rsidRDefault="00C425B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Pr="00D20024">
        <w:rPr>
          <w:rStyle w:val="notion-enable-hover"/>
          <w:rFonts w:ascii="Times New Roman" w:hAnsi="Times New Roman" w:cs="Times New Roman"/>
          <w:b/>
          <w:bCs/>
          <w:sz w:val="24"/>
        </w:rPr>
        <w:lastRenderedPageBreak/>
        <w:t>Introdução à Segurança da Informação</w:t>
      </w:r>
    </w:p>
    <w:p w:rsidR="00C425B0" w:rsidRPr="00D20024" w:rsidRDefault="00C425B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hAnsi="Times New Roman" w:cs="Times New Roman"/>
          <w:sz w:val="24"/>
        </w:rPr>
        <w:t>A segurança da informação é o conjunto de práticas, políticas e tecnologias voltadas à proteção de dados contra acessos não autorizados, destruição, modificação ou divulgação indevida.</w:t>
      </w:r>
    </w:p>
    <w:p w:rsidR="000075B9" w:rsidRPr="00D20024" w:rsidRDefault="000075B9" w:rsidP="00D20024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são registros brutos, sem interpretação ex: números, nomes.</w:t>
      </w:r>
    </w:p>
    <w:p w:rsidR="000075B9" w:rsidRPr="00D20024" w:rsidRDefault="000075B9" w:rsidP="00D20024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são dados organizados que fazem sentido e geram conhecimento.</w:t>
      </w:r>
    </w:p>
    <w:p w:rsidR="000075B9" w:rsidRPr="00D20024" w:rsidRDefault="000075B9" w:rsidP="0000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tríade da segurança da informação (CID)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os três pilares básicos:</w:t>
      </w:r>
    </w:p>
    <w:p w:rsidR="000075B9" w:rsidRPr="00D20024" w:rsidRDefault="000075B9" w:rsidP="000075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Confidencialidade</w:t>
      </w: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somente pessoas autorizadas tenham acesso à informação.</w:t>
      </w:r>
    </w:p>
    <w:p w:rsidR="000075B9" w:rsidRPr="00D20024" w:rsidRDefault="000075B9" w:rsidP="000075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Integridade</w:t>
      </w: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: assegurar que a informação não seja alterada indevidamente.</w:t>
      </w:r>
    </w:p>
    <w:p w:rsidR="000075B9" w:rsidRPr="00D20024" w:rsidRDefault="000075B9" w:rsidP="000075B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Disponibilidade</w:t>
      </w: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o acesso à informação sempre que necessário.</w:t>
      </w:r>
    </w:p>
    <w:p w:rsidR="000075B9" w:rsidRPr="00D20024" w:rsidRDefault="000075B9" w:rsidP="000075B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r w:rsidRPr="00D20024">
        <w:rPr>
          <w:rFonts w:ascii="Times New Roman" w:hAnsi="Times New Roman" w:cs="Times New Roman"/>
          <w:b/>
          <w:sz w:val="24"/>
        </w:rPr>
        <w:t>Ameaças e Tipos de Ataques Digitais</w:t>
      </w:r>
    </w:p>
    <w:p w:rsidR="000075B9" w:rsidRPr="000075B9" w:rsidRDefault="000075B9" w:rsidP="0000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Os ataques digitais podem ser realizados de diversas formas:</w:t>
      </w:r>
    </w:p>
    <w:p w:rsidR="000075B9" w:rsidRPr="000075B9" w:rsidRDefault="000075B9" w:rsidP="00007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Engenharia social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: manipulação psicológica para obter informações sensíveis.</w:t>
      </w:r>
    </w:p>
    <w:p w:rsidR="000075B9" w:rsidRPr="000075B9" w:rsidRDefault="000075B9" w:rsidP="00007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Phishing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: e-mails falsos que induzem o usuário a fornecer dados sigilosos.</w:t>
      </w:r>
    </w:p>
    <w:p w:rsidR="000075B9" w:rsidRPr="000075B9" w:rsidRDefault="000075B9" w:rsidP="000075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Ataques por força bruta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: tentativa automática de diversas combinações de senha até descobrir a correta.</w:t>
      </w:r>
    </w:p>
    <w:p w:rsidR="00C42321" w:rsidRDefault="000075B9" w:rsidP="00C4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Malware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: softwares maliciosos como:</w:t>
      </w:r>
    </w:p>
    <w:p w:rsidR="00C42321" w:rsidRPr="00C42321" w:rsidRDefault="000075B9" w:rsidP="00C42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Vírus</w:t>
      </w:r>
      <w:r w:rsid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  <w:r w:rsidR="00C42321" w:rsidRPr="00C42321">
        <w:t xml:space="preserve"> 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Malware que </w:t>
      </w:r>
      <w:r w:rsidR="00C42321"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 anexa a arquivos ou programas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 espalha quando esses são executados.</w:t>
      </w:r>
    </w:p>
    <w:p w:rsidR="00C42321" w:rsidRPr="00C42321" w:rsidRDefault="00C42321" w:rsidP="00C42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 da ação do usuário para se propagar.</w:t>
      </w:r>
    </w:p>
    <w:p w:rsidR="00C42321" w:rsidRPr="00C42321" w:rsidRDefault="00C42321" w:rsidP="00C42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Pode danificar arquivos, deixar o sistema lento ou apagar dados.</w:t>
      </w:r>
    </w:p>
    <w:p w:rsidR="000075B9" w:rsidRPr="00C42321" w:rsidRDefault="00C42321" w:rsidP="00C423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vírus em anexos de e-mail ou pen drives.</w:t>
      </w:r>
    </w:p>
    <w:p w:rsidR="00C42321" w:rsidRPr="00C42321" w:rsidRDefault="000075B9" w:rsidP="00C423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Trojan</w:t>
      </w:r>
      <w:r w:rsid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: 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Malware que se disfarça de programa legítimo para enganar o usuário.</w:t>
      </w:r>
    </w:p>
    <w:p w:rsidR="00C42321" w:rsidRPr="00C42321" w:rsidRDefault="00C42321" w:rsidP="00C42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replica sozinho.</w:t>
      </w:r>
    </w:p>
    <w:p w:rsidR="00C42321" w:rsidRPr="00C42321" w:rsidRDefault="00C42321" w:rsidP="00C42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controle remoto, roubo de dados ou instalação de outros malwares.</w:t>
      </w:r>
    </w:p>
    <w:p w:rsidR="000075B9" w:rsidRPr="00C42321" w:rsidRDefault="00C42321" w:rsidP="00C423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RATs</w:t>
      </w: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(acesso remoto), </w:t>
      </w:r>
      <w:r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Trojans bancários</w:t>
      </w: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42321" w:rsidRPr="00C42321" w:rsidRDefault="000075B9" w:rsidP="00C423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Spyware</w:t>
      </w:r>
      <w:r w:rsid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  <w:r w:rsidR="00C42321" w:rsidRPr="00C42321">
        <w:t xml:space="preserve"> 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Programa espião que </w:t>
      </w:r>
      <w:r w:rsidR="00C42321"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coleta informações do usuário sem permissão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42321" w:rsidRPr="00C42321" w:rsidRDefault="00C42321" w:rsidP="00C423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Rastreia navegação, senhas, dados bancários e hábitos online.</w:t>
      </w:r>
    </w:p>
    <w:p w:rsidR="00C42321" w:rsidRPr="00C42321" w:rsidRDefault="00C42321" w:rsidP="00C423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Pode exibir propagandas (adware) ou capturar tudo que o usuário digita (keylogger).</w:t>
      </w:r>
    </w:p>
    <w:p w:rsidR="000075B9" w:rsidRPr="00C42321" w:rsidRDefault="00C42321" w:rsidP="00C423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spyware embutido em softwares falsos ou downloads suspeitos.</w:t>
      </w:r>
    </w:p>
    <w:p w:rsidR="00C42321" w:rsidRPr="00C42321" w:rsidRDefault="000075B9" w:rsidP="00C423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Ransomware</w:t>
      </w:r>
      <w:r w:rsid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  <w:r w:rsidR="00C42321" w:rsidRPr="00C42321">
        <w:t xml:space="preserve"> 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Malware que </w:t>
      </w:r>
      <w:r w:rsidR="00C42321"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sequestra dados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exige resgate (normalmente em criptomoedas).</w:t>
      </w:r>
    </w:p>
    <w:p w:rsidR="00C42321" w:rsidRPr="00C42321" w:rsidRDefault="00C42321" w:rsidP="00C423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Criptografa arquivos da vítima.</w:t>
      </w:r>
    </w:p>
    <w:p w:rsidR="00C42321" w:rsidRPr="00C42321" w:rsidRDefault="00C42321" w:rsidP="00C423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Muito usado contra empresas e órgãos públicos.</w:t>
      </w:r>
    </w:p>
    <w:p w:rsidR="00C42321" w:rsidRPr="00C42321" w:rsidRDefault="00C42321" w:rsidP="00C423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WannaCry</w:t>
      </w: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REvil</w:t>
      </w: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075B9" w:rsidRPr="00C42321" w:rsidRDefault="00C42321" w:rsidP="00C423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Prevenção: backup, antivírus e cautela com links.</w:t>
      </w:r>
    </w:p>
    <w:p w:rsidR="00C42321" w:rsidRPr="00C42321" w:rsidRDefault="000075B9" w:rsidP="00C4232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Worm</w:t>
      </w:r>
      <w:r w:rsid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  <w:r w:rsidR="00C42321" w:rsidRPr="00C42321">
        <w:t xml:space="preserve"> 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Tipo de malware que </w:t>
      </w:r>
      <w:r w:rsidR="00C42321"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 espalha automaticamente pela rede</w:t>
      </w:r>
      <w:r w:rsidR="00C42321"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necessidade de ação do usuário.</w:t>
      </w:r>
    </w:p>
    <w:p w:rsidR="00C42321" w:rsidRPr="00C42321" w:rsidRDefault="00C42321" w:rsidP="00C423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Usa falhas de segurança para se replicar.</w:t>
      </w:r>
    </w:p>
    <w:p w:rsidR="00C42321" w:rsidRPr="00C42321" w:rsidRDefault="00C42321" w:rsidP="00C423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sobrecarregar sistemas e redes.</w:t>
      </w:r>
    </w:p>
    <w:p w:rsidR="000075B9" w:rsidRPr="00C42321" w:rsidRDefault="00C42321" w:rsidP="00C423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 worms que se espalham por e-mail ou por falhas no Windows.</w:t>
      </w:r>
    </w:p>
    <w:p w:rsidR="000075B9" w:rsidRPr="000075B9" w:rsidRDefault="000075B9" w:rsidP="0000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Ataques a redes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075B9" w:rsidRPr="000075B9" w:rsidRDefault="000075B9" w:rsidP="00007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Man-in-the-middle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interceptação de comunicação.</w:t>
      </w:r>
    </w:p>
    <w:p w:rsidR="000075B9" w:rsidRPr="000075B9" w:rsidRDefault="000075B9" w:rsidP="00007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DoS/DDoS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: sobrecarga de servidores.</w:t>
      </w:r>
    </w:p>
    <w:p w:rsidR="000075B9" w:rsidRPr="00D20024" w:rsidRDefault="000075B9" w:rsidP="000075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Spoofing</w:t>
      </w:r>
      <w:r w:rsidRPr="000075B9">
        <w:rPr>
          <w:rFonts w:ascii="Times New Roman" w:eastAsia="Times New Roman" w:hAnsi="Times New Roman" w:cs="Times New Roman"/>
          <w:sz w:val="24"/>
          <w:szCs w:val="24"/>
          <w:lang w:eastAsia="pt-BR"/>
        </w:rPr>
        <w:t>: falsificação de identidade digital.</w:t>
      </w:r>
    </w:p>
    <w:p w:rsidR="000075B9" w:rsidRPr="000075B9" w:rsidRDefault="000075B9" w:rsidP="00007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400F" w:rsidRPr="00C42321" w:rsidRDefault="005C400F" w:rsidP="00C4232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hAnsi="Times New Roman" w:cs="Times New Roman"/>
          <w:b/>
          <w:sz w:val="24"/>
        </w:rPr>
        <w:t>Hackers x Crackers</w:t>
      </w:r>
      <w:r w:rsidRPr="00D20024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                        </w:t>
      </w:r>
    </w:p>
    <w:p w:rsidR="005C400F" w:rsidRPr="00D20024" w:rsidRDefault="005C400F" w:rsidP="005C400F">
      <w:pPr>
        <w:spacing w:before="184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Hackers</w:t>
      </w:r>
    </w:p>
    <w:p w:rsidR="00C42321" w:rsidRDefault="00C42321" w:rsidP="005C400F">
      <w:pPr>
        <w:rPr>
          <w:rFonts w:ascii="Times New Roman" w:hAnsi="Times New Roman" w:cs="Times New Roman"/>
          <w:sz w:val="24"/>
        </w:rPr>
      </w:pPr>
    </w:p>
    <w:p w:rsidR="005C400F" w:rsidRPr="00D20024" w:rsidRDefault="005C400F" w:rsidP="005C400F">
      <w:pPr>
        <w:rPr>
          <w:rFonts w:ascii="Times New Roman" w:hAnsi="Times New Roman" w:cs="Times New Roman"/>
          <w:sz w:val="24"/>
        </w:rPr>
      </w:pPr>
      <w:r w:rsidRPr="00C42321">
        <w:rPr>
          <w:rFonts w:ascii="Times New Roman" w:hAnsi="Times New Roman" w:cs="Times New Roman"/>
          <w:sz w:val="24"/>
        </w:rPr>
        <w:t>Definição</w:t>
      </w:r>
      <w:r w:rsidRPr="00C42321">
        <w:rPr>
          <w:rFonts w:ascii="Times New Roman" w:hAnsi="Times New Roman" w:cs="Times New Roman"/>
        </w:rPr>
        <w:t>:</w:t>
      </w:r>
      <w:r w:rsidRPr="00D20024">
        <w:rPr>
          <w:rFonts w:ascii="Times New Roman" w:hAnsi="Times New Roman" w:cs="Times New Roman"/>
        </w:rPr>
        <w:t xml:space="preserve"> </w:t>
      </w:r>
      <w:r w:rsidRPr="00D20024">
        <w:rPr>
          <w:rFonts w:ascii="Times New Roman" w:hAnsi="Times New Roman" w:cs="Times New Roman"/>
          <w:sz w:val="24"/>
        </w:rPr>
        <w:t>Pessoa com grande conhecimento em informática, redes e sistemas, que usa habilidades para explorar, melhorar ou testar tecnologias.</w:t>
      </w:r>
    </w:p>
    <w:p w:rsidR="005C400F" w:rsidRPr="00C42321" w:rsidRDefault="005C400F" w:rsidP="005C400F">
      <w:pPr>
        <w:rPr>
          <w:rFonts w:ascii="Times New Roman" w:hAnsi="Times New Roman" w:cs="Times New Roman"/>
          <w:sz w:val="24"/>
        </w:rPr>
      </w:pPr>
      <w:r w:rsidRPr="00C42321">
        <w:rPr>
          <w:rFonts w:ascii="Times New Roman" w:hAnsi="Times New Roman" w:cs="Times New Roman"/>
          <w:sz w:val="24"/>
        </w:rPr>
        <w:t>Intenção</w:t>
      </w:r>
    </w:p>
    <w:p w:rsidR="005C400F" w:rsidRPr="00D20024" w:rsidRDefault="005C400F" w:rsidP="005C400F">
      <w:pPr>
        <w:pStyle w:val="PargrafodaLista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 w:rsidRPr="00D20024">
        <w:rPr>
          <w:rFonts w:ascii="Times New Roman" w:hAnsi="Times New Roman" w:cs="Times New Roman"/>
          <w:sz w:val="24"/>
        </w:rPr>
        <w:t>Ajuda empresas a encontrar falhas e corrigir vulnerabilidade.</w:t>
      </w:r>
    </w:p>
    <w:p w:rsidR="005C400F" w:rsidRPr="00D20024" w:rsidRDefault="005C400F" w:rsidP="005C400F">
      <w:pPr>
        <w:pStyle w:val="PargrafodaLista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 w:rsidRPr="00D20024">
        <w:rPr>
          <w:rFonts w:ascii="Times New Roman" w:hAnsi="Times New Roman" w:cs="Times New Roman"/>
          <w:sz w:val="24"/>
        </w:rPr>
        <w:t>Promove inovação, liberasse de informação e segurança digital.</w:t>
      </w:r>
    </w:p>
    <w:p w:rsidR="005C400F" w:rsidRPr="00D20024" w:rsidRDefault="005C400F" w:rsidP="005C400F">
      <w:pPr>
        <w:spacing w:line="256" w:lineRule="auto"/>
        <w:rPr>
          <w:rFonts w:ascii="Times New Roman" w:hAnsi="Times New Roman" w:cs="Times New Roman"/>
          <w:b/>
          <w:sz w:val="24"/>
        </w:rPr>
      </w:pPr>
      <w:r w:rsidRPr="00D20024">
        <w:rPr>
          <w:rFonts w:ascii="Times New Roman" w:hAnsi="Times New Roman" w:cs="Times New Roman"/>
          <w:b/>
          <w:sz w:val="24"/>
        </w:rPr>
        <w:t>Crackers</w:t>
      </w:r>
    </w:p>
    <w:p w:rsidR="005C400F" w:rsidRPr="00D20024" w:rsidRDefault="005C400F" w:rsidP="005C400F">
      <w:pPr>
        <w:rPr>
          <w:rFonts w:ascii="Times New Roman" w:hAnsi="Times New Roman" w:cs="Times New Roman"/>
          <w:sz w:val="24"/>
        </w:rPr>
      </w:pPr>
      <w:r w:rsidRPr="00C42321">
        <w:rPr>
          <w:rFonts w:ascii="Times New Roman" w:hAnsi="Times New Roman" w:cs="Times New Roman"/>
          <w:sz w:val="24"/>
        </w:rPr>
        <w:t>Definição:</w:t>
      </w:r>
      <w:r w:rsidRPr="00D20024">
        <w:rPr>
          <w:rFonts w:ascii="Times New Roman" w:hAnsi="Times New Roman" w:cs="Times New Roman"/>
          <w:b/>
          <w:sz w:val="24"/>
        </w:rPr>
        <w:t xml:space="preserve"> </w:t>
      </w:r>
      <w:r w:rsidRPr="00D20024">
        <w:rPr>
          <w:rFonts w:ascii="Times New Roman" w:hAnsi="Times New Roman" w:cs="Times New Roman"/>
          <w:sz w:val="24"/>
        </w:rPr>
        <w:t>Pessoa que usa conhecimento técnico para fins maliciosos ou ilegais, como invadir sistemas, roubar dados ou causar prejuízo.</w:t>
      </w:r>
    </w:p>
    <w:p w:rsidR="005C400F" w:rsidRPr="00C42321" w:rsidRDefault="005C400F" w:rsidP="005C400F">
      <w:pPr>
        <w:rPr>
          <w:rFonts w:ascii="Times New Roman" w:hAnsi="Times New Roman" w:cs="Times New Roman"/>
          <w:sz w:val="24"/>
        </w:rPr>
      </w:pPr>
      <w:r w:rsidRPr="00C42321">
        <w:rPr>
          <w:rFonts w:ascii="Times New Roman" w:hAnsi="Times New Roman" w:cs="Times New Roman"/>
          <w:sz w:val="24"/>
        </w:rPr>
        <w:t xml:space="preserve">Intenção </w:t>
      </w:r>
    </w:p>
    <w:p w:rsidR="005C400F" w:rsidRPr="00D20024" w:rsidRDefault="005C400F" w:rsidP="005C400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20024">
        <w:rPr>
          <w:rFonts w:ascii="Times New Roman" w:hAnsi="Times New Roman" w:cs="Times New Roman"/>
          <w:sz w:val="24"/>
        </w:rPr>
        <w:t>Prejudicar pessoas ou organizações</w:t>
      </w:r>
    </w:p>
    <w:p w:rsidR="005C400F" w:rsidRPr="00D20024" w:rsidRDefault="005C400F" w:rsidP="005C400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20024">
        <w:rPr>
          <w:rFonts w:ascii="Times New Roman" w:hAnsi="Times New Roman" w:cs="Times New Roman"/>
          <w:sz w:val="24"/>
        </w:rPr>
        <w:t>Roubar informações, aplicar golpes, quebrar proteções</w:t>
      </w:r>
    </w:p>
    <w:p w:rsidR="005C400F" w:rsidRPr="00D20024" w:rsidRDefault="005C400F" w:rsidP="005C400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20024">
        <w:rPr>
          <w:rFonts w:ascii="Times New Roman" w:hAnsi="Times New Roman" w:cs="Times New Roman"/>
          <w:sz w:val="24"/>
        </w:rPr>
        <w:t>Espalhar malwares</w:t>
      </w:r>
    </w:p>
    <w:p w:rsidR="005C400F" w:rsidRPr="00D20024" w:rsidRDefault="005C400F" w:rsidP="005C400F">
      <w:pPr>
        <w:rPr>
          <w:rFonts w:ascii="Times New Roman" w:hAnsi="Times New Roman" w:cs="Times New Roman"/>
          <w:sz w:val="24"/>
        </w:rPr>
      </w:pPr>
    </w:p>
    <w:p w:rsidR="005C400F" w:rsidRPr="00C42321" w:rsidRDefault="005C400F" w:rsidP="005C400F">
      <w:pPr>
        <w:rPr>
          <w:rFonts w:ascii="Times New Roman" w:hAnsi="Times New Roman" w:cs="Times New Roman"/>
          <w:sz w:val="24"/>
        </w:rPr>
      </w:pPr>
      <w:r w:rsidRPr="00C42321">
        <w:rPr>
          <w:rFonts w:ascii="Times New Roman" w:hAnsi="Times New Roman" w:cs="Times New Roman"/>
          <w:sz w:val="24"/>
        </w:rPr>
        <w:t>Tipos de hackers:</w:t>
      </w:r>
    </w:p>
    <w:p w:rsidR="005C400F" w:rsidRPr="00D20024" w:rsidRDefault="005C400F" w:rsidP="005C400F">
      <w:pPr>
        <w:pStyle w:val="PargrafodaLista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White</w:t>
      </w: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Hat</w:t>
      </w: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: hackers éticos que ajudam a proteger sistemas.</w:t>
      </w:r>
    </w:p>
    <w:p w:rsidR="005C400F" w:rsidRPr="00D20024" w:rsidRDefault="005C400F" w:rsidP="005C400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Black</w:t>
      </w: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Hat</w:t>
      </w: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: hackers maliciosos.</w:t>
      </w:r>
    </w:p>
    <w:p w:rsidR="005C400F" w:rsidRPr="00D20024" w:rsidRDefault="005C400F" w:rsidP="005C400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Grey</w:t>
      </w: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Hat</w:t>
      </w:r>
      <w:r w:rsidRPr="00D20024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atuam entre os dois extremos.</w:t>
      </w:r>
    </w:p>
    <w:p w:rsidR="005C400F" w:rsidRPr="005C400F" w:rsidRDefault="005C400F" w:rsidP="005C4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232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Casos famosos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C400F" w:rsidRPr="005C400F" w:rsidRDefault="005C400F" w:rsidP="005C40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Kevin Mitnick (ex-hacker que se tornou consultor de segurança).</w:t>
      </w:r>
    </w:p>
    <w:p w:rsidR="005C400F" w:rsidRPr="00D20024" w:rsidRDefault="005C400F" w:rsidP="005C40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Ataques do grupo Anonymous.</w:t>
      </w:r>
      <w:bookmarkStart w:id="0" w:name="_GoBack"/>
      <w:bookmarkEnd w:id="0"/>
    </w:p>
    <w:p w:rsidR="005C400F" w:rsidRPr="005C400F" w:rsidRDefault="005C400F" w:rsidP="005C4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D20024">
        <w:rPr>
          <w:rFonts w:ascii="Times New Roman" w:hAnsi="Times New Roman" w:cs="Times New Roman"/>
          <w:b/>
          <w:sz w:val="24"/>
        </w:rPr>
        <w:t>Ferramentas de Proteção</w:t>
      </w:r>
    </w:p>
    <w:p w:rsidR="005C400F" w:rsidRPr="005C400F" w:rsidRDefault="005C400F" w:rsidP="005C4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proteger-se no ambiente digital, é essencial utilizar ferramentas como:</w:t>
      </w:r>
    </w:p>
    <w:p w:rsidR="005C400F" w:rsidRPr="005C400F" w:rsidRDefault="005C400F" w:rsidP="005C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Antivírus e antispyware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detectam e eliminam malwares.</w:t>
      </w:r>
    </w:p>
    <w:p w:rsidR="005C400F" w:rsidRPr="005C400F" w:rsidRDefault="005C400F" w:rsidP="005C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Firewall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controla o tráfego entre a rede interna e externa.</w:t>
      </w:r>
    </w:p>
    <w:p w:rsidR="005C400F" w:rsidRPr="005C400F" w:rsidRDefault="005C400F" w:rsidP="005C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Autenticação em dois fatores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uma camada extra de segurança no login.</w:t>
      </w:r>
    </w:p>
    <w:p w:rsidR="005C400F" w:rsidRPr="005C400F" w:rsidRDefault="005C400F" w:rsidP="005C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Criptografia de dados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codifica informações para que apenas o destinatário correto as leia.</w:t>
      </w:r>
    </w:p>
    <w:p w:rsidR="005C400F" w:rsidRPr="00D20024" w:rsidRDefault="005C400F" w:rsidP="005C40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Backup e políticas de recuperação de desastres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garantem a continuidade dos serviços após incidentes.</w:t>
      </w:r>
    </w:p>
    <w:p w:rsidR="005C400F" w:rsidRPr="00D20024" w:rsidRDefault="005C400F" w:rsidP="005C4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Casos Reais de Ciberataques</w:t>
      </w:r>
    </w:p>
    <w:p w:rsidR="005C400F" w:rsidRPr="00D20024" w:rsidRDefault="005C400F" w:rsidP="005C40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Ransomware em órgãos públicos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Em 2020, o </w:t>
      </w: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STJ (Superior Tribunal de Justiça)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vítima de um ataque de ransomware, paralisando suas atividades por dias.</w:t>
      </w:r>
    </w:p>
    <w:p w:rsidR="005C400F" w:rsidRPr="00D20024" w:rsidRDefault="005C400F" w:rsidP="005C40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Facebook/Cambridge Analytica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milhões de dados de usuários foram utilizados sem consentimento para manipulação política.</w:t>
      </w:r>
    </w:p>
    <w:p w:rsidR="005C400F" w:rsidRPr="00D20024" w:rsidRDefault="005C400F" w:rsidP="005C40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Vazamento de dados no Brasil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em 2021, dados de mais de 220 milhões de brasileiros (incluindo falecidos) foram expostos na internet.</w:t>
      </w:r>
    </w:p>
    <w:p w:rsidR="005C400F" w:rsidRPr="00D20024" w:rsidRDefault="00C42321" w:rsidP="005C40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5C400F" w:rsidRPr="00D20024">
        <w:rPr>
          <w:rFonts w:ascii="Times New Roman" w:hAnsi="Times New Roman" w:cs="Times New Roman"/>
          <w:b/>
          <w:sz w:val="24"/>
        </w:rPr>
        <w:t>Boas Práticas para o Usuário</w:t>
      </w:r>
    </w:p>
    <w:p w:rsidR="005C400F" w:rsidRPr="005C400F" w:rsidRDefault="005C400F" w:rsidP="005C40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Criar senhas seguras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misturar letras maiúsculas, minúsculas, números e símbolos.</w:t>
      </w:r>
    </w:p>
    <w:p w:rsidR="005C400F" w:rsidRPr="005C400F" w:rsidRDefault="005C400F" w:rsidP="005C40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Cuidado com links e e-mails suspeitos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verificar remetente e não clicar em links desconhecidos.</w:t>
      </w:r>
    </w:p>
    <w:p w:rsidR="005C400F" w:rsidRPr="005C400F" w:rsidRDefault="005C400F" w:rsidP="005C40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Comportamento seguro em redes sociais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evitar expor dados pessoais e localização em tempo real.</w:t>
      </w:r>
    </w:p>
    <w:p w:rsidR="005C400F" w:rsidRPr="005C400F" w:rsidRDefault="005C400F" w:rsidP="005C40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00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Educação digital nas empresas</w:t>
      </w:r>
      <w:r w:rsidRPr="005C400F">
        <w:rPr>
          <w:rFonts w:ascii="Times New Roman" w:eastAsia="Times New Roman" w:hAnsi="Times New Roman" w:cs="Times New Roman"/>
          <w:sz w:val="24"/>
          <w:szCs w:val="24"/>
          <w:lang w:eastAsia="pt-BR"/>
        </w:rPr>
        <w:t>: promover treinamentos e conscientização sobre segurança cibernética.</w:t>
      </w:r>
    </w:p>
    <w:p w:rsidR="005C400F" w:rsidRDefault="005C400F" w:rsidP="005C400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</w:p>
    <w:p w:rsidR="005C400F" w:rsidRPr="005C400F" w:rsidRDefault="005C400F" w:rsidP="005C400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4"/>
          <w:lang w:eastAsia="pt-BR"/>
        </w:rPr>
      </w:pPr>
    </w:p>
    <w:p w:rsidR="005C400F" w:rsidRPr="005C400F" w:rsidRDefault="005C400F" w:rsidP="005C40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C400F" w:rsidRPr="005C400F" w:rsidRDefault="005C400F" w:rsidP="005C40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25B0" w:rsidRPr="006D6794" w:rsidRDefault="00C425B0" w:rsidP="005C400F">
      <w:pPr>
        <w:spacing w:before="184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25B0" w:rsidRDefault="00C425B0" w:rsidP="00C425B0">
      <w:pPr>
        <w:spacing w:before="7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</w:t>
      </w:r>
    </w:p>
    <w:p w:rsidR="00C425B0" w:rsidRDefault="00C425B0"/>
    <w:p w:rsidR="00C425B0" w:rsidRDefault="00C425B0"/>
    <w:p w:rsidR="00C425B0" w:rsidRDefault="00C425B0"/>
    <w:p w:rsidR="00C425B0" w:rsidRDefault="00C425B0">
      <w:r>
        <w:lastRenderedPageBreak/>
        <w:t xml:space="preserve">                                                           </w:t>
      </w:r>
    </w:p>
    <w:sectPr w:rsidR="00C42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362" w:rsidRDefault="007D3362" w:rsidP="000075B9">
      <w:pPr>
        <w:spacing w:after="0" w:line="240" w:lineRule="auto"/>
      </w:pPr>
      <w:r>
        <w:separator/>
      </w:r>
    </w:p>
  </w:endnote>
  <w:endnote w:type="continuationSeparator" w:id="0">
    <w:p w:rsidR="007D3362" w:rsidRDefault="007D3362" w:rsidP="0000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362" w:rsidRDefault="007D3362" w:rsidP="000075B9">
      <w:pPr>
        <w:spacing w:after="0" w:line="240" w:lineRule="auto"/>
      </w:pPr>
      <w:r>
        <w:separator/>
      </w:r>
    </w:p>
  </w:footnote>
  <w:footnote w:type="continuationSeparator" w:id="0">
    <w:p w:rsidR="007D3362" w:rsidRDefault="007D3362" w:rsidP="0000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90C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5805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5797"/>
    <w:multiLevelType w:val="hybridMultilevel"/>
    <w:tmpl w:val="26806DCE"/>
    <w:lvl w:ilvl="0" w:tplc="5F98BA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75EC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D5F08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271A8"/>
    <w:multiLevelType w:val="hybridMultilevel"/>
    <w:tmpl w:val="453A3D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95040A"/>
    <w:multiLevelType w:val="hybridMultilevel"/>
    <w:tmpl w:val="26D2AB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455CEE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E5239"/>
    <w:multiLevelType w:val="hybridMultilevel"/>
    <w:tmpl w:val="51F69D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1EE9"/>
    <w:multiLevelType w:val="hybridMultilevel"/>
    <w:tmpl w:val="18469C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1D13F5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706FB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65AD5"/>
    <w:multiLevelType w:val="hybridMultilevel"/>
    <w:tmpl w:val="DCBCB9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25733C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D4708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9231A"/>
    <w:multiLevelType w:val="hybridMultilevel"/>
    <w:tmpl w:val="5450D4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8364F4"/>
    <w:multiLevelType w:val="hybridMultilevel"/>
    <w:tmpl w:val="2F4CE4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E1072A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656E2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758D0"/>
    <w:multiLevelType w:val="hybridMultilevel"/>
    <w:tmpl w:val="D46E3F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CE74D4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509E4"/>
    <w:multiLevelType w:val="multilevel"/>
    <w:tmpl w:val="D91E0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10F56"/>
    <w:multiLevelType w:val="hybridMultilevel"/>
    <w:tmpl w:val="245E7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206FA"/>
    <w:multiLevelType w:val="multilevel"/>
    <w:tmpl w:val="CEA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3"/>
  </w:num>
  <w:num w:numId="3">
    <w:abstractNumId w:val="6"/>
  </w:num>
  <w:num w:numId="4">
    <w:abstractNumId w:val="22"/>
  </w:num>
  <w:num w:numId="5">
    <w:abstractNumId w:val="5"/>
  </w:num>
  <w:num w:numId="6">
    <w:abstractNumId w:val="18"/>
  </w:num>
  <w:num w:numId="7">
    <w:abstractNumId w:val="0"/>
  </w:num>
  <w:num w:numId="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5"/>
  </w:num>
  <w:num w:numId="10">
    <w:abstractNumId w:val="10"/>
  </w:num>
  <w:num w:numId="11">
    <w:abstractNumId w:val="21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2"/>
  </w:num>
  <w:num w:numId="17">
    <w:abstractNumId w:val="9"/>
  </w:num>
  <w:num w:numId="18">
    <w:abstractNumId w:val="19"/>
  </w:num>
  <w:num w:numId="19">
    <w:abstractNumId w:val="16"/>
  </w:num>
  <w:num w:numId="20">
    <w:abstractNumId w:val="20"/>
  </w:num>
  <w:num w:numId="21">
    <w:abstractNumId w:val="4"/>
  </w:num>
  <w:num w:numId="22">
    <w:abstractNumId w:val="11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0"/>
    <w:rsid w:val="000075B9"/>
    <w:rsid w:val="00065EEB"/>
    <w:rsid w:val="005C400F"/>
    <w:rsid w:val="007D3362"/>
    <w:rsid w:val="00C42321"/>
    <w:rsid w:val="00C425B0"/>
    <w:rsid w:val="00D2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D199"/>
  <w15:chartTrackingRefBased/>
  <w15:docId w15:val="{E19EAFAD-4207-4113-89D1-F0A2372C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C4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C425B0"/>
  </w:style>
  <w:style w:type="paragraph" w:styleId="PargrafodaLista">
    <w:name w:val="List Paragraph"/>
    <w:basedOn w:val="Normal"/>
    <w:uiPriority w:val="34"/>
    <w:qFormat/>
    <w:rsid w:val="00C425B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75B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07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75B9"/>
  </w:style>
  <w:style w:type="paragraph" w:styleId="Rodap">
    <w:name w:val="footer"/>
    <w:basedOn w:val="Normal"/>
    <w:link w:val="RodapChar"/>
    <w:uiPriority w:val="99"/>
    <w:unhideWhenUsed/>
    <w:rsid w:val="00007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75B9"/>
  </w:style>
  <w:style w:type="character" w:customStyle="1" w:styleId="Ttulo3Char">
    <w:name w:val="Título 3 Char"/>
    <w:basedOn w:val="Fontepargpadro"/>
    <w:link w:val="Ttulo3"/>
    <w:uiPriority w:val="9"/>
    <w:rsid w:val="005C40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4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 RODRIGUES DOS SANTOS</dc:creator>
  <cp:keywords/>
  <dc:description/>
  <cp:lastModifiedBy>GABRIELL RODRIGUES DOS SANTOS</cp:lastModifiedBy>
  <cp:revision>1</cp:revision>
  <dcterms:created xsi:type="dcterms:W3CDTF">2025-05-13T13:16:00Z</dcterms:created>
  <dcterms:modified xsi:type="dcterms:W3CDTF">2025-05-13T14:44:00Z</dcterms:modified>
</cp:coreProperties>
</file>