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 xml:space="preserve"> －20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 学年第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ind w:left="-2" w:leftChars="-1" w:firstLine="1717" w:firstLineChars="950"/>
        <w:rPr>
          <w:rFonts w:hint="eastAsia"/>
          <w:b/>
          <w:sz w:val="18"/>
          <w:szCs w:val="20"/>
        </w:rPr>
      </w:pPr>
    </w:p>
    <w:p>
      <w:pPr>
        <w:rPr>
          <w:rFonts w:hint="eastAsia"/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4"/>
        <w:ind w:firstLine="2162" w:firstLineChars="300"/>
        <w:jc w:val="both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</w:rPr>
        <w:t>嵌入式系统设计基础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   31902002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</w:t>
      </w:r>
      <w:r>
        <w:rPr>
          <w:rFonts w:ascii="宋体" w:hAnsi="宋体"/>
          <w:bCs/>
          <w:spacing w:val="8"/>
          <w:sz w:val="24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朱胜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bidi w:val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《嵌入式系统设计基础》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  <w:lang w:val="en-US" w:eastAsia="zh-CN"/>
        </w:rPr>
        <w:t>实验五</w:t>
      </w:r>
      <w:r>
        <w:rPr>
          <w:rFonts w:hint="eastAsia"/>
          <w:bCs/>
          <w:sz w:val="24"/>
          <w:u w:val="single"/>
          <w:lang w:eastAsia="zh-CN"/>
        </w:rPr>
        <w:t>》《</w:t>
      </w:r>
      <w:r>
        <w:rPr>
          <w:rFonts w:hint="eastAsia"/>
          <w:bCs/>
          <w:sz w:val="24"/>
          <w:u w:val="single"/>
          <w:lang w:val="en-US" w:eastAsia="zh-CN"/>
        </w:rPr>
        <w:t>实验六</w:t>
      </w:r>
      <w:r>
        <w:rPr>
          <w:rFonts w:hint="eastAsia"/>
          <w:bCs/>
          <w:sz w:val="24"/>
          <w:u w:val="single"/>
          <w:lang w:eastAsia="zh-CN"/>
        </w:rPr>
        <w:t>》《</w:t>
      </w:r>
      <w:r>
        <w:rPr>
          <w:rFonts w:hint="eastAsia"/>
          <w:bCs/>
          <w:sz w:val="24"/>
          <w:u w:val="single"/>
          <w:lang w:val="en-US" w:eastAsia="zh-CN"/>
        </w:rPr>
        <w:t>实验七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曾瑶瑶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专业班级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电子信息工程1901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学号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31902002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实验成绩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指导老师（签名 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/>
    <w:p/>
    <w:p/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6"/>
        <w:tabs>
          <w:tab w:val="right" w:pos="8306"/>
        </w:tabs>
        <w:jc w:val="center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"1-1" \n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30"/>
        </w:rPr>
        <w:t>浙大城市学院实验报告</w:t>
      </w:r>
    </w:p>
    <w:p>
      <w:pPr>
        <w:pStyle w:val="6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五（定时器中断）</w:t>
      </w:r>
    </w:p>
    <w:p>
      <w:pPr>
        <w:pStyle w:val="6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六（PWM输出）</w:t>
      </w:r>
    </w:p>
    <w:p>
      <w:pPr>
        <w:pStyle w:val="6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七（PWM输入捕获）</w:t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五（定时器中断）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的通用定时器，STM32F4 的定时器功能十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①：定时器1实现LED1每隔1s闪烁一次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②：定时器2实验蜂鸣器每隔2s响一次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③：屏幕循环输出：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“正在进行定时器中断实验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LED1隔1s闪烁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蜂鸣器隔2s响”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四. </w:t>
      </w:r>
      <w:r>
        <w:rPr>
          <w:rFonts w:hint="eastAsia"/>
          <w:lang w:val="en-US" w:eastAsia="zh-CN"/>
        </w:rPr>
        <w:t>实验代码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"system.h"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"SysTick.h"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"led.h"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"time.h"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#include "beep.h"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 xml:space="preserve">#include "usart.h" 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/*******************************************************************************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函 数 名         : main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函数功能</w:t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 xml:space="preserve">   : 主函数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输    入         : 无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* 输    出         : 无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*******************************************************************************/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int main()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SysTick_Init(168);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LED_Init();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 xml:space="preserve">  BEEP_Init();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 xml:space="preserve">  USART1_Init(115200);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TIM3_Init(10000-1,8400-1);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 xml:space="preserve">TIM4_Init(20000-1,8400-1); 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while(1)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printf("正在进行定时器中断实验，LED1隔1s闪烁，蜂鸣器隔2s响\n");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delay_ms(2000);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  <w:lang w:val="en-US" w:eastAsia="zh-CN"/>
        </w:rPr>
      </w:pPr>
      <w:r>
        <w:rPr>
          <w:rFonts w:hint="eastAsia" w:ascii="Calibri" w:hAnsi="Calibri" w:eastAsia="宋体"/>
          <w:sz w:val="21"/>
          <w:lang w:val="en-US" w:eastAsia="zh-CN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  <w:lang w:val="en-US" w:eastAsia="zh-CN"/>
        </w:rPr>
      </w:pPr>
      <w:r>
        <w:rPr>
          <w:rFonts w:hint="eastAsia" w:ascii="Calibri" w:hAnsi="Calibri" w:eastAsia="宋体"/>
          <w:sz w:val="21"/>
          <w:lang w:val="en-US" w:eastAsia="zh-CN"/>
        </w:rPr>
        <w:t>直接对管脚进行高低电平的设置，进行定时设置，不适用延时。</w:t>
      </w:r>
    </w:p>
    <w:p>
      <w:pPr>
        <w:ind w:firstLine="0" w:firstLineChars="0"/>
        <w:rPr>
          <w:rFonts w:hint="eastAsia" w:ascii="Calibri" w:hAnsi="Calibri" w:eastAsia="宋体"/>
          <w:sz w:val="21"/>
          <w:lang w:val="en-US" w:eastAsia="zh-CN"/>
        </w:rPr>
      </w:pP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TIM3_Init(10000-1,8400-1);</w:t>
      </w:r>
      <w:r>
        <w:rPr>
          <w:rFonts w:hint="eastAsia" w:ascii="Calibri" w:hAnsi="Calibri" w:eastAsia="宋体"/>
          <w:sz w:val="21"/>
        </w:rPr>
        <w:t xml:space="preserve">    //定时器时钟84MHz 分频系数8400 计10000次为1s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 xml:space="preserve">TIM4_Init(20000-1,8400-1); 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LED1隔1s闪烁，蜂鸣器隔2s响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printf("正在进行定时器中断实验，LED1隔1s闪烁，蜂鸣器隔2s响\n");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delay_ms(2000);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分别每隔2</w:t>
      </w:r>
      <w:r>
        <w:rPr>
          <w:rFonts w:ascii="Calibri" w:hAnsi="Calibri" w:eastAsia="宋体"/>
          <w:sz w:val="21"/>
        </w:rPr>
        <w:t>S</w:t>
      </w:r>
      <w:r>
        <w:rPr>
          <w:rFonts w:hint="eastAsia" w:ascii="Calibri" w:hAnsi="Calibri" w:eastAsia="宋体"/>
          <w:sz w:val="21"/>
        </w:rPr>
        <w:t>的时间进行一次打印</w:t>
      </w:r>
    </w:p>
    <w:p>
      <w:pPr>
        <w:spacing w:line="360" w:lineRule="auto"/>
        <w:ind w:left="0" w:leftChars="0" w:firstLine="0" w:firstLineChars="0"/>
      </w:pPr>
    </w:p>
    <w:p>
      <w:pPr>
        <w:spacing w:line="360" w:lineRule="auto"/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①：定时器1实现LED1每隔1s闪烁一次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②：定时器2实验蜂鸣器每隔2s响一次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③：屏幕循环输出：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“正在进行定时器中断实验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LED1隔1s闪烁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蜂鸣器隔2s响”</w:t>
      </w:r>
    </w:p>
    <w:p>
      <w:pPr>
        <w:spacing w:line="360" w:lineRule="auto"/>
        <w:rPr>
          <w:rFonts w:hint="eastAsia"/>
          <w:sz w:val="24"/>
        </w:rPr>
      </w:pPr>
    </w:p>
    <w:p>
      <w:r>
        <w:rPr>
          <w:rFonts w:hint="eastAsia"/>
        </w:rPr>
        <w:t>对于中断的设置，一定要清楚晶振的大小，以确定一个机器的周期。对于一开始没有了解时间的公式乱改数据，导致实验结果有很大的偏差。每个机器的的不同导致开始设置的时间是不同的。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的通用定时器，STM32F4 的定时器功能十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六（PWM输出）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STM32F4 的 TIM4 来产生 PWM 输出；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呼吸灯：用两个定时器控制两个LED灯实现呼吸灯功能要求一路频率为2KHZ,另一路为3KHZ。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实验代码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int main()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u16 i; 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u8 fx=0;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u16 a;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u8 fy=0;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SysTick_Init(168);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LED_Init();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BEEP_Init();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TIM14_CH1_PWM_Init(500-1,84-1);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//时钟频率84Mhz 分频系数84 计数频率1mhz 重装载值500 pwm频率1/500=2khz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TIM13_CH1_PWM_Init(</w:t>
      </w:r>
      <w:r>
        <w:rPr>
          <w:rFonts w:hint="eastAsia" w:ascii="Calibri" w:hAnsi="Calibri" w:eastAsia="宋体"/>
          <w:sz w:val="21"/>
        </w:rPr>
        <w:t>333</w:t>
      </w:r>
      <w:r>
        <w:rPr>
          <w:rFonts w:ascii="Calibri" w:hAnsi="Calibri" w:eastAsia="宋体"/>
          <w:sz w:val="21"/>
        </w:rPr>
        <w:t>-1,84-1);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while(1)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if(fx==0)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i++;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if(i==300)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fx=1;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else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i--;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if(i==0)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fx=0;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if(fy==0)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a++;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if(a==400)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fy=1;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else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a--;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if(a==0)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fy=0;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TIM_SetCompare1(TIM14,i);  //i值最大可以取499，因为ARR最大值是499.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TIM_SetCompare1(TIM13,a);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delay_ms(10);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}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呼吸灯：用两个定时器控制两个LED灯实现呼吸灯功能要求一路频率为2KHZ,另一路为3KHZ。</w:t>
      </w:r>
    </w:p>
    <w:p>
      <w:pPr>
        <w:bidi w:val="0"/>
        <w:rPr>
          <w:rFonts w:hint="eastAsia"/>
        </w:rPr>
      </w:pPr>
      <w:r>
        <w:rPr>
          <w:rFonts w:hint="eastAsia"/>
        </w:rPr>
        <w:t>直接对管脚进行高低电平的设置，进行定时设置，不适用延时。</w:t>
      </w:r>
    </w:p>
    <w:p>
      <w:pPr>
        <w:bidi w:val="0"/>
        <w:jc w:val="both"/>
      </w:pPr>
      <w:r>
        <w:tab/>
      </w:r>
      <w:r>
        <w:t>TIM14_CH1_PWM_Init(500-1,84-1);</w:t>
      </w:r>
    </w:p>
    <w:p>
      <w:pPr>
        <w:bidi w:val="0"/>
      </w:pPr>
      <w:r>
        <w:rPr>
          <w:rFonts w:hint="eastAsia"/>
        </w:rPr>
        <w:t>//时钟频率84Mhz 分频系数84 计数频率1mhz 重装载值500 pwm频率1/500=2khz</w:t>
      </w:r>
    </w:p>
    <w:p>
      <w:pPr>
        <w:bidi w:val="0"/>
      </w:pPr>
      <w:r>
        <w:tab/>
      </w:r>
      <w:r>
        <w:t>TIM13_CH1_PWM_Init(</w:t>
      </w:r>
      <w:r>
        <w:rPr>
          <w:rFonts w:hint="eastAsia"/>
        </w:rPr>
        <w:t>333</w:t>
      </w:r>
      <w:r>
        <w:t>-1,84-1);</w:t>
      </w:r>
    </w:p>
    <w:p>
      <w:pPr>
        <w:bidi w:val="0"/>
      </w:pPr>
      <w:r>
        <w:rPr>
          <w:rFonts w:hint="eastAsia"/>
        </w:rPr>
        <w:t>//时钟频率84Mhz 分频系数84 计数频率1mhz 重装载值333 pwm频率1/333=2khz</w:t>
      </w:r>
    </w:p>
    <w:p>
      <w:pPr>
        <w:bidi w:val="0"/>
      </w:pPr>
      <w:r>
        <w:rPr>
          <w:rFonts w:hint="eastAsia"/>
        </w:rPr>
        <w:t>呼吸灯和蜂鸣器的频率已知，要根据时钟频率和计数频率设置参数，使得两路不同的频率得到配置。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的通用定时器；使用 STM32F4 的 TIM3 来产生 PWM 输出；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七（PWM输入捕获）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通用定时器作为输入捕获的使用。在本章中，我们将用 TIM5 的通道1（PA0）来做输入捕获，捕获 PA0 上高电平的脉宽（用 KEY_UP 按键输入高电平），通过串口打印高电平脉宽时间；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呼吸灯：使用输入捕获测量PWM输出的信号高电平脉宽。</w:t>
      </w:r>
    </w:p>
    <w:p>
      <w:pPr>
        <w:bidi w:val="0"/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需要使用一根线讲PWM输出管脚与PAO输入捕获通道连接。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四. </w:t>
      </w:r>
      <w:r>
        <w:rPr>
          <w:rFonts w:hint="eastAsia"/>
          <w:lang w:val="en-US" w:eastAsia="zh-CN"/>
        </w:rPr>
        <w:t>实验代码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int main()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 xml:space="preserve">u16 i;  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u8 fx=0;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u16 a;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u8 fy=0;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SysTick_Init(168);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LED_Init();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BEEP_Init();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TIM14_CH1_PWM_Init(500-1,84-1);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>//时钟频率84Mhz 分频系数84 计数频率1mhz 重装载值500 pwm频率1/500=2khz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TIM13_CH1_PWM_Init(</w:t>
      </w:r>
      <w:r>
        <w:rPr>
          <w:rFonts w:hint="eastAsia" w:ascii="Calibri" w:hAnsi="Calibri" w:eastAsia="宋体"/>
          <w:sz w:val="21"/>
        </w:rPr>
        <w:t>333</w:t>
      </w:r>
      <w:r>
        <w:rPr>
          <w:rFonts w:ascii="Calibri" w:hAnsi="Calibri" w:eastAsia="宋体"/>
          <w:sz w:val="21"/>
        </w:rPr>
        <w:t>-1,84-1);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while(1)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if(fx==0)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i++;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if(i==300)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fx=1;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else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i--;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if(i==0)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fx=0;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if(fy==0)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a++;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if(a==400)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fy=1;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else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a--;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if(a==0)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{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fy=0;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</w:rPr>
      </w:pP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ab/>
      </w:r>
      <w:r>
        <w:rPr>
          <w:rFonts w:hint="eastAsia" w:ascii="Calibri" w:hAnsi="Calibri" w:eastAsia="宋体"/>
          <w:sz w:val="21"/>
        </w:rPr>
        <w:t>TIM_SetCompare1(TIM14,i);  //i值最大可以取499，因为ARR最大值是499.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TIM_SetCompare1(TIM13,a);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delay_ms(10);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ab/>
      </w:r>
      <w:r>
        <w:rPr>
          <w:rFonts w:ascii="Calibri" w:hAnsi="Calibri" w:eastAsia="宋体"/>
          <w:sz w:val="21"/>
        </w:rPr>
        <w:t>}</w:t>
      </w:r>
    </w:p>
    <w:p>
      <w:pPr>
        <w:ind w:firstLine="0" w:firstLineChars="0"/>
        <w:rPr>
          <w:rFonts w:ascii="Calibri" w:hAnsi="Calibri" w:eastAsia="宋体"/>
          <w:sz w:val="21"/>
        </w:rPr>
      </w:pPr>
      <w:r>
        <w:rPr>
          <w:rFonts w:ascii="Calibri" w:hAnsi="Calibri" w:eastAsia="宋体"/>
          <w:sz w:val="21"/>
        </w:rPr>
        <w:t>}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使用输入捕获测量PWM输出的信号高电平脉宽。需要使用一根线讲PWM输出管脚与PAO输入捕获通道连接。</w:t>
      </w:r>
    </w:p>
    <w:p>
      <w:pPr>
        <w:bidi w:val="0"/>
        <w:rPr>
          <w:rFonts w:hint="eastAsia"/>
        </w:rPr>
      </w:pPr>
      <w:r>
        <w:rPr>
          <w:rFonts w:hint="eastAsia"/>
        </w:rPr>
        <w:t>直接对管脚进行高低电平的设置，进行定时设置，不适用延时。</w:t>
      </w:r>
    </w:p>
    <w:p>
      <w:pPr>
        <w:bidi w:val="0"/>
      </w:pPr>
      <w:r>
        <w:rPr>
          <w:rFonts w:hint="eastAsia"/>
        </w:rPr>
        <w:t>呼吸灯和蜂鸣器的频率已知，要根据时钟频率和计数频率设置参数，使得两路不同的频率得到配置。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的通用定时器，STM32F4 的定时器功能十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了解使用 STM32F4 的通用定时器；使用 STM32F4 的 TIM3 来产生 PWM 输出；</w:t>
      </w:r>
    </w:p>
    <w:p>
      <w:pPr>
        <w:bidi w:val="0"/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使用输入捕获测量PWM输出的信号高电平脉宽。需要使用一根线讲PWM输出管脚与PAO输入捕获通道连接。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740BA"/>
    <w:rsid w:val="67D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2021-01-16T14:27:00Z</dcterms:created>
  <dc:creator>18377</dc:creator>
  <cp:lastModifiedBy>Gabrielle</cp:lastModifiedBy>
  <dcterms:modified xsi:type="dcterms:W3CDTF">2021-01-16T15:10:58Z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