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jc w:val="center"/>
      </w:pPr>
      <w:r>
        <w:rPr>
          <w:lang w:val="zh-CN"/>
        </w:rPr>
        <w:t>目录</w:t>
      </w:r>
    </w:p>
    <w:p>
      <w:pPr>
        <w:pStyle w:val="10"/>
        <w:tabs>
          <w:tab w:val="right" w:leader="dot" w:pos="8504"/>
        </w:tabs>
      </w:pPr>
      <w:r>
        <w:fldChar w:fldCharType="begin"/>
      </w:r>
      <w:r>
        <w:instrText xml:space="preserve"> TOC \o "1-3" \h \z \u </w:instrText>
      </w:r>
      <w:r>
        <w:fldChar w:fldCharType="separate"/>
      </w:r>
      <w:r>
        <w:fldChar w:fldCharType="begin"/>
      </w:r>
      <w:r>
        <w:instrText xml:space="preserve"> HYPERLINK \l _Toc23717 </w:instrText>
      </w:r>
      <w:r>
        <w:fldChar w:fldCharType="separate"/>
      </w:r>
      <w:r>
        <w:rPr>
          <w:rFonts w:hint="default"/>
        </w:rPr>
        <w:t xml:space="preserve">1 </w:t>
      </w:r>
      <w:r>
        <w:rPr>
          <w:rFonts w:hint="eastAsia"/>
        </w:rPr>
        <w:t>物联网技术</w:t>
      </w:r>
      <w:r>
        <w:tab/>
      </w:r>
      <w:r>
        <w:fldChar w:fldCharType="begin"/>
      </w:r>
      <w:r>
        <w:instrText xml:space="preserve"> PAGEREF _Toc23717 </w:instrText>
      </w:r>
      <w:r>
        <w:fldChar w:fldCharType="separate"/>
      </w:r>
      <w:r>
        <w:t>2</w:t>
      </w:r>
      <w:r>
        <w:fldChar w:fldCharType="end"/>
      </w:r>
      <w:r>
        <w:fldChar w:fldCharType="end"/>
      </w:r>
    </w:p>
    <w:p>
      <w:pPr>
        <w:pStyle w:val="6"/>
        <w:tabs>
          <w:tab w:val="right" w:leader="dot" w:pos="8504"/>
        </w:tabs>
      </w:pPr>
      <w:r>
        <w:rPr>
          <w:bCs/>
          <w:lang w:val="zh-CN"/>
        </w:rPr>
        <w:fldChar w:fldCharType="begin"/>
      </w:r>
      <w:r>
        <w:rPr>
          <w:bCs/>
          <w:lang w:val="zh-CN"/>
        </w:rPr>
        <w:instrText xml:space="preserve"> HYPERLINK \l _Toc31729 </w:instrText>
      </w:r>
      <w:r>
        <w:rPr>
          <w:bCs/>
          <w:lang w:val="zh-CN"/>
        </w:rPr>
        <w:fldChar w:fldCharType="separate"/>
      </w:r>
      <w:r>
        <w:rPr>
          <w:rFonts w:hint="default"/>
        </w:rPr>
        <w:t xml:space="preserve">1.1 </w:t>
      </w:r>
      <w:r>
        <w:rPr>
          <w:rFonts w:hint="eastAsia"/>
        </w:rPr>
        <w:t>简介</w:t>
      </w:r>
      <w:r>
        <w:tab/>
      </w:r>
      <w:r>
        <w:fldChar w:fldCharType="begin"/>
      </w:r>
      <w:r>
        <w:instrText xml:space="preserve"> PAGEREF _Toc31729 </w:instrText>
      </w:r>
      <w:r>
        <w:fldChar w:fldCharType="separate"/>
      </w:r>
      <w:r>
        <w:t>2</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_Toc2567 </w:instrText>
      </w:r>
      <w:r>
        <w:rPr>
          <w:bCs/>
          <w:lang w:val="zh-CN"/>
        </w:rPr>
        <w:fldChar w:fldCharType="separate"/>
      </w:r>
      <w:r>
        <w:rPr>
          <w:rFonts w:hint="default"/>
        </w:rPr>
        <w:t xml:space="preserve">1.2 </w:t>
      </w:r>
      <w:r>
        <w:rPr>
          <w:rFonts w:hint="eastAsia"/>
        </w:rPr>
        <w:t>通信技术</w:t>
      </w:r>
      <w:r>
        <w:tab/>
      </w:r>
      <w:r>
        <w:fldChar w:fldCharType="begin"/>
      </w:r>
      <w:r>
        <w:instrText xml:space="preserve"> PAGEREF _Toc2567 </w:instrText>
      </w:r>
      <w:r>
        <w:fldChar w:fldCharType="separate"/>
      </w:r>
      <w:r>
        <w:t>2</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_Toc29765 </w:instrText>
      </w:r>
      <w:r>
        <w:rPr>
          <w:bCs/>
          <w:lang w:val="zh-CN"/>
        </w:rPr>
        <w:fldChar w:fldCharType="separate"/>
      </w:r>
      <w:r>
        <w:rPr>
          <w:rFonts w:hint="default"/>
        </w:rPr>
        <w:t xml:space="preserve">1.3 </w:t>
      </w:r>
      <w:r>
        <w:rPr>
          <w:rFonts w:hint="eastAsia"/>
        </w:rPr>
        <w:t>嵌入式开发</w:t>
      </w:r>
      <w:r>
        <w:tab/>
      </w:r>
      <w:r>
        <w:fldChar w:fldCharType="begin"/>
      </w:r>
      <w:r>
        <w:instrText xml:space="preserve"> PAGEREF _Toc29765 </w:instrText>
      </w:r>
      <w:r>
        <w:fldChar w:fldCharType="separate"/>
      </w:r>
      <w:r>
        <w:t>2</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_Toc11969 </w:instrText>
      </w:r>
      <w:r>
        <w:rPr>
          <w:bCs/>
          <w:lang w:val="zh-CN"/>
        </w:rPr>
        <w:fldChar w:fldCharType="separate"/>
      </w:r>
      <w:r>
        <w:rPr>
          <w:rFonts w:hint="default"/>
        </w:rPr>
        <w:t xml:space="preserve">1.4 </w:t>
      </w:r>
      <w:r>
        <w:rPr>
          <w:rFonts w:hint="eastAsia"/>
        </w:rPr>
        <w:t>边缘计算</w:t>
      </w:r>
      <w:r>
        <w:tab/>
      </w:r>
      <w:r>
        <w:fldChar w:fldCharType="begin"/>
      </w:r>
      <w:r>
        <w:instrText xml:space="preserve"> PAGEREF _Toc11969 </w:instrText>
      </w:r>
      <w:r>
        <w:fldChar w:fldCharType="separate"/>
      </w:r>
      <w:r>
        <w:t>3</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_Toc12185 </w:instrText>
      </w:r>
      <w:r>
        <w:rPr>
          <w:bCs/>
          <w:lang w:val="zh-CN"/>
        </w:rPr>
        <w:fldChar w:fldCharType="separate"/>
      </w:r>
      <w:r>
        <w:rPr>
          <w:rFonts w:hint="default"/>
        </w:rPr>
        <w:t xml:space="preserve">1.5 </w:t>
      </w:r>
      <w:r>
        <w:rPr>
          <w:rFonts w:hint="eastAsia"/>
        </w:rPr>
        <w:t>大数据</w:t>
      </w:r>
      <w:r>
        <w:tab/>
      </w:r>
      <w:r>
        <w:fldChar w:fldCharType="begin"/>
      </w:r>
      <w:r>
        <w:instrText xml:space="preserve"> PAGEREF _Toc12185 </w:instrText>
      </w:r>
      <w:r>
        <w:fldChar w:fldCharType="separate"/>
      </w:r>
      <w:r>
        <w:t>3</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_Toc2136 </w:instrText>
      </w:r>
      <w:r>
        <w:rPr>
          <w:bCs/>
          <w:lang w:val="zh-CN"/>
        </w:rPr>
        <w:fldChar w:fldCharType="separate"/>
      </w:r>
      <w:r>
        <w:rPr>
          <w:rFonts w:hint="default"/>
        </w:rPr>
        <w:t xml:space="preserve">1.6 </w:t>
      </w:r>
      <w:r>
        <w:rPr>
          <w:rFonts w:hint="eastAsia"/>
        </w:rPr>
        <w:t>人工智能</w:t>
      </w:r>
      <w:r>
        <w:tab/>
      </w:r>
      <w:r>
        <w:fldChar w:fldCharType="begin"/>
      </w:r>
      <w:r>
        <w:instrText xml:space="preserve"> PAGEREF _Toc2136 </w:instrText>
      </w:r>
      <w:r>
        <w:fldChar w:fldCharType="separate"/>
      </w:r>
      <w:r>
        <w:t>3</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_Toc26548 </w:instrText>
      </w:r>
      <w:r>
        <w:rPr>
          <w:bCs/>
          <w:lang w:val="zh-CN"/>
        </w:rPr>
        <w:fldChar w:fldCharType="separate"/>
      </w:r>
      <w:r>
        <w:rPr>
          <w:rFonts w:hint="default"/>
        </w:rPr>
        <w:t xml:space="preserve">1.7 </w:t>
      </w:r>
      <w:r>
        <w:rPr>
          <w:rFonts w:hint="eastAsia"/>
        </w:rPr>
        <w:t>云平台</w:t>
      </w:r>
      <w:r>
        <w:tab/>
      </w:r>
      <w:r>
        <w:fldChar w:fldCharType="begin"/>
      </w:r>
      <w:r>
        <w:instrText xml:space="preserve"> PAGEREF _Toc26548 </w:instrText>
      </w:r>
      <w:r>
        <w:fldChar w:fldCharType="separate"/>
      </w:r>
      <w:r>
        <w:t>4</w:t>
      </w:r>
      <w:r>
        <w:fldChar w:fldCharType="end"/>
      </w:r>
      <w:r>
        <w:rPr>
          <w:bCs/>
          <w:lang w:val="zh-CN"/>
        </w:rPr>
        <w:fldChar w:fldCharType="end"/>
      </w:r>
    </w:p>
    <w:p>
      <w:pPr>
        <w:pStyle w:val="10"/>
        <w:tabs>
          <w:tab w:val="right" w:leader="dot" w:pos="8504"/>
        </w:tabs>
      </w:pPr>
      <w:r>
        <w:rPr>
          <w:bCs/>
          <w:lang w:val="zh-CN"/>
        </w:rPr>
        <w:fldChar w:fldCharType="begin"/>
      </w:r>
      <w:r>
        <w:rPr>
          <w:bCs/>
          <w:lang w:val="zh-CN"/>
        </w:rPr>
        <w:instrText xml:space="preserve"> HYPERLINK \l _Toc23175 </w:instrText>
      </w:r>
      <w:r>
        <w:rPr>
          <w:bCs/>
          <w:lang w:val="zh-CN"/>
        </w:rPr>
        <w:fldChar w:fldCharType="separate"/>
      </w:r>
      <w:r>
        <w:rPr>
          <w:rFonts w:hint="default"/>
        </w:rPr>
        <w:t xml:space="preserve">2 </w:t>
      </w:r>
      <w:r>
        <w:rPr>
          <w:rFonts w:hint="eastAsia"/>
        </w:rPr>
        <w:t>阿里云I</w:t>
      </w:r>
      <w:r>
        <w:t>OT</w:t>
      </w:r>
      <w:r>
        <w:rPr>
          <w:rFonts w:hint="eastAsia"/>
        </w:rPr>
        <w:t>平台</w:t>
      </w:r>
      <w:r>
        <w:tab/>
      </w:r>
      <w:r>
        <w:fldChar w:fldCharType="begin"/>
      </w:r>
      <w:r>
        <w:instrText xml:space="preserve"> PAGEREF _Toc23175 </w:instrText>
      </w:r>
      <w:r>
        <w:fldChar w:fldCharType="separate"/>
      </w:r>
      <w:r>
        <w:t>5</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_Toc9796 </w:instrText>
      </w:r>
      <w:r>
        <w:rPr>
          <w:bCs/>
          <w:lang w:val="zh-CN"/>
        </w:rPr>
        <w:fldChar w:fldCharType="separate"/>
      </w:r>
      <w:r>
        <w:rPr>
          <w:rFonts w:hint="default"/>
        </w:rPr>
        <w:t xml:space="preserve">2.1 </w:t>
      </w:r>
      <w:r>
        <w:rPr>
          <w:rFonts w:hint="eastAsia"/>
        </w:rPr>
        <w:t>平台功能</w:t>
      </w:r>
      <w:r>
        <w:tab/>
      </w:r>
      <w:r>
        <w:fldChar w:fldCharType="begin"/>
      </w:r>
      <w:r>
        <w:instrText xml:space="preserve"> PAGEREF _Toc9796 </w:instrText>
      </w:r>
      <w:r>
        <w:fldChar w:fldCharType="separate"/>
      </w:r>
      <w:r>
        <w:t>6</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_Toc4509 </w:instrText>
      </w:r>
      <w:r>
        <w:rPr>
          <w:bCs/>
          <w:lang w:val="zh-CN"/>
        </w:rPr>
        <w:fldChar w:fldCharType="separate"/>
      </w:r>
      <w:r>
        <w:rPr>
          <w:rFonts w:hint="default"/>
        </w:rPr>
        <w:t xml:space="preserve">2.2 </w:t>
      </w:r>
      <w:r>
        <w:rPr>
          <w:rFonts w:hint="eastAsia"/>
        </w:rPr>
        <w:t>网络管理</w:t>
      </w:r>
      <w:r>
        <w:tab/>
      </w:r>
      <w:r>
        <w:fldChar w:fldCharType="begin"/>
      </w:r>
      <w:r>
        <w:instrText xml:space="preserve"> PAGEREF _Toc4509 </w:instrText>
      </w:r>
      <w:r>
        <w:fldChar w:fldCharType="separate"/>
      </w:r>
      <w:r>
        <w:t>8</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_Toc29264 </w:instrText>
      </w:r>
      <w:r>
        <w:rPr>
          <w:bCs/>
          <w:lang w:val="zh-CN"/>
        </w:rPr>
        <w:fldChar w:fldCharType="separate"/>
      </w:r>
      <w:r>
        <w:rPr>
          <w:rFonts w:hint="default"/>
        </w:rPr>
        <w:t xml:space="preserve">2.3 </w:t>
      </w:r>
      <w:r>
        <w:rPr>
          <w:rFonts w:hint="eastAsia"/>
        </w:rPr>
        <w:t>边缘计算</w:t>
      </w:r>
      <w:r>
        <w:tab/>
      </w:r>
      <w:r>
        <w:fldChar w:fldCharType="begin"/>
      </w:r>
      <w:r>
        <w:instrText xml:space="preserve"> PAGEREF _Toc29264 </w:instrText>
      </w:r>
      <w:r>
        <w:fldChar w:fldCharType="separate"/>
      </w:r>
      <w:r>
        <w:t>9</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_Toc31919 </w:instrText>
      </w:r>
      <w:r>
        <w:rPr>
          <w:bCs/>
          <w:lang w:val="zh-CN"/>
        </w:rPr>
        <w:fldChar w:fldCharType="separate"/>
      </w:r>
      <w:r>
        <w:rPr>
          <w:rFonts w:hint="default"/>
        </w:rPr>
        <w:t xml:space="preserve">2.4 </w:t>
      </w:r>
      <w:r>
        <w:rPr>
          <w:rFonts w:hint="eastAsia"/>
        </w:rPr>
        <w:t>Ali</w:t>
      </w:r>
      <w:r>
        <w:t xml:space="preserve">OS </w:t>
      </w:r>
      <w:r>
        <w:rPr>
          <w:rFonts w:hint="eastAsia"/>
        </w:rPr>
        <w:t>Things</w:t>
      </w:r>
      <w:r>
        <w:tab/>
      </w:r>
      <w:r>
        <w:fldChar w:fldCharType="begin"/>
      </w:r>
      <w:r>
        <w:instrText xml:space="preserve"> PAGEREF _Toc31919 </w:instrText>
      </w:r>
      <w:r>
        <w:fldChar w:fldCharType="separate"/>
      </w:r>
      <w:r>
        <w:t>10</w:t>
      </w:r>
      <w:r>
        <w:fldChar w:fldCharType="end"/>
      </w:r>
      <w:r>
        <w:rPr>
          <w:bCs/>
          <w:lang w:val="zh-CN"/>
        </w:rPr>
        <w:fldChar w:fldCharType="end"/>
      </w:r>
    </w:p>
    <w:p>
      <w:pPr>
        <w:pStyle w:val="10"/>
        <w:tabs>
          <w:tab w:val="right" w:leader="dot" w:pos="8504"/>
        </w:tabs>
      </w:pPr>
      <w:r>
        <w:rPr>
          <w:bCs/>
          <w:lang w:val="zh-CN"/>
        </w:rPr>
        <w:fldChar w:fldCharType="begin"/>
      </w:r>
      <w:r>
        <w:rPr>
          <w:bCs/>
          <w:lang w:val="zh-CN"/>
        </w:rPr>
        <w:instrText xml:space="preserve"> HYPERLINK \l _Toc23067 </w:instrText>
      </w:r>
      <w:r>
        <w:rPr>
          <w:bCs/>
          <w:lang w:val="zh-CN"/>
        </w:rPr>
        <w:fldChar w:fldCharType="separate"/>
      </w:r>
      <w:r>
        <w:rPr>
          <w:rFonts w:hint="default"/>
        </w:rPr>
        <w:t xml:space="preserve">3 </w:t>
      </w:r>
      <w:r>
        <w:rPr>
          <w:rFonts w:hint="eastAsia"/>
        </w:rPr>
        <w:t>课程设计</w:t>
      </w:r>
      <w:r>
        <w:tab/>
      </w:r>
      <w:r>
        <w:fldChar w:fldCharType="begin"/>
      </w:r>
      <w:r>
        <w:instrText xml:space="preserve"> PAGEREF _Toc23067 </w:instrText>
      </w:r>
      <w:r>
        <w:fldChar w:fldCharType="separate"/>
      </w:r>
      <w:r>
        <w:t>12</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_Toc1646 </w:instrText>
      </w:r>
      <w:r>
        <w:rPr>
          <w:bCs/>
          <w:lang w:val="zh-CN"/>
        </w:rPr>
        <w:fldChar w:fldCharType="separate"/>
      </w:r>
      <w:r>
        <w:rPr>
          <w:rFonts w:hint="default"/>
        </w:rPr>
        <w:t xml:space="preserve">3.1 </w:t>
      </w:r>
      <w:r>
        <w:rPr>
          <w:rFonts w:hint="eastAsia"/>
        </w:rPr>
        <w:t>实现功能</w:t>
      </w:r>
      <w:r>
        <w:tab/>
      </w:r>
      <w:r>
        <w:fldChar w:fldCharType="begin"/>
      </w:r>
      <w:r>
        <w:instrText xml:space="preserve"> PAGEREF _Toc1646 </w:instrText>
      </w:r>
      <w:r>
        <w:fldChar w:fldCharType="separate"/>
      </w:r>
      <w:r>
        <w:t>12</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_Toc17700 </w:instrText>
      </w:r>
      <w:r>
        <w:rPr>
          <w:bCs/>
          <w:lang w:val="zh-CN"/>
        </w:rPr>
        <w:fldChar w:fldCharType="separate"/>
      </w:r>
      <w:r>
        <w:rPr>
          <w:rFonts w:hint="default"/>
        </w:rPr>
        <w:t xml:space="preserve">3.2 </w:t>
      </w:r>
      <w:r>
        <w:rPr>
          <w:rFonts w:hint="eastAsia"/>
        </w:rPr>
        <w:t>难点和关键问题</w:t>
      </w:r>
      <w:r>
        <w:tab/>
      </w:r>
      <w:r>
        <w:fldChar w:fldCharType="begin"/>
      </w:r>
      <w:r>
        <w:instrText xml:space="preserve"> PAGEREF _Toc17700 </w:instrText>
      </w:r>
      <w:r>
        <w:fldChar w:fldCharType="separate"/>
      </w:r>
      <w:r>
        <w:t>12</w:t>
      </w:r>
      <w:r>
        <w:fldChar w:fldCharType="end"/>
      </w:r>
      <w:r>
        <w:rPr>
          <w:bCs/>
          <w:lang w:val="zh-CN"/>
        </w:rPr>
        <w:fldChar w:fldCharType="end"/>
      </w:r>
    </w:p>
    <w:p>
      <w:pPr>
        <w:pStyle w:val="6"/>
        <w:tabs>
          <w:tab w:val="right" w:leader="dot" w:pos="8504"/>
        </w:tabs>
      </w:pPr>
      <w:r>
        <w:rPr>
          <w:bCs/>
          <w:lang w:val="zh-CN"/>
        </w:rPr>
        <w:fldChar w:fldCharType="begin"/>
      </w:r>
      <w:r>
        <w:rPr>
          <w:bCs/>
          <w:lang w:val="zh-CN"/>
        </w:rPr>
        <w:instrText xml:space="preserve"> HYPERLINK \l _Toc18851 </w:instrText>
      </w:r>
      <w:r>
        <w:rPr>
          <w:bCs/>
          <w:lang w:val="zh-CN"/>
        </w:rPr>
        <w:fldChar w:fldCharType="separate"/>
      </w:r>
      <w:r>
        <w:rPr>
          <w:rFonts w:hint="default"/>
        </w:rPr>
        <w:t xml:space="preserve">3.3 </w:t>
      </w:r>
      <w:r>
        <w:rPr>
          <w:rFonts w:hint="eastAsia"/>
        </w:rPr>
        <w:t>开发体会</w:t>
      </w:r>
      <w:r>
        <w:tab/>
      </w:r>
      <w:r>
        <w:fldChar w:fldCharType="begin"/>
      </w:r>
      <w:r>
        <w:instrText xml:space="preserve"> PAGEREF _Toc18851 </w:instrText>
      </w:r>
      <w:r>
        <w:fldChar w:fldCharType="separate"/>
      </w:r>
      <w:r>
        <w:t>12</w:t>
      </w:r>
      <w:r>
        <w:fldChar w:fldCharType="end"/>
      </w:r>
      <w:r>
        <w:rPr>
          <w:bCs/>
          <w:lang w:val="zh-CN"/>
        </w:rPr>
        <w:fldChar w:fldCharType="end"/>
      </w:r>
    </w:p>
    <w:p>
      <w:pPr>
        <w:pStyle w:val="10"/>
        <w:tabs>
          <w:tab w:val="right" w:leader="dot" w:pos="8504"/>
        </w:tabs>
      </w:pPr>
      <w:r>
        <w:rPr>
          <w:bCs/>
          <w:lang w:val="zh-CN"/>
        </w:rPr>
        <w:fldChar w:fldCharType="begin"/>
      </w:r>
      <w:r>
        <w:rPr>
          <w:bCs/>
          <w:lang w:val="zh-CN"/>
        </w:rPr>
        <w:instrText xml:space="preserve"> HYPERLINK \l _Toc5934 </w:instrText>
      </w:r>
      <w:r>
        <w:rPr>
          <w:bCs/>
          <w:lang w:val="zh-CN"/>
        </w:rPr>
        <w:fldChar w:fldCharType="separate"/>
      </w:r>
      <w:r>
        <w:rPr>
          <w:rFonts w:hint="eastAsia"/>
          <w:lang w:val="en-US" w:eastAsia="zh-CN"/>
        </w:rPr>
        <w:t>4</w:t>
      </w:r>
      <w:r>
        <w:rPr>
          <w:rFonts w:hint="eastAsia"/>
        </w:rPr>
        <w:t>课程总结</w:t>
      </w:r>
      <w:r>
        <w:tab/>
      </w:r>
      <w:r>
        <w:fldChar w:fldCharType="begin"/>
      </w:r>
      <w:r>
        <w:instrText xml:space="preserve"> PAGEREF _Toc5934 </w:instrText>
      </w:r>
      <w:r>
        <w:fldChar w:fldCharType="separate"/>
      </w:r>
      <w:r>
        <w:t>27</w:t>
      </w:r>
      <w:r>
        <w:fldChar w:fldCharType="end"/>
      </w:r>
      <w:r>
        <w:rPr>
          <w:bCs/>
          <w:lang w:val="zh-CN"/>
        </w:rPr>
        <w:fldChar w:fldCharType="end"/>
      </w:r>
    </w:p>
    <w:p>
      <w:r>
        <w:rPr>
          <w:bCs/>
          <w:lang w:val="zh-CN"/>
        </w:rPr>
        <w:fldChar w:fldCharType="end"/>
      </w:r>
    </w:p>
    <w:p>
      <w:pPr>
        <w:spacing w:line="360" w:lineRule="auto"/>
        <w:ind w:left="804" w:hanging="804"/>
      </w:pPr>
      <w:r>
        <w:br w:type="page"/>
      </w:r>
    </w:p>
    <w:p>
      <w:pPr>
        <w:pStyle w:val="3"/>
        <w:numPr>
          <w:ilvl w:val="0"/>
          <w:numId w:val="1"/>
        </w:numPr>
        <w:bidi w:val="0"/>
        <w:rPr>
          <w:rFonts w:hint="eastAsia"/>
        </w:rPr>
      </w:pPr>
      <w:bookmarkStart w:id="0" w:name="_Ref82328487"/>
      <w:bookmarkStart w:id="1" w:name="_Toc23717"/>
      <w:r>
        <w:rPr>
          <w:rFonts w:hint="eastAsia"/>
        </w:rPr>
        <w:t>物联网技术</w:t>
      </w:r>
      <w:bookmarkEnd w:id="0"/>
      <w:bookmarkEnd w:id="1"/>
    </w:p>
    <w:p>
      <w:pPr>
        <w:pStyle w:val="4"/>
        <w:numPr>
          <w:ilvl w:val="1"/>
          <w:numId w:val="1"/>
        </w:numPr>
        <w:bidi w:val="0"/>
      </w:pPr>
      <w:bookmarkStart w:id="2" w:name="_Toc31729"/>
      <w:r>
        <w:rPr>
          <w:rFonts w:hint="eastAsia"/>
        </w:rPr>
        <w:t>简介</w:t>
      </w:r>
      <w:bookmarkEnd w:id="2"/>
      <w:bookmarkStart w:id="3" w:name="_Toc165262356"/>
      <w:bookmarkEnd w:id="3"/>
      <w:bookmarkStart w:id="4" w:name="_Toc167852800"/>
      <w:bookmarkEnd w:id="4"/>
    </w:p>
    <w:p>
      <w:pPr>
        <w:ind w:firstLine="420" w:firstLineChars="0"/>
        <w:rPr>
          <w:rFonts w:hint="eastAsia"/>
          <w:u w:val="none"/>
        </w:rPr>
      </w:pPr>
      <w:r>
        <w:rPr>
          <w:rFonts w:hint="eastAsia"/>
          <w:u w:val="none"/>
        </w:rPr>
        <w:t>物联网技术（Internet of Things，IoT）起源于传媒领域，是信息科技产业的第三次革命。物联网是指通过信息传感设备，按约定的协议，将任何物体与网络相连接，物体通过信息传播媒介进行信息交换和通信，以实现智能化识别、定位、跟踪、监管等功能。</w:t>
      </w:r>
    </w:p>
    <w:p>
      <w:pPr>
        <w:ind w:firstLine="420" w:firstLineChars="0"/>
        <w:rPr>
          <w:rFonts w:hint="eastAsia"/>
          <w:u w:val="none"/>
        </w:rPr>
      </w:pPr>
      <w:r>
        <w:rPr>
          <w:rFonts w:hint="eastAsia"/>
          <w:u w:val="none"/>
        </w:rPr>
        <w:t>物联网(Internet of Things)指的是将无处不在（Ubiquitous）的末端设备（Devices）和设施（Facilities），包括具备“内在智能”的传感器、移动终端、工业系统、数控系统、家庭智能设施、视频监控系统等、和“外在使能”(Enabled)的，如贴上RFID的各种资产（Assets）、携带无线终端的个人与车辆等等“智能化物件或动物”或“智能尘埃”（Mote），通过各种无线和/或有线的长距离和/或短距离通讯网络实现互联互通（M2M)、应用大集成（Grand Integration)、以及基于云计算的SaaS营运等模式，在内网（Intranet）、专网（Extranet）、和/或互联网（Internet）环境下，采用适当的信息安全保障机制，提供安全可控乃至个性化的实时在线监测、定位追溯、报警联动、调度指挥、预案管理、远程控制、安全防范、远程维保、在线升级、统计报表、决策支持、领导桌面（集中展示的Cockpit Dashboard)等管理和服务功能，实现对“万物”的“高效、节能、安全、环保”的“管、控、营”一体化。</w:t>
      </w:r>
    </w:p>
    <w:p>
      <w:pPr>
        <w:pStyle w:val="4"/>
        <w:numPr>
          <w:ilvl w:val="1"/>
          <w:numId w:val="1"/>
        </w:numPr>
        <w:bidi w:val="0"/>
        <w:rPr>
          <w:rFonts w:hint="eastAsia"/>
        </w:rPr>
      </w:pPr>
      <w:bookmarkStart w:id="5" w:name="_Toc2567"/>
      <w:r>
        <w:rPr>
          <w:rFonts w:hint="eastAsia"/>
        </w:rPr>
        <w:t>通信技术</w:t>
      </w:r>
      <w:bookmarkEnd w:id="5"/>
    </w:p>
    <w:p>
      <w:pPr>
        <w:ind w:firstLine="420" w:firstLineChars="0"/>
        <w:rPr>
          <w:rFonts w:hint="eastAsia"/>
          <w:u w:val="none"/>
        </w:rPr>
      </w:pPr>
      <w:r>
        <w:rPr>
          <w:rFonts w:hint="eastAsia"/>
          <w:u w:val="none"/>
        </w:rPr>
        <w:t>通信技术，又称通信工程（也作信息工程、电信工程，旧称远距离通信工程、弱电工程）是电子工程的重要分支，同时也是其中一个基础学科。该学科关注的是通信过程中的信息传输和信号处理的原理和应用。通信工程研究的是，以电磁波、声波或光波的形式把信息通过电脉冲，从发送端 （信源）传输到一个或多个接受端（信宿）。接受端能否正确辨认信息，取决于传输中的损耗功率高低。信号处理是通信工程中一个重要环节，其包括过滤，编码和解码等。专业课程包括计算机网络基础、电路基础、通信系统原理、交换技术、无线技术、计算机通信网、通信电子线路、数字电子技术、光纤通信等。</w:t>
      </w:r>
    </w:p>
    <w:p>
      <w:pPr>
        <w:pStyle w:val="4"/>
        <w:numPr>
          <w:ilvl w:val="1"/>
          <w:numId w:val="1"/>
        </w:numPr>
        <w:bidi w:val="0"/>
        <w:rPr>
          <w:rFonts w:hint="eastAsia"/>
        </w:rPr>
      </w:pPr>
      <w:bookmarkStart w:id="6" w:name="_Toc29765"/>
      <w:r>
        <w:rPr>
          <w:rFonts w:hint="eastAsia"/>
        </w:rPr>
        <w:t>嵌入式开发</w:t>
      </w:r>
      <w:bookmarkEnd w:id="6"/>
    </w:p>
    <w:p>
      <w:pPr>
        <w:ind w:firstLine="420" w:firstLineChars="0"/>
        <w:rPr>
          <w:rFonts w:hint="eastAsia"/>
          <w:u w:val="none"/>
        </w:rPr>
      </w:pPr>
      <w:r>
        <w:rPr>
          <w:rFonts w:hint="eastAsia"/>
          <w:u w:val="none"/>
        </w:rPr>
        <w:t>嵌入式开发就是指在嵌入式操作系统下进行开发，包括在系统化设计指导下的硬件和软件以及综合研发。除暂且分离硬件的EDA研发以外，侧重的就是在一定硬件条件下的系统化设计和软件研发。嵌入式开发是指利用分立元件或集成器件进行电路设计、结构设计，再进行软件编程（通常是高级语言），实验，经过多轮修改设计、制作，最终完成整个系统的开发。这种嵌入式开发，适用于未来产品比较单一，产量比较大，产品开发周期比较长，成本控制比较严格的系统。</w:t>
      </w:r>
    </w:p>
    <w:p>
      <w:pPr>
        <w:ind w:firstLine="420" w:firstLineChars="0"/>
        <w:rPr>
          <w:rFonts w:hint="eastAsia"/>
          <w:u w:val="none"/>
        </w:rPr>
      </w:pPr>
      <w:r>
        <w:rPr>
          <w:rFonts w:hint="eastAsia"/>
          <w:u w:val="none"/>
        </w:rPr>
        <w:t>嵌入式技术不是单纯的软件技术，也不是单纯的硬件技术，是一门如何在一个特定的硬件环境上开发与构建特定的可编程软件系统的综合技术。嵌入式技术是在嵌入式系统的发展中应运而生的，它是依附于嵌入式系统，并推动嵌入式系统不断向前发展的核心动力。嵌入式是一种专用的计算机系统，作为装置或设备的一部分。通常，嵌入式系统是一个控制程序存储在ROM中的嵌入式处理器控制板。事实上，所有带有数字接口的设备，如手表、微波炉、录像机、汽车等，都使用嵌入式系统，有些嵌入式系统还包含操作系统，但大多数嵌入式系统都是是由单个程序实现整个控制逻辑。嵌入式技术近年来得到了飞速的发展，但是嵌入式产业涉及的领域非常广泛，彼此之间的特点也相当明显。例如，很多行业：手机、PDA、车载导航、工控、军工、多媒体终端、网关、数字电视等。</w:t>
      </w:r>
    </w:p>
    <w:p>
      <w:pPr>
        <w:pStyle w:val="4"/>
        <w:numPr>
          <w:ilvl w:val="1"/>
          <w:numId w:val="1"/>
        </w:numPr>
        <w:bidi w:val="0"/>
      </w:pPr>
      <w:bookmarkStart w:id="7" w:name="_Toc11969"/>
      <w:r>
        <w:rPr>
          <w:rFonts w:hint="eastAsia"/>
        </w:rPr>
        <w:t>边缘计算</w:t>
      </w:r>
      <w:bookmarkEnd w:id="7"/>
    </w:p>
    <w:p>
      <w:pPr>
        <w:ind w:firstLine="420" w:firstLineChars="0"/>
        <w:rPr>
          <w:rFonts w:hint="eastAsia"/>
          <w:u w:val="none"/>
        </w:rPr>
      </w:pPr>
      <w:r>
        <w:rPr>
          <w:rFonts w:hint="eastAsia"/>
          <w:u w:val="none"/>
        </w:rPr>
        <w:t xml:space="preserve">边缘计算，是指在靠近物或数据源头的一侧，采用网络、计算、存储、应用核心能力为一体的开放平台，就近提供最近端服务。其应用程序在边缘侧发起，产生更快的网络服务响应，满足行业在实时业务、应用智能、安全与隐私保护等方面的基本需求。边缘计算处于物理实体和工业连接之间，或处于物理实体的顶端。而云端计算，仍然可以访问边缘计算的历史数据。边缘计算并非是一个新鲜词。作为一家内容分发网络CDN和云服务的提供商AKAMAI，早在2003年就与IBM合作“边缘计算”。作为世界上最大的分布式计算服务商之一，当时它承担了全球15-30%的网络流量。在其一份内部研究项目中即提出“边缘计算”的目的和解决问题，并通过AKAMAI与IBM在其WebSphere上提供基于边缘Edge的服务。 [1] </w:t>
      </w:r>
    </w:p>
    <w:p>
      <w:pPr>
        <w:ind w:firstLine="420" w:firstLineChars="0"/>
        <w:rPr>
          <w:rFonts w:hint="eastAsia"/>
          <w:u w:val="none"/>
        </w:rPr>
      </w:pPr>
      <w:r>
        <w:rPr>
          <w:rFonts w:hint="eastAsia"/>
          <w:u w:val="none"/>
        </w:rPr>
        <w:t>对物联网而言，边缘计算技术取得突破，意味着许多控制将通过本地设备实现而无需交由云端，处理过程将在本地边缘计算层完成。这无疑将大大提升处理效率，减轻云端的负荷。由于更加靠近用户，还可为用户提供更快的响应，将需求在边缘端解决。</w:t>
      </w:r>
    </w:p>
    <w:p>
      <w:pPr>
        <w:pStyle w:val="4"/>
        <w:numPr>
          <w:ilvl w:val="1"/>
          <w:numId w:val="1"/>
        </w:numPr>
        <w:bidi w:val="0"/>
      </w:pPr>
      <w:bookmarkStart w:id="8" w:name="_Toc12185"/>
      <w:r>
        <w:rPr>
          <w:rFonts w:hint="eastAsia"/>
        </w:rPr>
        <w:t>大数据</w:t>
      </w:r>
      <w:bookmarkEnd w:id="8"/>
    </w:p>
    <w:p>
      <w:pPr>
        <w:ind w:firstLine="420" w:firstLineChars="0"/>
        <w:rPr>
          <w:rFonts w:hint="eastAsia"/>
          <w:u w:val="none"/>
        </w:rPr>
      </w:pPr>
      <w:r>
        <w:rPr>
          <w:rFonts w:hint="eastAsia"/>
          <w:u w:val="none"/>
        </w:rPr>
        <w:t>海量数据由巨型数据集组成，这些数据集大小常超出人类在可接受时间下的收集、庋用、管理和处理能力。海量数据的大小经常改变，截至2012年，单一数据集的大小从数太字节（TB）至数十兆亿字节（PB）不等。</w:t>
      </w:r>
    </w:p>
    <w:p>
      <w:pPr>
        <w:ind w:firstLine="420" w:firstLineChars="0"/>
        <w:rPr>
          <w:rFonts w:hint="eastAsia"/>
          <w:u w:val="none"/>
        </w:rPr>
      </w:pPr>
      <w:r>
        <w:rPr>
          <w:rFonts w:hint="eastAsia"/>
          <w:u w:val="none"/>
        </w:rPr>
        <w:t>在一份2001年的研究与相关的演讲中，麦塔集团（META Group，现为高德纳）分析员道格·莱尼（Doug Laney）指出数据长的挑战和机遇有三个方向：量（Volume，数据大小）、速（Velocity，数据输入输出的速度）与多变（Variety，多样性），合称“3V”或“3Vs”。高德纳与现在大部分海量数据产业中的公司，都继续使用3V来描述海量数据[18]。高德纳于2012年修改对海量数据的定义：“海量数据是大量、高速、及/或多变的信息资产，它需要新型的处理方式去促成更强的决策能力、洞察力与优化处理。”另外，有机构在3V之外定义第4个V：真实性（Veracity）为第四特点。</w:t>
      </w:r>
    </w:p>
    <w:p>
      <w:pPr>
        <w:ind w:firstLine="420" w:firstLineChars="0"/>
        <w:rPr>
          <w:rFonts w:hint="eastAsia"/>
          <w:u w:val="none"/>
        </w:rPr>
      </w:pPr>
      <w:r>
        <w:rPr>
          <w:rFonts w:hint="eastAsia"/>
          <w:u w:val="none"/>
        </w:rPr>
        <w:t>海量数据必须借由计算机对数据进行统计、比对、解析方能得出客观结果。美国在2012年就开始着手海量数据，奥巴马更在同年投入2亿美金在海量数据的开发中，更强调海量数据会是之后的未来石油。</w:t>
      </w:r>
    </w:p>
    <w:p>
      <w:pPr>
        <w:ind w:firstLine="420" w:firstLineChars="0"/>
        <w:rPr>
          <w:rFonts w:hint="eastAsia"/>
          <w:u w:val="none"/>
        </w:rPr>
      </w:pPr>
      <w:r>
        <w:rPr>
          <w:rFonts w:hint="eastAsia"/>
          <w:u w:val="none"/>
        </w:rPr>
        <w:t>数据挖掘（data mining）则是在探讨用以解析海量数据的方法。</w:t>
      </w:r>
    </w:p>
    <w:p>
      <w:pPr>
        <w:ind w:firstLine="420" w:firstLineChars="0"/>
        <w:rPr>
          <w:rFonts w:hint="eastAsia"/>
          <w:u w:val="none"/>
        </w:rPr>
      </w:pPr>
      <w:r>
        <w:rPr>
          <w:rFonts w:hint="eastAsia"/>
          <w:u w:val="none"/>
        </w:rPr>
        <w:t>大数据需要特殊的技术，以有效地处理大量的容忍经过时间内的数据。适用于特殊大数据的技术，包括大规模并行处理（MPP）数据库、数据挖掘、分布式文件系统、分布式数据库、云计算平台、互联网和可扩展的存储系统。</w:t>
      </w:r>
    </w:p>
    <w:p>
      <w:pPr>
        <w:pStyle w:val="4"/>
        <w:numPr>
          <w:ilvl w:val="1"/>
          <w:numId w:val="1"/>
        </w:numPr>
        <w:bidi w:val="0"/>
      </w:pPr>
      <w:bookmarkStart w:id="9" w:name="_Toc2136"/>
      <w:r>
        <w:rPr>
          <w:rFonts w:hint="eastAsia"/>
        </w:rPr>
        <w:t>人工智能</w:t>
      </w:r>
      <w:bookmarkEnd w:id="9"/>
    </w:p>
    <w:p>
      <w:pPr>
        <w:ind w:firstLine="420" w:firstLineChars="0"/>
        <w:rPr>
          <w:rFonts w:hint="eastAsia"/>
          <w:u w:val="none"/>
        </w:rPr>
      </w:pPr>
      <w:r>
        <w:rPr>
          <w:rFonts w:hint="eastAsia"/>
          <w:u w:val="none"/>
        </w:rPr>
        <w:t>人工智能（英语：artificial intelligence，缩写为AI）亦称智械、机器智能，指由人制造出来的机器所表现出来的智能。通常人工智能是指通过普通计算机程序来呈现人类智能的技术。该词也指出研究这样的智能系统是否能够實現，以及如何實現。同时，通过医学、神经科学、机器人学及统计学等的进步，常态预测则认为人类的很多职业也逐渐被其取代。</w:t>
      </w:r>
    </w:p>
    <w:p>
      <w:pPr>
        <w:ind w:firstLine="420" w:firstLineChars="0"/>
        <w:rPr>
          <w:rFonts w:hint="eastAsia"/>
          <w:u w:val="none"/>
        </w:rPr>
      </w:pPr>
      <w:r>
        <w:rPr>
          <w:rFonts w:hint="eastAsia"/>
          <w:u w:val="none"/>
        </w:rPr>
        <w:t>人工智能于一般教材中的定义领域是“智能主体（intelligent agent）的研究与设计”，智能主体指一个可以观察周遭环境并作出行动以达致目标的系统[4]。约翰·麦卡锡于1955年的定义是“制造智能机器的科学与工程”。安德烈亚斯·卡普兰（Andreas Kaplan）和迈克尔·海恩莱因（Michael Haenlein）将人工智能定义为“系统正确解释外部数据，从这些数据中学习，并利用这些知识通过灵活适应实现特定目标和任务的能力”。 人工智能可以定义为模仿人类与人类思维相关的认知功能的机器或计算机，如学习和解决问题。人工智能是计算机科学的一个分支，它感知其环境并采取行动，最大限度地提高其成功机会。此外，人工智能能够从过去的经验中学习，做出合理的决策，并快速回应。因此，人工智能研究人员的科学目标是通过构建具有象征意义的推理或推理的计算机程序来理解智能。人工智能的四个主要组成部分是：</w:t>
      </w:r>
    </w:p>
    <w:p>
      <w:pPr>
        <w:ind w:firstLine="420" w:firstLineChars="0"/>
        <w:rPr>
          <w:rFonts w:hint="eastAsia"/>
          <w:u w:val="none"/>
        </w:rPr>
      </w:pPr>
      <w:r>
        <w:rPr>
          <w:rFonts w:hint="eastAsia"/>
          <w:u w:val="none"/>
        </w:rPr>
        <w:t>专家系统：作为专家处理正在审查的情况，并产生预期或预期的绩效。</w:t>
      </w:r>
    </w:p>
    <w:p>
      <w:pPr>
        <w:ind w:firstLine="420" w:firstLineChars="0"/>
        <w:rPr>
          <w:rFonts w:hint="eastAsia"/>
          <w:u w:val="none"/>
        </w:rPr>
      </w:pPr>
      <w:r>
        <w:rPr>
          <w:rFonts w:hint="eastAsia"/>
          <w:u w:val="none"/>
        </w:rPr>
        <w:t>启发式问题解决：包括评估小范围的解决方案，并可能涉及一些猜测，以找到接近最佳的解决方案。</w:t>
      </w:r>
    </w:p>
    <w:p>
      <w:pPr>
        <w:ind w:firstLine="420" w:firstLineChars="0"/>
        <w:rPr>
          <w:rFonts w:hint="eastAsia"/>
          <w:u w:val="none"/>
        </w:rPr>
      </w:pPr>
      <w:r>
        <w:rPr>
          <w:rFonts w:hint="eastAsia"/>
          <w:u w:val="none"/>
        </w:rPr>
        <w:t>自然语言处理：在自然语言中實現人机之间的交流。</w:t>
      </w:r>
    </w:p>
    <w:p>
      <w:pPr>
        <w:ind w:firstLine="420" w:firstLineChars="0"/>
        <w:rPr>
          <w:rFonts w:hint="eastAsia"/>
          <w:u w:val="none"/>
        </w:rPr>
      </w:pPr>
      <w:r>
        <w:rPr>
          <w:rFonts w:hint="eastAsia"/>
          <w:u w:val="none"/>
        </w:rPr>
        <w:t>计算机视觉：自动生成识别形状和功能的能力。</w:t>
      </w:r>
    </w:p>
    <w:p>
      <w:pPr>
        <w:ind w:firstLine="420" w:firstLineChars="0"/>
        <w:rPr>
          <w:rFonts w:hint="eastAsia"/>
          <w:u w:val="none"/>
        </w:rPr>
      </w:pPr>
      <w:r>
        <w:rPr>
          <w:rFonts w:hint="eastAsia"/>
          <w:u w:val="none"/>
        </w:rPr>
        <w:t>人工智能的研究是高度技术性和专业的，各分支领域都是深入且各不相通的，因而涉及范围极广。人工智能的研究可以分为几个技术问题。其分支领域主要集中在解决具体问题，其中之一是，如何使用各种不同的工具完成特定的应用程序。</w:t>
      </w:r>
    </w:p>
    <w:p>
      <w:pPr>
        <w:ind w:firstLine="420" w:firstLineChars="0"/>
        <w:rPr>
          <w:rFonts w:hint="eastAsia"/>
          <w:u w:val="none"/>
        </w:rPr>
      </w:pPr>
      <w:r>
        <w:rPr>
          <w:rFonts w:hint="eastAsia"/>
          <w:u w:val="none"/>
        </w:rPr>
        <w:t>AI的核心问题包括建构能够跟人类似甚至超卓的推理、知识、规划、学习、交流、感知、移物、使用工具和操控机械的能力等。人工智能目前仍然是该领域的长远目标。目前弱人工智能已经有初步成果，甚至在一些影像识别、语言分析、棋类游戏等等单方面的能力达到了超越人类的水平，而且人工智能的通用性代表着，能解决上述的问题的是一样的AI程序，无须重新开发算法就可以直接使用现有的AI完成任务，与人类的处理能力相同，但达到具备思考能力的统合强人工智能还需要时间研究，比较流行的方法包括统计方法，计算智能和传统意义的AI。目前有大量的工具应用了人工智能，其中包括搜索和数学优化、逻辑推演。而基于仿生学、认知心理学，以及基于概率论和经济学的算法等等也在逐步探索当中。</w:t>
      </w:r>
    </w:p>
    <w:p>
      <w:pPr>
        <w:pStyle w:val="4"/>
        <w:numPr>
          <w:ilvl w:val="1"/>
          <w:numId w:val="1"/>
        </w:numPr>
        <w:bidi w:val="0"/>
      </w:pPr>
      <w:bookmarkStart w:id="10" w:name="_Toc26548"/>
      <w:r>
        <w:rPr>
          <w:rFonts w:hint="eastAsia"/>
        </w:rPr>
        <w:t>云平台</w:t>
      </w:r>
      <w:bookmarkEnd w:id="10"/>
    </w:p>
    <w:p>
      <w:pPr>
        <w:ind w:firstLine="420" w:firstLineChars="0"/>
        <w:rPr>
          <w:rFonts w:hint="eastAsia"/>
          <w:u w:val="none"/>
        </w:rPr>
      </w:pPr>
      <w:r>
        <w:rPr>
          <w:rFonts w:hint="eastAsia"/>
          <w:u w:val="none"/>
        </w:rPr>
        <w:t>云计算平台也称为云平台，是指基于硬件资源和软件资源的服务，提供计算、网络和存储能力。云计算平台可以划分为3类：以数据存储为主的存储型云平台，以数据处理为主的计算型云平台以及计算和数据存储处理兼顾的综合云计算平台。</w:t>
      </w:r>
    </w:p>
    <w:p>
      <w:pPr>
        <w:ind w:firstLine="420" w:firstLineChars="0"/>
        <w:rPr>
          <w:rFonts w:hint="eastAsia"/>
          <w:u w:val="none"/>
        </w:rPr>
      </w:pPr>
      <w:r>
        <w:rPr>
          <w:rFonts w:hint="eastAsia"/>
          <w:u w:val="none"/>
        </w:rPr>
        <w:t>云平台一般具备如下特征：</w:t>
      </w:r>
    </w:p>
    <w:p>
      <w:pPr>
        <w:ind w:firstLine="420" w:firstLineChars="0"/>
        <w:rPr>
          <w:rFonts w:hint="eastAsia"/>
          <w:u w:val="none"/>
        </w:rPr>
      </w:pPr>
      <w:r>
        <w:rPr>
          <w:rFonts w:hint="eastAsia"/>
          <w:u w:val="none"/>
        </w:rPr>
        <w:t>硬件管理对使用者/购买者高度抽象：用户根本不知道数据是在位于哪里的哪几台机器处理的，也不知道是怎样处理的，当用户需要某种应用时，用户向“云”发出指示，很短时间内，结果就呈现在他的屏幕上。云计算分布式的资源向用户隐藏了实现细节，并最终以整体的形式呈现给用户。</w:t>
      </w:r>
    </w:p>
    <w:p>
      <w:pPr>
        <w:ind w:firstLine="420" w:firstLineChars="0"/>
        <w:rPr>
          <w:rFonts w:hint="eastAsia"/>
          <w:u w:val="none"/>
        </w:rPr>
      </w:pPr>
      <w:r>
        <w:rPr>
          <w:rFonts w:hint="eastAsia"/>
          <w:u w:val="none"/>
        </w:rPr>
        <w:t>使用者/购买者对基础设施的投入被转换为OPEX(Operating Expense，即运营成本)：企业和机构不再需要规划属于自己的数据中心，也不需要将精力耗费在与自己主营业务无关的IT管理上。他们只需要向“云”发出指示，就可以得到不同程度、不同类型的信息服务。节省下来的时间、精力、金钱，就都可以投入到企业的运营中去了。对于个人用户而言，也不再需要投入大量费用购买软件，云中的服务已经提供了他所需要的功能，任何困难都可以解决。基础设施的能力具备高度的弹性(增和减)：可以根据需要进行动态扩展和配置。云计算平台可以大致分为以下3类：</w:t>
      </w:r>
    </w:p>
    <w:p>
      <w:pPr>
        <w:ind w:firstLine="420" w:firstLineChars="0"/>
        <w:rPr>
          <w:rFonts w:hint="eastAsia"/>
          <w:u w:val="none"/>
        </w:rPr>
      </w:pPr>
      <w:r>
        <w:rPr>
          <w:rFonts w:hint="eastAsia"/>
          <w:u w:val="none"/>
        </w:rPr>
        <w:t>1、以数据存储为主的存储型云平台；</w:t>
      </w:r>
    </w:p>
    <w:p>
      <w:pPr>
        <w:ind w:firstLine="420" w:firstLineChars="0"/>
        <w:rPr>
          <w:rFonts w:hint="eastAsia"/>
          <w:u w:val="none"/>
        </w:rPr>
      </w:pPr>
      <w:r>
        <w:rPr>
          <w:rFonts w:hint="eastAsia"/>
          <w:u w:val="none"/>
        </w:rPr>
        <w:t>2、以数据处理为主的计算型云平台；</w:t>
      </w:r>
    </w:p>
    <w:p>
      <w:pPr>
        <w:ind w:firstLine="420" w:firstLineChars="0"/>
        <w:rPr>
          <w:rFonts w:hint="eastAsia"/>
          <w:u w:val="none"/>
        </w:rPr>
      </w:pPr>
      <w:r>
        <w:rPr>
          <w:rFonts w:hint="eastAsia"/>
          <w:u w:val="none"/>
        </w:rPr>
        <w:t>3、计算和数据存储处理兼顾的综合云计算平台。</w:t>
      </w:r>
    </w:p>
    <w:p>
      <w:r>
        <w:br w:type="page"/>
      </w:r>
    </w:p>
    <w:p>
      <w:pPr>
        <w:pStyle w:val="3"/>
        <w:numPr>
          <w:ilvl w:val="0"/>
          <w:numId w:val="1"/>
        </w:numPr>
        <w:bidi w:val="0"/>
        <w:rPr>
          <w:rFonts w:hint="eastAsia"/>
        </w:rPr>
      </w:pPr>
      <w:bookmarkStart w:id="11" w:name="_Toc23175"/>
      <w:r>
        <w:rPr>
          <w:rFonts w:hint="eastAsia"/>
        </w:rPr>
        <w:t>阿里云I</w:t>
      </w:r>
      <w:r>
        <w:t>OT</w:t>
      </w:r>
      <w:r>
        <w:rPr>
          <w:rFonts w:hint="eastAsia"/>
        </w:rPr>
        <w:t>平台</w:t>
      </w:r>
      <w:bookmarkEnd w:id="11"/>
    </w:p>
    <w:p>
      <w:pPr>
        <w:ind w:firstLine="420" w:firstLineChars="0"/>
        <w:rPr>
          <w:rFonts w:hint="eastAsia"/>
          <w:u w:val="none"/>
        </w:rPr>
      </w:pPr>
      <w:r>
        <w:rPr>
          <w:rFonts w:hint="default"/>
          <w:u w:val="none"/>
        </w:rPr>
        <w:t>阿里云物联网平台是一个集成了设备管理、数据安全通信和消息订阅等能力的一体化平台。向下支持连接海量设备，采集设备数据上云；向上提供云端API，服务端可通过调用云端API将指令下发至设备端，实现远程控制。</w:t>
      </w:r>
    </w:p>
    <w:p>
      <w:pPr>
        <w:ind w:firstLine="420" w:firstLineChars="0"/>
        <w:rPr>
          <w:rFonts w:hint="default"/>
          <w:u w:val="none"/>
        </w:rPr>
      </w:pPr>
      <w:r>
        <w:rPr>
          <w:rFonts w:hint="default"/>
          <w:u w:val="none"/>
        </w:rPr>
        <w:t>物联网平台与设备、服务端、客户端的消息通信流程如下。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20" w:beforeAutospacing="0" w:after="120" w:afterAutospacing="0" w:line="288" w:lineRule="atLeast"/>
        <w:ind w:left="0" w:right="0" w:firstLine="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"https://help-static-aliyun-doc.aliyuncs.com/assets/img/zh-CN/5826597261/p132750.png"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862955" cy="2366645"/>
            <wp:effectExtent l="0" t="0" r="4445" b="1079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7"/>
                    <a:stretch>
                      <a:fillRect/>
                    </a:stretch>
                  </pic:blipFill>
                  <pic:spPr>
                    <a:xfrm>
                      <a:off x="0" y="0"/>
                      <a:ext cx="5862955" cy="2366645"/>
                    </a:xfrm>
                    <a:prstGeom prst="rect">
                      <a:avLst/>
                    </a:prstGeom>
                    <a:noFill/>
                    <a:ln>
                      <a:noFill/>
                    </a:ln>
                  </pic:spPr>
                </pic:pic>
              </a:graphicData>
            </a:graphic>
          </wp:inline>
        </w:drawing>
      </w:r>
      <w:r>
        <w:rPr>
          <w:rFonts w:ascii="宋体" w:hAnsi="宋体" w:eastAsia="宋体" w:cs="宋体"/>
          <w:sz w:val="24"/>
          <w:szCs w:val="24"/>
        </w:rPr>
        <w:fldChar w:fldCharType="end"/>
      </w:r>
    </w:p>
    <w:p>
      <w:pPr>
        <w:ind w:firstLine="420" w:firstLineChars="0"/>
        <w:rPr>
          <w:rFonts w:hint="eastAsia"/>
          <w:u w:val="none"/>
        </w:rPr>
      </w:pPr>
      <w:r>
        <w:rPr>
          <w:rFonts w:hint="default"/>
          <w:u w:val="none"/>
          <w:lang w:val="en-US" w:eastAsia="zh-CN"/>
        </w:rPr>
        <w:t>使用物联网平台实现设备完整的通信链接，需要您完成设备端的设备开发、云端服务器的开发（云端SDK的配置）、数据库的创建、手机App的开发。在设备和服务器开发中，您需完成设备消息的定义和处理逻辑。</w:t>
      </w:r>
    </w:p>
    <w:p>
      <w:pPr>
        <w:ind w:firstLine="420" w:firstLineChars="0"/>
        <w:rPr>
          <w:rFonts w:hint="default"/>
          <w:u w:val="none"/>
        </w:rPr>
      </w:pPr>
      <w:r>
        <w:rPr>
          <w:rFonts w:hint="default"/>
          <w:u w:val="none"/>
          <w:lang w:val="en-US" w:eastAsia="zh-CN"/>
        </w:rPr>
        <w:t>设备通过物联网平台上下行通信说明如下。</w:t>
      </w:r>
    </w:p>
    <w:tbl>
      <w:tblPr>
        <w:tblStyle w:val="12"/>
        <w:tblW w:w="869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594"/>
        <w:gridCol w:w="81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nil"/>
              <w:left w:val="nil"/>
              <w:bottom w:val="nil"/>
              <w:right w:val="single" w:color="DFDFDF" w:sz="4" w:space="0"/>
            </w:tcBorders>
            <w:shd w:val="clear" w:color="auto" w:fill="F2F2F2"/>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b/>
                <w:i w:val="0"/>
                <w:caps w:val="0"/>
                <w:color w:val="333333"/>
                <w:spacing w:val="0"/>
                <w:sz w:val="16"/>
                <w:szCs w:val="16"/>
              </w:rPr>
            </w:pPr>
            <w:r>
              <w:rPr>
                <w:rFonts w:hint="default" w:ascii="Arial" w:hAnsi="Arial" w:eastAsia="Arial" w:cs="Arial"/>
                <w:b/>
                <w:i w:val="0"/>
                <w:caps w:val="0"/>
                <w:color w:val="333333"/>
                <w:spacing w:val="0"/>
                <w:kern w:val="0"/>
                <w:sz w:val="16"/>
                <w:szCs w:val="16"/>
                <w:lang w:val="en-US" w:eastAsia="zh-CN" w:bidi="ar"/>
              </w:rPr>
              <w:t>通信链路</w:t>
            </w:r>
          </w:p>
        </w:tc>
        <w:tc>
          <w:tcPr>
            <w:tcW w:w="8100" w:type="dxa"/>
            <w:tcBorders>
              <w:top w:val="nil"/>
              <w:left w:val="single" w:color="DFDFDF" w:sz="4" w:space="0"/>
              <w:bottom w:val="nil"/>
              <w:right w:val="nil"/>
            </w:tcBorders>
            <w:shd w:val="clear" w:color="auto" w:fill="F2F2F2"/>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b/>
                <w:i w:val="0"/>
                <w:caps w:val="0"/>
                <w:color w:val="333333"/>
                <w:spacing w:val="0"/>
                <w:sz w:val="16"/>
                <w:szCs w:val="16"/>
              </w:rPr>
            </w:pPr>
            <w:r>
              <w:rPr>
                <w:rFonts w:hint="default" w:ascii="Arial" w:hAnsi="Arial" w:eastAsia="Arial" w:cs="Arial"/>
                <w:b/>
                <w:i w:val="0"/>
                <w:caps w:val="0"/>
                <w:color w:val="333333"/>
                <w:spacing w:val="0"/>
                <w:kern w:val="0"/>
                <w:sz w:val="16"/>
                <w:szCs w:val="16"/>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vMerge w:val="restart"/>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i w:val="0"/>
                <w:caps w:val="0"/>
                <w:color w:val="333333"/>
                <w:spacing w:val="0"/>
                <w:sz w:val="16"/>
                <w:szCs w:val="16"/>
              </w:rPr>
            </w:pPr>
            <w:r>
              <w:rPr>
                <w:rFonts w:hint="default" w:ascii="Arial" w:hAnsi="Arial" w:eastAsia="Arial" w:cs="Arial"/>
                <w:i w:val="0"/>
                <w:caps w:val="0"/>
                <w:color w:val="333333"/>
                <w:spacing w:val="0"/>
                <w:kern w:val="0"/>
                <w:sz w:val="16"/>
                <w:szCs w:val="16"/>
                <w:lang w:val="en-US" w:eastAsia="zh-CN" w:bidi="ar"/>
              </w:rPr>
              <w:t>上行通信</w:t>
            </w:r>
          </w:p>
        </w:tc>
        <w:tc>
          <w:tcPr>
            <w:tcW w:w="8100"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i w:val="0"/>
                <w:caps w:val="0"/>
                <w:color w:val="333333"/>
                <w:spacing w:val="0"/>
                <w:sz w:val="16"/>
                <w:szCs w:val="16"/>
              </w:rPr>
            </w:pPr>
            <w:r>
              <w:rPr>
                <w:rFonts w:hint="default" w:ascii="Arial" w:hAnsi="Arial" w:eastAsia="Arial" w:cs="Arial"/>
                <w:i w:val="0"/>
                <w:caps w:val="0"/>
                <w:color w:val="333333"/>
                <w:spacing w:val="0"/>
                <w:kern w:val="0"/>
                <w:sz w:val="16"/>
                <w:szCs w:val="16"/>
                <w:lang w:val="en-US" w:eastAsia="zh-CN" w:bidi="ar"/>
              </w:rPr>
              <w:t>设备通过MQTT协议与物联网平台建立长连接，上报数据（通过Publish发布Topic和Payload）到物联网平台。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vMerge w:val="continue"/>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jc w:val="left"/>
              <w:rPr>
                <w:rFonts w:hint="default" w:ascii="Arial" w:hAnsi="Arial" w:eastAsia="Arial" w:cs="Arial"/>
                <w:i w:val="0"/>
                <w:caps w:val="0"/>
                <w:color w:val="333333"/>
                <w:spacing w:val="0"/>
                <w:sz w:val="16"/>
                <w:szCs w:val="16"/>
              </w:rPr>
            </w:pPr>
          </w:p>
        </w:tc>
        <w:tc>
          <w:tcPr>
            <w:tcW w:w="8100" w:type="dxa"/>
            <w:tcBorders>
              <w:top w:val="single" w:color="DFDFDF" w:sz="4" w:space="0"/>
              <w:left w:val="nil"/>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i w:val="0"/>
                <w:caps w:val="0"/>
                <w:color w:val="333333"/>
                <w:spacing w:val="0"/>
                <w:sz w:val="16"/>
                <w:szCs w:val="16"/>
              </w:rPr>
            </w:pPr>
            <w:r>
              <w:rPr>
                <w:rFonts w:hint="default" w:ascii="Arial" w:hAnsi="Arial" w:eastAsia="Arial" w:cs="Arial"/>
                <w:i w:val="0"/>
                <w:caps w:val="0"/>
                <w:color w:val="333333"/>
                <w:spacing w:val="0"/>
                <w:kern w:val="0"/>
                <w:sz w:val="16"/>
                <w:szCs w:val="16"/>
                <w:lang w:val="en-US" w:eastAsia="zh-CN" w:bidi="ar"/>
              </w:rPr>
              <w:t>通过AMQP消费组，将设备消息流转到您的ECS服务器上。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vMerge w:val="continue"/>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jc w:val="left"/>
              <w:rPr>
                <w:rFonts w:hint="default" w:ascii="Arial" w:hAnsi="Arial" w:eastAsia="Arial" w:cs="Arial"/>
                <w:i w:val="0"/>
                <w:caps w:val="0"/>
                <w:color w:val="333333"/>
                <w:spacing w:val="0"/>
                <w:sz w:val="16"/>
                <w:szCs w:val="16"/>
              </w:rPr>
            </w:pPr>
          </w:p>
        </w:tc>
        <w:tc>
          <w:tcPr>
            <w:tcW w:w="8100" w:type="dxa"/>
            <w:tcBorders>
              <w:top w:val="single" w:color="DFDFDF" w:sz="4" w:space="0"/>
              <w:left w:val="nil"/>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i w:val="0"/>
                <w:caps w:val="0"/>
                <w:color w:val="333333"/>
                <w:spacing w:val="0"/>
                <w:sz w:val="16"/>
                <w:szCs w:val="16"/>
              </w:rPr>
            </w:pPr>
            <w:r>
              <w:rPr>
                <w:rFonts w:hint="default" w:ascii="Arial" w:hAnsi="Arial" w:eastAsia="Arial" w:cs="Arial"/>
                <w:i w:val="0"/>
                <w:caps w:val="0"/>
                <w:color w:val="333333"/>
                <w:spacing w:val="0"/>
                <w:kern w:val="0"/>
                <w:sz w:val="16"/>
                <w:szCs w:val="16"/>
                <w:lang w:val="en-US" w:eastAsia="zh-CN" w:bidi="ar"/>
              </w:rPr>
              <w:t>通过物联网平台的云产品流转功能，处理设备上报数据，将处理后的数据转发到RDS、表格存储、函数计算、TSDB、企业版实例内的时序数据存储、DataHub、消息队列RocketMQ等云产品中，进行存储和处理。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vMerge w:val="restart"/>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i w:val="0"/>
                <w:caps w:val="0"/>
                <w:color w:val="333333"/>
                <w:spacing w:val="0"/>
                <w:sz w:val="16"/>
                <w:szCs w:val="16"/>
              </w:rPr>
            </w:pPr>
            <w:r>
              <w:rPr>
                <w:rFonts w:hint="default" w:ascii="Arial" w:hAnsi="Arial" w:eastAsia="Arial" w:cs="Arial"/>
                <w:i w:val="0"/>
                <w:caps w:val="0"/>
                <w:color w:val="333333"/>
                <w:spacing w:val="0"/>
                <w:kern w:val="0"/>
                <w:sz w:val="16"/>
                <w:szCs w:val="16"/>
                <w:lang w:val="en-US" w:eastAsia="zh-CN" w:bidi="ar"/>
              </w:rPr>
              <w:t>下行指令</w:t>
            </w:r>
          </w:p>
        </w:tc>
        <w:tc>
          <w:tcPr>
            <w:tcW w:w="8100"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i w:val="0"/>
                <w:caps w:val="0"/>
                <w:color w:val="333333"/>
                <w:spacing w:val="0"/>
                <w:sz w:val="16"/>
                <w:szCs w:val="16"/>
              </w:rPr>
            </w:pPr>
            <w:r>
              <w:rPr>
                <w:rFonts w:hint="default" w:ascii="Arial" w:hAnsi="Arial" w:eastAsia="Arial" w:cs="Arial"/>
                <w:i w:val="0"/>
                <w:caps w:val="0"/>
                <w:color w:val="333333"/>
                <w:spacing w:val="0"/>
                <w:kern w:val="0"/>
                <w:sz w:val="16"/>
                <w:szCs w:val="16"/>
                <w:lang w:val="en-US" w:eastAsia="zh-CN" w:bidi="ar"/>
              </w:rPr>
              <w:t>通过手机App下发指令，使ECS业务服务器调用基于HTTPS协议的API接口Pub，给Topic发送指令，将数据发送到物联网平台。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vMerge w:val="continue"/>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jc w:val="left"/>
              <w:rPr>
                <w:rFonts w:hint="default" w:ascii="Arial" w:hAnsi="Arial" w:eastAsia="Arial" w:cs="Arial"/>
                <w:i w:val="0"/>
                <w:caps w:val="0"/>
                <w:color w:val="333333"/>
                <w:spacing w:val="0"/>
                <w:sz w:val="16"/>
                <w:szCs w:val="16"/>
              </w:rPr>
            </w:pPr>
          </w:p>
        </w:tc>
        <w:tc>
          <w:tcPr>
            <w:tcW w:w="8100" w:type="dxa"/>
            <w:tcBorders>
              <w:top w:val="single" w:color="DFDFDF" w:sz="4" w:space="0"/>
              <w:left w:val="nil"/>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rPr>
                <w:rFonts w:hint="default" w:ascii="Arial" w:hAnsi="Arial" w:eastAsia="Arial" w:cs="Arial"/>
                <w:i w:val="0"/>
                <w:caps w:val="0"/>
                <w:color w:val="333333"/>
                <w:spacing w:val="0"/>
                <w:sz w:val="16"/>
                <w:szCs w:val="16"/>
              </w:rPr>
            </w:pPr>
            <w:r>
              <w:rPr>
                <w:rFonts w:hint="default" w:ascii="Arial" w:hAnsi="Arial" w:eastAsia="Arial" w:cs="Arial"/>
                <w:i w:val="0"/>
                <w:caps w:val="0"/>
                <w:color w:val="333333"/>
                <w:spacing w:val="0"/>
                <w:kern w:val="0"/>
                <w:sz w:val="16"/>
                <w:szCs w:val="16"/>
                <w:lang w:val="en-US" w:eastAsia="zh-CN" w:bidi="ar"/>
              </w:rPr>
              <w:t>物联网平台通过MQTT协议，使用Publish发送数据（指定Topic和Payload）到设备端。</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20" w:beforeAutospacing="0" w:after="120" w:afterAutospacing="0" w:line="288" w:lineRule="atLeast"/>
        <w:ind w:left="0" w:right="0" w:firstLine="0"/>
        <w:rPr>
          <w:rFonts w:hint="default" w:ascii="宋体" w:hAnsi="宋体" w:eastAsia="宋体" w:cs="宋体"/>
          <w:sz w:val="24"/>
          <w:szCs w:val="24"/>
        </w:rPr>
      </w:pPr>
    </w:p>
    <w:p>
      <w:pPr>
        <w:rPr>
          <w:rFonts w:hint="eastAsia"/>
        </w:rPr>
      </w:pPr>
    </w:p>
    <w:p>
      <w:pPr>
        <w:rPr>
          <w:rFonts w:hint="eastAsia"/>
        </w:rPr>
      </w:pPr>
    </w:p>
    <w:p>
      <w:pPr>
        <w:rPr>
          <w:rFonts w:hint="eastAsia"/>
        </w:rPr>
      </w:pPr>
    </w:p>
    <w:p>
      <w:pPr>
        <w:pStyle w:val="4"/>
        <w:numPr>
          <w:ilvl w:val="1"/>
          <w:numId w:val="1"/>
        </w:numPr>
        <w:bidi w:val="0"/>
        <w:rPr>
          <w:rFonts w:hint="eastAsia"/>
        </w:rPr>
      </w:pPr>
      <w:bookmarkStart w:id="12" w:name="_Toc9796"/>
      <w:r>
        <w:rPr>
          <w:rFonts w:hint="eastAsia"/>
        </w:rPr>
        <w:t>平台功能</w:t>
      </w:r>
      <w:bookmarkEnd w:id="12"/>
    </w:p>
    <w:p>
      <w:pPr>
        <w:ind w:firstLine="420" w:firstLineChars="0"/>
        <w:rPr>
          <w:rFonts w:hint="default"/>
          <w:u w:val="none"/>
          <w:lang w:val="en-US" w:eastAsia="zh-CN"/>
        </w:rPr>
      </w:pPr>
    </w:p>
    <w:p>
      <w:pPr>
        <w:ind w:firstLine="420" w:firstLineChars="0"/>
        <w:rPr>
          <w:rFonts w:hint="default"/>
          <w:u w:val="none"/>
          <w:lang w:val="en-US" w:eastAsia="zh-CN"/>
        </w:rPr>
      </w:pPr>
      <w:r>
        <w:rPr>
          <w:rFonts w:hint="default"/>
          <w:u w:val="none"/>
          <w:lang w:val="en-US" w:eastAsia="zh-CN"/>
        </w:rPr>
        <w:t>物联网平台主要提供设备接入、设备管理、规则引擎等能力，为各类IoT场景和行业开发者赋能。</w:t>
      </w:r>
    </w:p>
    <w:p>
      <w:pPr>
        <w:ind w:firstLine="420" w:firstLineChars="0"/>
        <w:rPr>
          <w:rFonts w:hint="default"/>
          <w:u w:val="none"/>
          <w:lang w:val="en-US" w:eastAsia="zh-CN"/>
        </w:rPr>
      </w:pPr>
      <w:r>
        <w:rPr>
          <w:rFonts w:hint="default"/>
          <w:u w:val="none"/>
          <w:lang w:val="en-US" w:eastAsia="zh-CN"/>
        </w:rPr>
        <w:t>设备接入</w:t>
      </w:r>
    </w:p>
    <w:p>
      <w:pPr>
        <w:ind w:firstLine="420" w:firstLineChars="0"/>
        <w:rPr>
          <w:rFonts w:hint="default"/>
          <w:u w:val="none"/>
          <w:lang w:val="en-US" w:eastAsia="zh-CN"/>
        </w:rPr>
      </w:pPr>
      <w:r>
        <w:rPr>
          <w:rFonts w:hint="default"/>
          <w:u w:val="none"/>
          <w:lang w:val="en-US" w:eastAsia="zh-CN"/>
        </w:rPr>
        <w:t>物联网平台支持海量设备连接上云，实现设备与物联网平台之间稳定可靠地双向通信。</w:t>
      </w:r>
    </w:p>
    <w:p>
      <w:pPr>
        <w:bidi w:val="0"/>
        <w:rPr>
          <w:rFonts w:hint="eastAsia"/>
          <w:lang w:val="en-US" w:eastAsia="zh-CN"/>
        </w:rPr>
      </w:pPr>
    </w:p>
    <w:tbl>
      <w:tblPr>
        <w:tblStyle w:val="12"/>
        <w:tblW w:w="866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779"/>
        <w:gridCol w:w="68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779" w:type="dxa"/>
            <w:tcBorders>
              <w:top w:val="nil"/>
              <w:left w:val="nil"/>
              <w:bottom w:val="nil"/>
              <w:right w:val="single" w:color="DFDFDF" w:sz="4" w:space="0"/>
            </w:tcBorders>
            <w:shd w:val="clear" w:color="auto" w:fill="F2F2F2"/>
            <w:noWrap w:val="0"/>
            <w:tcMar>
              <w:top w:w="120" w:type="dxa"/>
              <w:left w:w="156" w:type="dxa"/>
              <w:bottom w:w="120" w:type="dxa"/>
              <w:right w:w="156" w:type="dxa"/>
            </w:tcMar>
            <w:vAlign w:val="center"/>
          </w:tcPr>
          <w:p>
            <w:pPr>
              <w:bidi w:val="0"/>
            </w:pPr>
            <w:r>
              <w:rPr>
                <w:lang w:val="en-US" w:eastAsia="zh-CN"/>
              </w:rPr>
              <w:t>功能</w:t>
            </w:r>
          </w:p>
        </w:tc>
        <w:tc>
          <w:tcPr>
            <w:tcW w:w="6885" w:type="dxa"/>
            <w:tcBorders>
              <w:top w:val="nil"/>
              <w:left w:val="single" w:color="DFDFDF" w:sz="4" w:space="0"/>
              <w:bottom w:val="nil"/>
              <w:right w:val="nil"/>
            </w:tcBorders>
            <w:shd w:val="clear" w:color="auto" w:fill="F2F2F2"/>
            <w:noWrap w:val="0"/>
            <w:tcMar>
              <w:top w:w="120" w:type="dxa"/>
              <w:left w:w="156" w:type="dxa"/>
              <w:bottom w:w="120" w:type="dxa"/>
              <w:right w:w="156" w:type="dxa"/>
            </w:tcMar>
            <w:vAlign w:val="center"/>
          </w:tcPr>
          <w:p>
            <w:pPr>
              <w:bidi w:val="0"/>
            </w:pPr>
            <w:r>
              <w:rPr>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779" w:type="dxa"/>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bidi w:val="0"/>
            </w:pPr>
            <w:r>
              <w:rPr>
                <w:lang w:val="en-US" w:eastAsia="zh-CN"/>
              </w:rPr>
              <w:fldChar w:fldCharType="begin"/>
            </w:r>
            <w:r>
              <w:rPr>
                <w:lang w:val="en-US" w:eastAsia="zh-CN"/>
              </w:rPr>
              <w:instrText xml:space="preserve"> HYPERLINK "https://help.aliyun.com/document_detail/96596.htm" \l "concept-2050347" \o "Link SDK（原名为Link Kit SDK）是阿里云物联网平台提供的设备端软件开发工具包，可简化开发过程，实现设备快速接入阿里云物联网平台。设备厂商获取SDK后，根据需要选择相应功能进行移植，即可快速集成Link SDK，实现设备的接入。" </w:instrText>
            </w:r>
            <w:r>
              <w:rPr>
                <w:lang w:val="en-US" w:eastAsia="zh-CN"/>
              </w:rPr>
              <w:fldChar w:fldCharType="separate"/>
            </w:r>
            <w:r>
              <w:rPr>
                <w:rStyle w:val="14"/>
                <w:rFonts w:ascii="宋体" w:hAnsi="宋体" w:eastAsia="宋体" w:cs="宋体"/>
                <w:color w:val="FF6A00"/>
                <w:szCs w:val="24"/>
                <w:u w:val="none"/>
              </w:rPr>
              <w:t>设备接入Link SDK</w:t>
            </w:r>
            <w:r>
              <w:rPr>
                <w:lang w:val="en-US" w:eastAsia="zh-CN"/>
              </w:rPr>
              <w:fldChar w:fldCharType="end"/>
            </w:r>
          </w:p>
        </w:tc>
        <w:tc>
          <w:tcPr>
            <w:tcW w:w="6885"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bidi w:val="0"/>
            </w:pPr>
            <w:r>
              <w:rPr>
                <w:lang w:val="en-US" w:eastAsia="zh-CN"/>
              </w:rPr>
              <w:t>开源多种平台设备端代码，提供跨平台移植指导，赋能企业基于多种平台做设备接入，提供设备端SDK、驱动等，帮助不同设备、网关轻松接入阿里云。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779" w:type="dxa"/>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bidi w:val="0"/>
            </w:pPr>
            <w:r>
              <w:rPr>
                <w:lang w:val="en-US" w:eastAsia="zh-CN"/>
              </w:rPr>
              <w:fldChar w:fldCharType="begin"/>
            </w:r>
            <w:r>
              <w:rPr>
                <w:lang w:val="en-US" w:eastAsia="zh-CN"/>
              </w:rPr>
              <w:instrText xml:space="preserve"> HYPERLINK "https://help.aliyun.com/document_detail/42649.htm" \l "concept-fqy-pjl-vdb" \o "设备接入物联网平台之前，需通过身份认证。目前，物联网平台支持使用设备密钥、ID²和X.509证书进行设备身份认证。" </w:instrText>
            </w:r>
            <w:r>
              <w:rPr>
                <w:lang w:val="en-US" w:eastAsia="zh-CN"/>
              </w:rPr>
              <w:fldChar w:fldCharType="separate"/>
            </w:r>
            <w:r>
              <w:rPr>
                <w:rStyle w:val="14"/>
                <w:rFonts w:ascii="宋体" w:hAnsi="宋体" w:eastAsia="宋体" w:cs="宋体"/>
                <w:color w:val="FF6A00"/>
                <w:szCs w:val="24"/>
                <w:u w:val="none"/>
              </w:rPr>
              <w:t>设备安全认证</w:t>
            </w:r>
            <w:r>
              <w:rPr>
                <w:lang w:val="en-US" w:eastAsia="zh-CN"/>
              </w:rPr>
              <w:fldChar w:fldCharType="end"/>
            </w:r>
          </w:p>
        </w:tc>
        <w:tc>
          <w:tcPr>
            <w:tcW w:w="6885"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bidi w:val="0"/>
            </w:pPr>
            <w:r>
              <w:t>提供芯片级安全存储方案（ID²）及设备密钥安全管理机制，防止设备密钥被破解。安全级别很高。</w:t>
            </w:r>
          </w:p>
          <w:p>
            <w:pPr>
              <w:bidi w:val="0"/>
            </w:pPr>
            <w:r>
              <w:t>提供X.509证书的设备认证机制，支持基于MQTT协议直连的设备使用X.509证书进行认证。安全级别很高。</w:t>
            </w:r>
          </w:p>
          <w:p>
            <w:pPr>
              <w:bidi w:val="0"/>
            </w:pPr>
            <w:r>
              <w:t>提供一机一密的设备认证机制，降低设备被攻破的安全风险。适合有能力批量预分配设备证书（ProductKey、DeviceName和DeviceSecret），将设备证书信息烧录到每个设备的芯片。安全级别高。</w:t>
            </w:r>
          </w:p>
          <w:p>
            <w:pPr>
              <w:bidi w:val="0"/>
            </w:pPr>
            <w:r>
              <w:t>提供一型一密的设备认证机制。设备预烧产品证书（ProductKey和ProductSecret），认证时动态获取设备证书（ProductKey、DeviceName和DeviceSecret）。适合批量生产时无法将设备证书烧录每个设备的情况。安全级别普通。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779" w:type="dxa"/>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bidi w:val="0"/>
            </w:pPr>
            <w:r>
              <w:rPr>
                <w:lang w:val="en-US" w:eastAsia="zh-CN"/>
              </w:rPr>
              <w:fldChar w:fldCharType="begin"/>
            </w:r>
            <w:r>
              <w:rPr>
                <w:lang w:val="en-US" w:eastAsia="zh-CN"/>
              </w:rPr>
              <w:instrText xml:space="preserve"> HYPERLINK "https://help.aliyun.com/document_detail/73731.htm" \l "concept-mny-tnl-vdb" \o "Topic是消息发布（Pub）者和订阅（Sub）者之间的传输中介。设备可通过Topic实现消息的发送和接收，从而实现服务端与设备端的通信。为方便海量设备基于Topic进行通信，简化授权操作，物联网平台定义了产品Topic类和设备Topic。本文介绍产品和设备Topic的定义、使用和分类。" </w:instrText>
            </w:r>
            <w:r>
              <w:rPr>
                <w:lang w:val="en-US" w:eastAsia="zh-CN"/>
              </w:rPr>
              <w:fldChar w:fldCharType="separate"/>
            </w:r>
            <w:r>
              <w:rPr>
                <w:rStyle w:val="14"/>
                <w:rFonts w:ascii="宋体" w:hAnsi="宋体" w:eastAsia="宋体" w:cs="宋体"/>
                <w:color w:val="FF6A00"/>
                <w:szCs w:val="24"/>
                <w:u w:val="none"/>
              </w:rPr>
              <w:t>消息通信Topic</w:t>
            </w:r>
            <w:r>
              <w:rPr>
                <w:lang w:val="en-US" w:eastAsia="zh-CN"/>
              </w:rPr>
              <w:fldChar w:fldCharType="end"/>
            </w:r>
          </w:p>
        </w:tc>
        <w:tc>
          <w:tcPr>
            <w:tcW w:w="6885"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bidi w:val="0"/>
            </w:pPr>
            <w:r>
              <w:rPr>
                <w:lang w:val="en-US" w:eastAsia="zh-CN"/>
              </w:rPr>
              <w:t>提供通信的产品和设备Topic，方便管理设备与服务端的通信，简化授权操作。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779" w:type="dxa"/>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bidi w:val="0"/>
            </w:pPr>
            <w:r>
              <w:rPr>
                <w:lang w:val="en-US" w:eastAsia="zh-CN"/>
              </w:rPr>
              <w:t>使用</w:t>
            </w:r>
            <w:r>
              <w:rPr>
                <w:lang w:val="en-US" w:eastAsia="zh-CN"/>
              </w:rPr>
              <w:fldChar w:fldCharType="begin"/>
            </w:r>
            <w:r>
              <w:rPr>
                <w:lang w:val="en-US" w:eastAsia="zh-CN"/>
              </w:rPr>
              <w:instrText xml:space="preserve"> HYPERLINK "https://help.aliyun.com/document_detail/30540.htm" \l "concept-jfq-vjw-vdb" \o "MQTT是基于TCP/IP协议栈构建的异步通信消息协议，是一种轻量级的发布、订阅信息传输协议。可在不可靠的网络环境中进行扩展，适用于设备硬件存储空间或网络带宽有限的场景。使用MQTT协议，消息发送者与接收者不受时间和空间的限制。物联网平台支持设备使用MQTT协议接入。" </w:instrText>
            </w:r>
            <w:r>
              <w:rPr>
                <w:lang w:val="en-US" w:eastAsia="zh-CN"/>
              </w:rPr>
              <w:fldChar w:fldCharType="separate"/>
            </w:r>
            <w:r>
              <w:rPr>
                <w:rStyle w:val="14"/>
                <w:rFonts w:ascii="宋体" w:hAnsi="宋体" w:eastAsia="宋体" w:cs="宋体"/>
                <w:color w:val="FF6A00"/>
                <w:szCs w:val="24"/>
                <w:u w:val="none"/>
              </w:rPr>
              <w:t>MQTT</w:t>
            </w:r>
            <w:r>
              <w:rPr>
                <w:lang w:val="en-US" w:eastAsia="zh-CN"/>
              </w:rPr>
              <w:fldChar w:fldCharType="end"/>
            </w:r>
            <w:r>
              <w:rPr>
                <w:lang w:val="en-US" w:eastAsia="zh-CN"/>
              </w:rPr>
              <w:t>、</w:t>
            </w:r>
            <w:r>
              <w:rPr>
                <w:lang w:val="en-US" w:eastAsia="zh-CN"/>
              </w:rPr>
              <w:fldChar w:fldCharType="begin"/>
            </w:r>
            <w:r>
              <w:rPr>
                <w:lang w:val="en-US" w:eastAsia="zh-CN"/>
              </w:rPr>
              <w:instrText xml:space="preserve"> HYPERLINK "https://help.aliyun.com/document_detail/57699.htm" \l "concept-tcf-yq5-wdb" \o "本文介绍物联网平台支持的CoAP协议规范。" </w:instrText>
            </w:r>
            <w:r>
              <w:rPr>
                <w:lang w:val="en-US" w:eastAsia="zh-CN"/>
              </w:rPr>
              <w:fldChar w:fldCharType="separate"/>
            </w:r>
            <w:r>
              <w:rPr>
                <w:rStyle w:val="14"/>
                <w:rFonts w:ascii="宋体" w:hAnsi="宋体" w:eastAsia="宋体" w:cs="宋体"/>
                <w:color w:val="FF6A00"/>
                <w:szCs w:val="24"/>
                <w:u w:val="none"/>
              </w:rPr>
              <w:t>CoAP</w:t>
            </w:r>
            <w:r>
              <w:rPr>
                <w:lang w:val="en-US" w:eastAsia="zh-CN"/>
              </w:rPr>
              <w:fldChar w:fldCharType="end"/>
            </w:r>
            <w:r>
              <w:rPr>
                <w:lang w:val="en-US" w:eastAsia="zh-CN"/>
              </w:rPr>
              <w:t>、</w:t>
            </w:r>
            <w:r>
              <w:rPr>
                <w:lang w:val="en-US" w:eastAsia="zh-CN"/>
              </w:rPr>
              <w:fldChar w:fldCharType="begin"/>
            </w:r>
            <w:r>
              <w:rPr>
                <w:lang w:val="en-US" w:eastAsia="zh-CN"/>
              </w:rPr>
              <w:instrText xml:space="preserve"> HYPERLINK "https://help.aliyun.com/document_detail/58036.htm" \l "concept-l14-nt5-wdb" \o "HTTPS是基于HTTP协议，通过SSL加密的一种安全通信协议。物联网平台支持HTTPS协议通信。本文介绍物联网平台支持的HTTPS协议规范。" </w:instrText>
            </w:r>
            <w:r>
              <w:rPr>
                <w:lang w:val="en-US" w:eastAsia="zh-CN"/>
              </w:rPr>
              <w:fldChar w:fldCharType="separate"/>
            </w:r>
            <w:r>
              <w:rPr>
                <w:rStyle w:val="14"/>
                <w:rFonts w:ascii="宋体" w:hAnsi="宋体" w:eastAsia="宋体" w:cs="宋体"/>
                <w:color w:val="FF6A00"/>
                <w:szCs w:val="24"/>
                <w:u w:val="none"/>
              </w:rPr>
              <w:t>HTTPS</w:t>
            </w:r>
            <w:r>
              <w:rPr>
                <w:lang w:val="en-US" w:eastAsia="zh-CN"/>
              </w:rPr>
              <w:fldChar w:fldCharType="end"/>
            </w:r>
            <w:r>
              <w:rPr>
                <w:lang w:val="en-US" w:eastAsia="zh-CN"/>
              </w:rPr>
              <w:t>协议</w:t>
            </w:r>
          </w:p>
        </w:tc>
        <w:tc>
          <w:tcPr>
            <w:tcW w:w="6885"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bidi w:val="0"/>
            </w:pPr>
            <w:r>
              <w:rPr>
                <w:lang w:val="en-US" w:eastAsia="zh-CN"/>
              </w:rPr>
              <w:t>提供多种协议的设备端SDK，既满足长连接的实时性需求，也满足短连接的低功耗需求。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779" w:type="dxa"/>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bidi w:val="0"/>
            </w:pPr>
            <w:r>
              <w:rPr>
                <w:lang w:val="en-US" w:eastAsia="zh-CN"/>
              </w:rPr>
              <w:fldChar w:fldCharType="begin"/>
            </w:r>
            <w:r>
              <w:rPr>
                <w:lang w:val="en-US" w:eastAsia="zh-CN"/>
              </w:rPr>
              <w:instrText xml:space="preserve"> HYPERLINK "https://help.aliyun.com/document_detail/86369.htm" \l "concept-d4s-jcv-42b" \o "阿里云物联网平台支持基于MQTT、CoAP和HTTP协议的通信，其他类型协议，如消防协议GB/T 26875.3-2011、Modbus、JT808等暂不支持。在特定场景下，设备无法直接接入物联网平台时，您可使用云云对接SDK，快速构建桥接服务，搭建设备或平台与阿里云物联网平台的双向数据通道。" </w:instrText>
            </w:r>
            <w:r>
              <w:rPr>
                <w:lang w:val="en-US" w:eastAsia="zh-CN"/>
              </w:rPr>
              <w:fldChar w:fldCharType="separate"/>
            </w:r>
            <w:r>
              <w:rPr>
                <w:rStyle w:val="14"/>
                <w:rFonts w:ascii="宋体" w:hAnsi="宋体" w:eastAsia="宋体" w:cs="宋体"/>
                <w:color w:val="FF6A00"/>
                <w:szCs w:val="24"/>
                <w:u w:val="none"/>
              </w:rPr>
              <w:t>云云对接</w:t>
            </w:r>
            <w:r>
              <w:rPr>
                <w:lang w:val="en-US" w:eastAsia="zh-CN"/>
              </w:rPr>
              <w:fldChar w:fldCharType="end"/>
            </w:r>
          </w:p>
        </w:tc>
        <w:tc>
          <w:tcPr>
            <w:tcW w:w="6885"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bidi w:val="0"/>
            </w:pPr>
            <w:r>
              <w:rPr>
                <w:lang w:val="en-US" w:eastAsia="zh-CN"/>
              </w:rPr>
              <w:t>提供云云对接SDK，快速构建桥接服务，搭建设备与阿里云物联网平台的双向数据通道。</w:t>
            </w:r>
          </w:p>
        </w:tc>
      </w:tr>
    </w:tbl>
    <w:p>
      <w:pPr>
        <w:bidi w:val="0"/>
      </w:pPr>
      <w:r>
        <w:t>设备管理</w:t>
      </w:r>
    </w:p>
    <w:tbl>
      <w:tblPr>
        <w:tblStyle w:val="12"/>
        <w:tblW w:w="86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153"/>
        <w:gridCol w:w="74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right w:val="single" w:color="DFDFDF" w:sz="4" w:space="0"/>
            </w:tcBorders>
            <w:shd w:val="clear" w:color="auto" w:fill="F2F2F2"/>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rPr>
                <w:b/>
                <w:i w:val="0"/>
                <w:color w:val="333333"/>
              </w:rPr>
            </w:pPr>
            <w:r>
              <w:rPr>
                <w:rFonts w:ascii="宋体" w:hAnsi="宋体" w:eastAsia="宋体" w:cs="宋体"/>
                <w:b/>
                <w:i w:val="0"/>
                <w:color w:val="333333"/>
                <w:kern w:val="0"/>
                <w:sz w:val="24"/>
                <w:szCs w:val="24"/>
                <w:lang w:val="en-US" w:eastAsia="zh-CN" w:bidi="ar"/>
              </w:rPr>
              <w:t>功能</w:t>
            </w:r>
          </w:p>
        </w:tc>
        <w:tc>
          <w:tcPr>
            <w:tcW w:w="7487" w:type="dxa"/>
            <w:tcBorders>
              <w:top w:val="nil"/>
              <w:left w:val="single" w:color="DFDFDF" w:sz="4" w:space="0"/>
              <w:bottom w:val="nil"/>
              <w:right w:val="nil"/>
            </w:tcBorders>
            <w:shd w:val="clear" w:color="auto" w:fill="F2F2F2"/>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rPr>
                <w:b/>
                <w:i w:val="0"/>
                <w:color w:val="333333"/>
              </w:rPr>
            </w:pPr>
            <w:r>
              <w:rPr>
                <w:rFonts w:ascii="宋体" w:hAnsi="宋体" w:eastAsia="宋体" w:cs="宋体"/>
                <w:b/>
                <w:i w:val="0"/>
                <w:color w:val="333333"/>
                <w:kern w:val="0"/>
                <w:sz w:val="24"/>
                <w:szCs w:val="24"/>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color w:val="FF6A00"/>
                <w:kern w:val="0"/>
                <w:sz w:val="24"/>
                <w:szCs w:val="24"/>
                <w:u w:val="none"/>
                <w:lang w:val="en-US" w:eastAsia="zh-CN" w:bidi="ar"/>
              </w:rPr>
              <w:fldChar w:fldCharType="begin"/>
            </w:r>
            <w:r>
              <w:rPr>
                <w:rFonts w:ascii="宋体" w:hAnsi="宋体" w:eastAsia="宋体" w:cs="宋体"/>
                <w:color w:val="FF6A00"/>
                <w:kern w:val="0"/>
                <w:sz w:val="24"/>
                <w:szCs w:val="24"/>
                <w:u w:val="none"/>
                <w:lang w:val="en-US" w:eastAsia="zh-CN" w:bidi="ar"/>
              </w:rPr>
              <w:instrText xml:space="preserve"> HYPERLINK "https://help.aliyun.com/document_detail/73727.htm" \l "concept-okp-zlv-tdb" \o "物模型是阿里云物联网平台为产品定义的数据模型，用于描述产品的功能。本文介绍物模型相关概念和使用限制。" </w:instrText>
            </w:r>
            <w:r>
              <w:rPr>
                <w:rFonts w:ascii="宋体" w:hAnsi="宋体" w:eastAsia="宋体" w:cs="宋体"/>
                <w:color w:val="FF6A00"/>
                <w:kern w:val="0"/>
                <w:sz w:val="24"/>
                <w:szCs w:val="24"/>
                <w:u w:val="none"/>
                <w:lang w:val="en-US" w:eastAsia="zh-CN" w:bidi="ar"/>
              </w:rPr>
              <w:fldChar w:fldCharType="separate"/>
            </w:r>
            <w:r>
              <w:rPr>
                <w:rStyle w:val="14"/>
                <w:rFonts w:ascii="宋体" w:hAnsi="宋体" w:eastAsia="宋体" w:cs="宋体"/>
                <w:color w:val="FF6A00"/>
                <w:sz w:val="24"/>
                <w:szCs w:val="24"/>
                <w:u w:val="none"/>
              </w:rPr>
              <w:t>物模型</w:t>
            </w:r>
            <w:r>
              <w:rPr>
                <w:rFonts w:ascii="宋体" w:hAnsi="宋体" w:eastAsia="宋体" w:cs="宋体"/>
                <w:color w:val="FF6A00"/>
                <w:kern w:val="0"/>
                <w:sz w:val="24"/>
                <w:szCs w:val="24"/>
                <w:u w:val="none"/>
                <w:lang w:val="en-US" w:eastAsia="zh-CN" w:bidi="ar"/>
              </w:rPr>
              <w:fldChar w:fldCharType="end"/>
            </w:r>
          </w:p>
        </w:tc>
        <w:tc>
          <w:tcPr>
            <w:tcW w:w="7487"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提供设备物模型，简化设备应用开发。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color w:val="FF6A00"/>
                <w:kern w:val="0"/>
                <w:sz w:val="24"/>
                <w:szCs w:val="24"/>
                <w:u w:val="none"/>
                <w:lang w:val="en-US" w:eastAsia="zh-CN" w:bidi="ar"/>
              </w:rPr>
              <w:fldChar w:fldCharType="begin"/>
            </w:r>
            <w:r>
              <w:rPr>
                <w:rFonts w:ascii="宋体" w:hAnsi="宋体" w:eastAsia="宋体" w:cs="宋体"/>
                <w:color w:val="FF6A00"/>
                <w:kern w:val="0"/>
                <w:sz w:val="24"/>
                <w:szCs w:val="24"/>
                <w:u w:val="none"/>
                <w:lang w:val="en-US" w:eastAsia="zh-CN" w:bidi="ar"/>
              </w:rPr>
              <w:instrText xml:space="preserve"> HYPERLINK "https://help.aliyun.com/document_detail/68702.htm" \l "concept-rhj-535-42b" \o "由于低配置且资源受限，或者对网络流量有要求的设备，不适合直接构造JSON数据与物联网平台通信，可将原数据透传到物联网平台。您需在物联网平台控制台，编写数据解析脚本，用于将设备上下行数据分别解析为物联网平台定义的标准格式（Alink JSON）和设备的自定义数据格式。" </w:instrText>
            </w:r>
            <w:r>
              <w:rPr>
                <w:rFonts w:ascii="宋体" w:hAnsi="宋体" w:eastAsia="宋体" w:cs="宋体"/>
                <w:color w:val="FF6A00"/>
                <w:kern w:val="0"/>
                <w:sz w:val="24"/>
                <w:szCs w:val="24"/>
                <w:u w:val="none"/>
                <w:lang w:val="en-US" w:eastAsia="zh-CN" w:bidi="ar"/>
              </w:rPr>
              <w:fldChar w:fldCharType="separate"/>
            </w:r>
            <w:r>
              <w:rPr>
                <w:rStyle w:val="14"/>
                <w:rFonts w:ascii="宋体" w:hAnsi="宋体" w:eastAsia="宋体" w:cs="宋体"/>
                <w:color w:val="FF6A00"/>
                <w:sz w:val="24"/>
                <w:szCs w:val="24"/>
                <w:u w:val="none"/>
              </w:rPr>
              <w:t>数据解析</w:t>
            </w:r>
            <w:r>
              <w:rPr>
                <w:rFonts w:ascii="宋体" w:hAnsi="宋体" w:eastAsia="宋体" w:cs="宋体"/>
                <w:color w:val="FF6A00"/>
                <w:kern w:val="0"/>
                <w:sz w:val="24"/>
                <w:szCs w:val="24"/>
                <w:u w:val="none"/>
                <w:lang w:val="en-US" w:eastAsia="zh-CN" w:bidi="ar"/>
              </w:rPr>
              <w:fldChar w:fldCharType="end"/>
            </w:r>
          </w:p>
        </w:tc>
        <w:tc>
          <w:tcPr>
            <w:tcW w:w="7487"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支持将数据以二进制透传的方式传到自己的服务器上，不保存设备数据，从而保证数据的安全可控性。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color w:val="FF6A00"/>
                <w:kern w:val="0"/>
                <w:sz w:val="24"/>
                <w:szCs w:val="24"/>
                <w:u w:val="none"/>
                <w:lang w:val="en-US" w:eastAsia="zh-CN" w:bidi="ar"/>
              </w:rPr>
              <w:fldChar w:fldCharType="begin"/>
            </w:r>
            <w:r>
              <w:rPr>
                <w:rFonts w:ascii="宋体" w:hAnsi="宋体" w:eastAsia="宋体" w:cs="宋体"/>
                <w:color w:val="FF6A00"/>
                <w:kern w:val="0"/>
                <w:sz w:val="24"/>
                <w:szCs w:val="24"/>
                <w:u w:val="none"/>
                <w:lang w:val="en-US" w:eastAsia="zh-CN" w:bidi="ar"/>
              </w:rPr>
              <w:instrText xml:space="preserve"> HYPERLINK "https://help.aliyun.com/document_detail/73733.htm" \l "concept-m3c-jnl-vdb" \o "您可以使用标签功能为产品、设备或分组自定义标识，以便灵活管理产品、设备和分组；使用地理位置标签标记设备地理位置，为设备设置GeoLocation属性值。本文介绍添加标签的操作步骤。" </w:instrText>
            </w:r>
            <w:r>
              <w:rPr>
                <w:rFonts w:ascii="宋体" w:hAnsi="宋体" w:eastAsia="宋体" w:cs="宋体"/>
                <w:color w:val="FF6A00"/>
                <w:kern w:val="0"/>
                <w:sz w:val="24"/>
                <w:szCs w:val="24"/>
                <w:u w:val="none"/>
                <w:lang w:val="en-US" w:eastAsia="zh-CN" w:bidi="ar"/>
              </w:rPr>
              <w:fldChar w:fldCharType="separate"/>
            </w:r>
            <w:r>
              <w:rPr>
                <w:rStyle w:val="14"/>
                <w:rFonts w:ascii="宋体" w:hAnsi="宋体" w:eastAsia="宋体" w:cs="宋体"/>
                <w:color w:val="FF6A00"/>
                <w:sz w:val="24"/>
                <w:szCs w:val="24"/>
                <w:u w:val="none"/>
              </w:rPr>
              <w:t>标签</w:t>
            </w:r>
            <w:r>
              <w:rPr>
                <w:rFonts w:ascii="宋体" w:hAnsi="宋体" w:eastAsia="宋体" w:cs="宋体"/>
                <w:color w:val="FF6A00"/>
                <w:kern w:val="0"/>
                <w:sz w:val="24"/>
                <w:szCs w:val="24"/>
                <w:u w:val="none"/>
                <w:lang w:val="en-US" w:eastAsia="zh-CN" w:bidi="ar"/>
              </w:rPr>
              <w:fldChar w:fldCharType="end"/>
            </w:r>
          </w:p>
        </w:tc>
        <w:tc>
          <w:tcPr>
            <w:tcW w:w="7487" w:type="dxa"/>
            <w:vMerge w:val="restart"/>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实现分类、跨产品管理设备。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4" w:space="0"/>
              <w:left w:val="nil"/>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color w:val="FF6A00"/>
                <w:kern w:val="0"/>
                <w:sz w:val="24"/>
                <w:szCs w:val="24"/>
                <w:u w:val="none"/>
                <w:lang w:val="en-US" w:eastAsia="zh-CN" w:bidi="ar"/>
              </w:rPr>
              <w:fldChar w:fldCharType="begin"/>
            </w:r>
            <w:r>
              <w:rPr>
                <w:rFonts w:ascii="宋体" w:hAnsi="宋体" w:eastAsia="宋体" w:cs="宋体"/>
                <w:color w:val="FF6A00"/>
                <w:kern w:val="0"/>
                <w:sz w:val="24"/>
                <w:szCs w:val="24"/>
                <w:u w:val="none"/>
                <w:lang w:val="en-US" w:eastAsia="zh-CN" w:bidi="ar"/>
              </w:rPr>
              <w:instrText xml:space="preserve"> HYPERLINK "https://help.aliyun.com/document_detail/90386.htm" \l "task-ejm-qp2-cfb" \o "物联网平台提供设备分组功能，您可以通过设备分组进行跨产品管理设备。本章节介绍如何在物联网平台控制台创建设备分组和管理分组。" </w:instrText>
            </w:r>
            <w:r>
              <w:rPr>
                <w:rFonts w:ascii="宋体" w:hAnsi="宋体" w:eastAsia="宋体" w:cs="宋体"/>
                <w:color w:val="FF6A00"/>
                <w:kern w:val="0"/>
                <w:sz w:val="24"/>
                <w:szCs w:val="24"/>
                <w:u w:val="none"/>
                <w:lang w:val="en-US" w:eastAsia="zh-CN" w:bidi="ar"/>
              </w:rPr>
              <w:fldChar w:fldCharType="separate"/>
            </w:r>
            <w:r>
              <w:rPr>
                <w:rStyle w:val="14"/>
                <w:rFonts w:ascii="宋体" w:hAnsi="宋体" w:eastAsia="宋体" w:cs="宋体"/>
                <w:color w:val="FF6A00"/>
                <w:sz w:val="24"/>
                <w:szCs w:val="24"/>
                <w:u w:val="none"/>
              </w:rPr>
              <w:t>设备分组</w:t>
            </w:r>
            <w:r>
              <w:rPr>
                <w:rFonts w:ascii="宋体" w:hAnsi="宋体" w:eastAsia="宋体" w:cs="宋体"/>
                <w:color w:val="FF6A00"/>
                <w:kern w:val="0"/>
                <w:sz w:val="24"/>
                <w:szCs w:val="24"/>
                <w:u w:val="none"/>
                <w:lang w:val="en-US" w:eastAsia="zh-CN" w:bidi="ar"/>
              </w:rPr>
              <w:fldChar w:fldCharType="end"/>
            </w:r>
          </w:p>
        </w:tc>
        <w:tc>
          <w:tcPr>
            <w:tcW w:w="7487" w:type="dxa"/>
            <w:vMerge w:val="continue"/>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jc w:val="left"/>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color w:val="FF6A00"/>
                <w:kern w:val="0"/>
                <w:sz w:val="24"/>
                <w:szCs w:val="24"/>
                <w:u w:val="none"/>
                <w:lang w:val="en-US" w:eastAsia="zh-CN" w:bidi="ar"/>
              </w:rPr>
              <w:fldChar w:fldCharType="begin"/>
            </w:r>
            <w:r>
              <w:rPr>
                <w:rFonts w:ascii="宋体" w:hAnsi="宋体" w:eastAsia="宋体" w:cs="宋体"/>
                <w:color w:val="FF6A00"/>
                <w:kern w:val="0"/>
                <w:sz w:val="24"/>
                <w:szCs w:val="24"/>
                <w:u w:val="none"/>
                <w:lang w:val="en-US" w:eastAsia="zh-CN" w:bidi="ar"/>
              </w:rPr>
              <w:instrText xml:space="preserve"> HYPERLINK "https://help.aliyun.com/document_detail/185713.htm" \l "task-1961161" \o "当您需要在物联网平台搜索并下载指定条件的设备列表（包含ProductKey和DeviceName）时，可以使用高级搜索功能，通过类SQL语句快速搜索满足指定条件的设备，例如在线设备。本文介绍高级搜索操作，以及使用的类SQL语法。" </w:instrText>
            </w:r>
            <w:r>
              <w:rPr>
                <w:rFonts w:ascii="宋体" w:hAnsi="宋体" w:eastAsia="宋体" w:cs="宋体"/>
                <w:color w:val="FF6A00"/>
                <w:kern w:val="0"/>
                <w:sz w:val="24"/>
                <w:szCs w:val="24"/>
                <w:u w:val="none"/>
                <w:lang w:val="en-US" w:eastAsia="zh-CN" w:bidi="ar"/>
              </w:rPr>
              <w:fldChar w:fldCharType="separate"/>
            </w:r>
            <w:r>
              <w:rPr>
                <w:rStyle w:val="14"/>
                <w:rFonts w:ascii="宋体" w:hAnsi="宋体" w:eastAsia="宋体" w:cs="宋体"/>
                <w:color w:val="FF6A00"/>
                <w:sz w:val="24"/>
                <w:szCs w:val="24"/>
                <w:u w:val="none"/>
              </w:rPr>
              <w:t>高级搜索</w:t>
            </w:r>
            <w:r>
              <w:rPr>
                <w:rFonts w:ascii="宋体" w:hAnsi="宋体" w:eastAsia="宋体" w:cs="宋体"/>
                <w:color w:val="FF6A00"/>
                <w:kern w:val="0"/>
                <w:sz w:val="24"/>
                <w:szCs w:val="24"/>
                <w:u w:val="none"/>
                <w:lang w:val="en-US" w:eastAsia="zh-CN" w:bidi="ar"/>
              </w:rPr>
              <w:fldChar w:fldCharType="end"/>
            </w:r>
          </w:p>
        </w:tc>
        <w:tc>
          <w:tcPr>
            <w:tcW w:w="7487"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通过类SQL语句快速搜索满足指定条件的设备。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color w:val="FF6A00"/>
                <w:kern w:val="0"/>
                <w:sz w:val="24"/>
                <w:szCs w:val="24"/>
                <w:u w:val="none"/>
                <w:lang w:val="en-US" w:eastAsia="zh-CN" w:bidi="ar"/>
              </w:rPr>
              <w:fldChar w:fldCharType="begin"/>
            </w:r>
            <w:r>
              <w:rPr>
                <w:rFonts w:ascii="宋体" w:hAnsi="宋体" w:eastAsia="宋体" w:cs="宋体"/>
                <w:color w:val="FF6A00"/>
                <w:kern w:val="0"/>
                <w:sz w:val="24"/>
                <w:szCs w:val="24"/>
                <w:u w:val="none"/>
                <w:lang w:val="en-US" w:eastAsia="zh-CN" w:bidi="ar"/>
              </w:rPr>
              <w:instrText xml:space="preserve"> HYPERLINK "https://help.aliyun.com/document_detail/196865.htm" \l "task-2017328" \o "物联网平台支持设备任务功能，可同时向多个设备发起属性设置、异步服务调用和自定义任务。本文介绍自定义任务、设备批量属性设置任务、设备批量调用服务三种类型设备任务的使用及流程。" </w:instrText>
            </w:r>
            <w:r>
              <w:rPr>
                <w:rFonts w:ascii="宋体" w:hAnsi="宋体" w:eastAsia="宋体" w:cs="宋体"/>
                <w:color w:val="FF6A00"/>
                <w:kern w:val="0"/>
                <w:sz w:val="24"/>
                <w:szCs w:val="24"/>
                <w:u w:val="none"/>
                <w:lang w:val="en-US" w:eastAsia="zh-CN" w:bidi="ar"/>
              </w:rPr>
              <w:fldChar w:fldCharType="separate"/>
            </w:r>
            <w:r>
              <w:rPr>
                <w:rStyle w:val="14"/>
                <w:rFonts w:ascii="宋体" w:hAnsi="宋体" w:eastAsia="宋体" w:cs="宋体"/>
                <w:color w:val="FF6A00"/>
                <w:sz w:val="24"/>
                <w:szCs w:val="24"/>
                <w:u w:val="none"/>
              </w:rPr>
              <w:t>设备任务</w:t>
            </w:r>
            <w:r>
              <w:rPr>
                <w:rFonts w:ascii="宋体" w:hAnsi="宋体" w:eastAsia="宋体" w:cs="宋体"/>
                <w:color w:val="FF6A00"/>
                <w:kern w:val="0"/>
                <w:sz w:val="24"/>
                <w:szCs w:val="24"/>
                <w:u w:val="none"/>
                <w:lang w:val="en-US" w:eastAsia="zh-CN" w:bidi="ar"/>
              </w:rPr>
              <w:fldChar w:fldCharType="end"/>
            </w:r>
          </w:p>
        </w:tc>
        <w:tc>
          <w:tcPr>
            <w:tcW w:w="7487"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同时向多个设备发起属性设置、异步服务调用和自定义任务。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color w:val="FF6A00"/>
                <w:kern w:val="0"/>
                <w:sz w:val="24"/>
                <w:szCs w:val="24"/>
                <w:u w:val="none"/>
                <w:lang w:val="en-US" w:eastAsia="zh-CN" w:bidi="ar"/>
              </w:rPr>
              <w:fldChar w:fldCharType="begin"/>
            </w:r>
            <w:r>
              <w:rPr>
                <w:rFonts w:ascii="宋体" w:hAnsi="宋体" w:eastAsia="宋体" w:cs="宋体"/>
                <w:color w:val="FF6A00"/>
                <w:kern w:val="0"/>
                <w:sz w:val="24"/>
                <w:szCs w:val="24"/>
                <w:u w:val="none"/>
                <w:lang w:val="en-US" w:eastAsia="zh-CN" w:bidi="ar"/>
              </w:rPr>
              <w:instrText xml:space="preserve"> HYPERLINK "https://help.aliyun.com/document_detail/53930.htm" \l "task-r4r-b1v-wdb" \o "物联网平台提供设备影子功能，用于缓存设备状态。设备在线时，可以直接获取物联网平台指令；设备离线后，再次上线可以主动拉取物联网平台指令。" </w:instrText>
            </w:r>
            <w:r>
              <w:rPr>
                <w:rFonts w:ascii="宋体" w:hAnsi="宋体" w:eastAsia="宋体" w:cs="宋体"/>
                <w:color w:val="FF6A00"/>
                <w:kern w:val="0"/>
                <w:sz w:val="24"/>
                <w:szCs w:val="24"/>
                <w:u w:val="none"/>
                <w:lang w:val="en-US" w:eastAsia="zh-CN" w:bidi="ar"/>
              </w:rPr>
              <w:fldChar w:fldCharType="separate"/>
            </w:r>
            <w:r>
              <w:rPr>
                <w:rStyle w:val="14"/>
                <w:rFonts w:ascii="宋体" w:hAnsi="宋体" w:eastAsia="宋体" w:cs="宋体"/>
                <w:color w:val="FF6A00"/>
                <w:sz w:val="24"/>
                <w:szCs w:val="24"/>
                <w:u w:val="none"/>
              </w:rPr>
              <w:t>设备影子</w:t>
            </w:r>
            <w:r>
              <w:rPr>
                <w:rFonts w:ascii="宋体" w:hAnsi="宋体" w:eastAsia="宋体" w:cs="宋体"/>
                <w:color w:val="FF6A00"/>
                <w:kern w:val="0"/>
                <w:sz w:val="24"/>
                <w:szCs w:val="24"/>
                <w:u w:val="none"/>
                <w:lang w:val="en-US" w:eastAsia="zh-CN" w:bidi="ar"/>
              </w:rPr>
              <w:fldChar w:fldCharType="end"/>
            </w:r>
          </w:p>
        </w:tc>
        <w:tc>
          <w:tcPr>
            <w:tcW w:w="7487"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提供设备影子缓存机制，将设备与应用解耦，解决不稳定无线网络下的通信不可靠痛点。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color w:val="FF6A00"/>
                <w:kern w:val="0"/>
                <w:sz w:val="24"/>
                <w:szCs w:val="24"/>
                <w:u w:val="none"/>
                <w:lang w:val="en-US" w:eastAsia="zh-CN" w:bidi="ar"/>
              </w:rPr>
              <w:fldChar w:fldCharType="begin"/>
            </w:r>
            <w:r>
              <w:rPr>
                <w:rFonts w:ascii="宋体" w:hAnsi="宋体" w:eastAsia="宋体" w:cs="宋体"/>
                <w:color w:val="FF6A00"/>
                <w:kern w:val="0"/>
                <w:sz w:val="24"/>
                <w:szCs w:val="24"/>
                <w:u w:val="none"/>
                <w:lang w:val="en-US" w:eastAsia="zh-CN" w:bidi="ar"/>
              </w:rPr>
              <w:instrText xml:space="preserve"> HYPERLINK "https://help.aliyun.com/document_detail/96443.htm" \l "task-j31-lmt-sfb" \o "物联网平台支持设备通过HTTP/2流通道方式，将文件上传至阿里云物联网平台服务器储存。设备上传文件后，您可以在物联网平台控制台进行下载、删除等管理操作。" </w:instrText>
            </w:r>
            <w:r>
              <w:rPr>
                <w:rFonts w:ascii="宋体" w:hAnsi="宋体" w:eastAsia="宋体" w:cs="宋体"/>
                <w:color w:val="FF6A00"/>
                <w:kern w:val="0"/>
                <w:sz w:val="24"/>
                <w:szCs w:val="24"/>
                <w:u w:val="none"/>
                <w:lang w:val="en-US" w:eastAsia="zh-CN" w:bidi="ar"/>
              </w:rPr>
              <w:fldChar w:fldCharType="separate"/>
            </w:r>
            <w:r>
              <w:rPr>
                <w:rStyle w:val="14"/>
                <w:rFonts w:ascii="宋体" w:hAnsi="宋体" w:eastAsia="宋体" w:cs="宋体"/>
                <w:color w:val="FF6A00"/>
                <w:sz w:val="24"/>
                <w:szCs w:val="24"/>
                <w:u w:val="none"/>
              </w:rPr>
              <w:t>文件管理</w:t>
            </w:r>
            <w:r>
              <w:rPr>
                <w:rFonts w:ascii="宋体" w:hAnsi="宋体" w:eastAsia="宋体" w:cs="宋体"/>
                <w:color w:val="FF6A00"/>
                <w:kern w:val="0"/>
                <w:sz w:val="24"/>
                <w:szCs w:val="24"/>
                <w:u w:val="none"/>
                <w:lang w:val="en-US" w:eastAsia="zh-CN" w:bidi="ar"/>
              </w:rPr>
              <w:fldChar w:fldCharType="end"/>
            </w:r>
          </w:p>
        </w:tc>
        <w:tc>
          <w:tcPr>
            <w:tcW w:w="7487"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提供存储、下载、删除设备文件的能力。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color w:val="FF6A00"/>
                <w:kern w:val="0"/>
                <w:sz w:val="24"/>
                <w:szCs w:val="24"/>
                <w:u w:val="none"/>
                <w:lang w:val="en-US" w:eastAsia="zh-CN" w:bidi="ar"/>
              </w:rPr>
              <w:fldChar w:fldCharType="begin"/>
            </w:r>
            <w:r>
              <w:rPr>
                <w:rFonts w:ascii="宋体" w:hAnsi="宋体" w:eastAsia="宋体" w:cs="宋体"/>
                <w:color w:val="FF6A00"/>
                <w:kern w:val="0"/>
                <w:sz w:val="24"/>
                <w:szCs w:val="24"/>
                <w:u w:val="none"/>
                <w:lang w:val="en-US" w:eastAsia="zh-CN" w:bidi="ar"/>
              </w:rPr>
              <w:instrText xml:space="preserve"> HYPERLINK "https://help.aliyun.com/document_detail/102509.htm" \l "concept-s2r-tx3-kgb" \o "物联网平台提供NTP服务，为资源受限的嵌入式设备，解决无法实时地获取服务端时间的问题。" </w:instrText>
            </w:r>
            <w:r>
              <w:rPr>
                <w:rFonts w:ascii="宋体" w:hAnsi="宋体" w:eastAsia="宋体" w:cs="宋体"/>
                <w:color w:val="FF6A00"/>
                <w:kern w:val="0"/>
                <w:sz w:val="24"/>
                <w:szCs w:val="24"/>
                <w:u w:val="none"/>
                <w:lang w:val="en-US" w:eastAsia="zh-CN" w:bidi="ar"/>
              </w:rPr>
              <w:fldChar w:fldCharType="separate"/>
            </w:r>
            <w:r>
              <w:rPr>
                <w:rStyle w:val="14"/>
                <w:rFonts w:ascii="宋体" w:hAnsi="宋体" w:eastAsia="宋体" w:cs="宋体"/>
                <w:color w:val="FF6A00"/>
                <w:sz w:val="24"/>
                <w:szCs w:val="24"/>
                <w:u w:val="none"/>
              </w:rPr>
              <w:t>NTP服务</w:t>
            </w:r>
            <w:r>
              <w:rPr>
                <w:rFonts w:ascii="宋体" w:hAnsi="宋体" w:eastAsia="宋体" w:cs="宋体"/>
                <w:color w:val="FF6A00"/>
                <w:kern w:val="0"/>
                <w:sz w:val="24"/>
                <w:szCs w:val="24"/>
                <w:u w:val="none"/>
                <w:lang w:val="en-US" w:eastAsia="zh-CN" w:bidi="ar"/>
              </w:rPr>
              <w:fldChar w:fldCharType="end"/>
            </w:r>
          </w:p>
        </w:tc>
        <w:tc>
          <w:tcPr>
            <w:tcW w:w="7487"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为资源受限的嵌入式设备，解决无法实时地获取服务端时间的问题。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color w:val="FF6A00"/>
                <w:kern w:val="0"/>
                <w:sz w:val="24"/>
                <w:szCs w:val="24"/>
                <w:u w:val="none"/>
                <w:lang w:val="en-US" w:eastAsia="zh-CN" w:bidi="ar"/>
              </w:rPr>
              <w:fldChar w:fldCharType="begin"/>
            </w:r>
            <w:r>
              <w:rPr>
                <w:rFonts w:ascii="宋体" w:hAnsi="宋体" w:eastAsia="宋体" w:cs="宋体"/>
                <w:color w:val="FF6A00"/>
                <w:kern w:val="0"/>
                <w:sz w:val="24"/>
                <w:szCs w:val="24"/>
                <w:u w:val="none"/>
                <w:lang w:val="en-US" w:eastAsia="zh-CN" w:bidi="ar"/>
              </w:rPr>
              <w:instrText xml:space="preserve"> HYPERLINK "https://help.aliyun.com/document_detail/73734.htm" \l "concept-ngv-knl-vdb" \o "物联网平台支持设备直连，也支持设备挂载在网关上，作为网关的子设备，由网关直连。" </w:instrText>
            </w:r>
            <w:r>
              <w:rPr>
                <w:rFonts w:ascii="宋体" w:hAnsi="宋体" w:eastAsia="宋体" w:cs="宋体"/>
                <w:color w:val="FF6A00"/>
                <w:kern w:val="0"/>
                <w:sz w:val="24"/>
                <w:szCs w:val="24"/>
                <w:u w:val="none"/>
                <w:lang w:val="en-US" w:eastAsia="zh-CN" w:bidi="ar"/>
              </w:rPr>
              <w:fldChar w:fldCharType="separate"/>
            </w:r>
            <w:r>
              <w:rPr>
                <w:rStyle w:val="14"/>
                <w:rFonts w:ascii="宋体" w:hAnsi="宋体" w:eastAsia="宋体" w:cs="宋体"/>
                <w:color w:val="FF6A00"/>
                <w:sz w:val="24"/>
                <w:szCs w:val="24"/>
                <w:u w:val="none"/>
              </w:rPr>
              <w:t>网关与子设备</w:t>
            </w:r>
            <w:r>
              <w:rPr>
                <w:rFonts w:ascii="宋体" w:hAnsi="宋体" w:eastAsia="宋体" w:cs="宋体"/>
                <w:color w:val="FF6A00"/>
                <w:kern w:val="0"/>
                <w:sz w:val="24"/>
                <w:szCs w:val="24"/>
                <w:u w:val="none"/>
                <w:lang w:val="en-US" w:eastAsia="zh-CN" w:bidi="ar"/>
              </w:rPr>
              <w:fldChar w:fldCharType="end"/>
            </w:r>
          </w:p>
        </w:tc>
        <w:tc>
          <w:tcPr>
            <w:tcW w:w="7487"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实现管理子设备、子设备与网关的拓扑关系，对子设备进行监控运维等。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color w:val="FF6A00"/>
                <w:kern w:val="0"/>
                <w:sz w:val="24"/>
                <w:szCs w:val="24"/>
                <w:u w:val="none"/>
                <w:lang w:val="en-US" w:eastAsia="zh-CN" w:bidi="ar"/>
              </w:rPr>
              <w:fldChar w:fldCharType="begin"/>
            </w:r>
            <w:r>
              <w:rPr>
                <w:rFonts w:ascii="宋体" w:hAnsi="宋体" w:eastAsia="宋体" w:cs="宋体"/>
                <w:color w:val="FF6A00"/>
                <w:kern w:val="0"/>
                <w:sz w:val="24"/>
                <w:szCs w:val="24"/>
                <w:u w:val="none"/>
                <w:lang w:val="en-US" w:eastAsia="zh-CN" w:bidi="ar"/>
              </w:rPr>
              <w:instrText xml:space="preserve"> HYPERLINK "https://help.aliyun.com/document_detail/143450.htm" \l "task-2340090" \o "物联网平台通过设备分发实现设备跨地域、跨实例或跨账号的分发。分发后，物联网平台下发新的连接地址给设备，设备本地固化收到信息之后，直接连接新的地址，免去二次烧录设备信息。" </w:instrText>
            </w:r>
            <w:r>
              <w:rPr>
                <w:rFonts w:ascii="宋体" w:hAnsi="宋体" w:eastAsia="宋体" w:cs="宋体"/>
                <w:color w:val="FF6A00"/>
                <w:kern w:val="0"/>
                <w:sz w:val="24"/>
                <w:szCs w:val="24"/>
                <w:u w:val="none"/>
                <w:lang w:val="en-US" w:eastAsia="zh-CN" w:bidi="ar"/>
              </w:rPr>
              <w:fldChar w:fldCharType="separate"/>
            </w:r>
            <w:r>
              <w:rPr>
                <w:rStyle w:val="14"/>
                <w:rFonts w:ascii="宋体" w:hAnsi="宋体" w:eastAsia="宋体" w:cs="宋体"/>
                <w:color w:val="FF6A00"/>
                <w:sz w:val="24"/>
                <w:szCs w:val="24"/>
                <w:u w:val="none"/>
              </w:rPr>
              <w:t>设备分发</w:t>
            </w:r>
            <w:r>
              <w:rPr>
                <w:rFonts w:ascii="宋体" w:hAnsi="宋体" w:eastAsia="宋体" w:cs="宋体"/>
                <w:color w:val="FF6A00"/>
                <w:kern w:val="0"/>
                <w:sz w:val="24"/>
                <w:szCs w:val="24"/>
                <w:u w:val="none"/>
                <w:lang w:val="en-US" w:eastAsia="zh-CN" w:bidi="ar"/>
              </w:rPr>
              <w:fldChar w:fldCharType="end"/>
            </w:r>
          </w:p>
        </w:tc>
        <w:tc>
          <w:tcPr>
            <w:tcW w:w="7487"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实现跨地域、跨实例、跨账号分发设备，降低设备接入成本。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color w:val="FF6A00"/>
                <w:kern w:val="0"/>
                <w:sz w:val="24"/>
                <w:szCs w:val="24"/>
                <w:u w:val="none"/>
                <w:lang w:val="en-US" w:eastAsia="zh-CN" w:bidi="ar"/>
              </w:rPr>
              <w:fldChar w:fldCharType="begin"/>
            </w:r>
            <w:r>
              <w:rPr>
                <w:rFonts w:ascii="宋体" w:hAnsi="宋体" w:eastAsia="宋体" w:cs="宋体"/>
                <w:color w:val="FF6A00"/>
                <w:kern w:val="0"/>
                <w:sz w:val="24"/>
                <w:szCs w:val="24"/>
                <w:u w:val="none"/>
                <w:lang w:val="en-US" w:eastAsia="zh-CN" w:bidi="ar"/>
              </w:rPr>
              <w:instrText xml:space="preserve"> HYPERLINK "https://help.aliyun.com/document_detail/160115.htm" \l "task-2458929" \o "时序数据存储是一种高性能、低成本、稳定可靠的在线时序数据库服务，具有高效读写、高压缩比存储等优点。针对物联网设备数据采集场景，时序数据存储能解决由于设备采集点数量巨大、数据采集频率高造成的存储成本高、写入和查询分析效率低的问题。" </w:instrText>
            </w:r>
            <w:r>
              <w:rPr>
                <w:rFonts w:ascii="宋体" w:hAnsi="宋体" w:eastAsia="宋体" w:cs="宋体"/>
                <w:color w:val="FF6A00"/>
                <w:kern w:val="0"/>
                <w:sz w:val="24"/>
                <w:szCs w:val="24"/>
                <w:u w:val="none"/>
                <w:lang w:val="en-US" w:eastAsia="zh-CN" w:bidi="ar"/>
              </w:rPr>
              <w:fldChar w:fldCharType="separate"/>
            </w:r>
            <w:r>
              <w:rPr>
                <w:rStyle w:val="14"/>
                <w:rFonts w:ascii="宋体" w:hAnsi="宋体" w:eastAsia="宋体" w:cs="宋体"/>
                <w:color w:val="FF6A00"/>
                <w:sz w:val="24"/>
                <w:szCs w:val="24"/>
                <w:u w:val="none"/>
              </w:rPr>
              <w:t>时序数据存储管理</w:t>
            </w:r>
            <w:r>
              <w:rPr>
                <w:rFonts w:ascii="宋体" w:hAnsi="宋体" w:eastAsia="宋体" w:cs="宋体"/>
                <w:color w:val="FF6A00"/>
                <w:kern w:val="0"/>
                <w:sz w:val="24"/>
                <w:szCs w:val="24"/>
                <w:u w:val="none"/>
                <w:lang w:val="en-US" w:eastAsia="zh-CN" w:bidi="ar"/>
              </w:rPr>
              <w:fldChar w:fldCharType="end"/>
            </w:r>
          </w:p>
        </w:tc>
        <w:tc>
          <w:tcPr>
            <w:tcW w:w="7487"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提供实例内数据存储能力，方便用户海量设备数据的存储及实时访问。</w:t>
            </w:r>
          </w:p>
        </w:tc>
      </w:tr>
    </w:tbl>
    <w:p>
      <w:pPr>
        <w:bidi w:val="0"/>
      </w:pPr>
      <w:r>
        <w:t>监控运维</w:t>
      </w:r>
    </w:p>
    <w:tbl>
      <w:tblPr>
        <w:tblStyle w:val="12"/>
        <w:tblW w:w="865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926"/>
        <w:gridCol w:w="77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right w:val="single" w:color="DFDFDF" w:sz="4" w:space="0"/>
            </w:tcBorders>
            <w:shd w:val="clear" w:color="auto" w:fill="F2F2F2"/>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rPr>
                <w:b/>
                <w:i w:val="0"/>
                <w:color w:val="333333"/>
              </w:rPr>
            </w:pPr>
            <w:r>
              <w:rPr>
                <w:rFonts w:ascii="宋体" w:hAnsi="宋体" w:eastAsia="宋体" w:cs="宋体"/>
                <w:b/>
                <w:i w:val="0"/>
                <w:color w:val="333333"/>
                <w:kern w:val="0"/>
                <w:sz w:val="24"/>
                <w:szCs w:val="24"/>
                <w:lang w:val="en-US" w:eastAsia="zh-CN" w:bidi="ar"/>
              </w:rPr>
              <w:t>功能</w:t>
            </w:r>
          </w:p>
        </w:tc>
        <w:tc>
          <w:tcPr>
            <w:tcW w:w="7726" w:type="dxa"/>
            <w:tcBorders>
              <w:top w:val="nil"/>
              <w:left w:val="single" w:color="DFDFDF" w:sz="4" w:space="0"/>
              <w:bottom w:val="nil"/>
              <w:right w:val="nil"/>
            </w:tcBorders>
            <w:shd w:val="clear" w:color="auto" w:fill="F2F2F2"/>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rPr>
                <w:b/>
                <w:i w:val="0"/>
                <w:color w:val="333333"/>
              </w:rPr>
            </w:pPr>
            <w:r>
              <w:rPr>
                <w:rFonts w:ascii="宋体" w:hAnsi="宋体" w:eastAsia="宋体" w:cs="宋体"/>
                <w:b/>
                <w:i w:val="0"/>
                <w:color w:val="333333"/>
                <w:kern w:val="0"/>
                <w:sz w:val="24"/>
                <w:szCs w:val="24"/>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color w:val="FF6A00"/>
                <w:kern w:val="0"/>
                <w:sz w:val="24"/>
                <w:szCs w:val="24"/>
                <w:u w:val="none"/>
                <w:lang w:val="en-US" w:eastAsia="zh-CN" w:bidi="ar"/>
              </w:rPr>
              <w:fldChar w:fldCharType="begin"/>
            </w:r>
            <w:r>
              <w:rPr>
                <w:rFonts w:ascii="宋体" w:hAnsi="宋体" w:eastAsia="宋体" w:cs="宋体"/>
                <w:color w:val="FF6A00"/>
                <w:kern w:val="0"/>
                <w:sz w:val="24"/>
                <w:szCs w:val="24"/>
                <w:u w:val="none"/>
                <w:lang w:val="en-US" w:eastAsia="zh-CN" w:bidi="ar"/>
              </w:rPr>
              <w:instrText xml:space="preserve"> HYPERLINK "https://help.aliyun.com/document_detail/274439.htm" \l "concept-2093197" \o "物联网平台提供新旧两个版本的实时监控服务。本文介绍新旧版实时监控的功能，您可根据业务需求，选择需要的版本使用。" </w:instrText>
            </w:r>
            <w:r>
              <w:rPr>
                <w:rFonts w:ascii="宋体" w:hAnsi="宋体" w:eastAsia="宋体" w:cs="宋体"/>
                <w:color w:val="FF6A00"/>
                <w:kern w:val="0"/>
                <w:sz w:val="24"/>
                <w:szCs w:val="24"/>
                <w:u w:val="none"/>
                <w:lang w:val="en-US" w:eastAsia="zh-CN" w:bidi="ar"/>
              </w:rPr>
              <w:fldChar w:fldCharType="separate"/>
            </w:r>
            <w:r>
              <w:rPr>
                <w:rStyle w:val="14"/>
                <w:rFonts w:ascii="宋体" w:hAnsi="宋体" w:eastAsia="宋体" w:cs="宋体"/>
                <w:color w:val="FF6A00"/>
                <w:sz w:val="24"/>
                <w:szCs w:val="24"/>
                <w:u w:val="none"/>
              </w:rPr>
              <w:t>实时监控</w:t>
            </w:r>
            <w:r>
              <w:rPr>
                <w:rFonts w:ascii="宋体" w:hAnsi="宋体" w:eastAsia="宋体" w:cs="宋体"/>
                <w:color w:val="FF6A00"/>
                <w:kern w:val="0"/>
                <w:sz w:val="24"/>
                <w:szCs w:val="24"/>
                <w:u w:val="none"/>
                <w:lang w:val="en-US" w:eastAsia="zh-CN" w:bidi="ar"/>
              </w:rPr>
              <w:fldChar w:fldCharType="end"/>
            </w:r>
          </w:p>
        </w:tc>
        <w:tc>
          <w:tcPr>
            <w:tcW w:w="7726"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对设备、消息、物模型和规则引擎相关指标数据，进行实时监控和云监控报警。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color w:val="FF6A00"/>
                <w:kern w:val="0"/>
                <w:sz w:val="24"/>
                <w:szCs w:val="24"/>
                <w:u w:val="none"/>
                <w:lang w:val="en-US" w:eastAsia="zh-CN" w:bidi="ar"/>
              </w:rPr>
              <w:fldChar w:fldCharType="begin"/>
            </w:r>
            <w:r>
              <w:rPr>
                <w:rFonts w:ascii="宋体" w:hAnsi="宋体" w:eastAsia="宋体" w:cs="宋体"/>
                <w:color w:val="FF6A00"/>
                <w:kern w:val="0"/>
                <w:sz w:val="24"/>
                <w:szCs w:val="24"/>
                <w:u w:val="none"/>
                <w:lang w:val="en-US" w:eastAsia="zh-CN" w:bidi="ar"/>
              </w:rPr>
              <w:instrText xml:space="preserve"> HYPERLINK "https://help.aliyun.com/document_detail/124310.htm" \l "concept-1012668" \o "物联网平台为华东2（上海）地域提供了运维大盘功能，该功能展示设备的地区热力图分布，方便您直观、快速地了解所有设备的状态。" </w:instrText>
            </w:r>
            <w:r>
              <w:rPr>
                <w:rFonts w:ascii="宋体" w:hAnsi="宋体" w:eastAsia="宋体" w:cs="宋体"/>
                <w:color w:val="FF6A00"/>
                <w:kern w:val="0"/>
                <w:sz w:val="24"/>
                <w:szCs w:val="24"/>
                <w:u w:val="none"/>
                <w:lang w:val="en-US" w:eastAsia="zh-CN" w:bidi="ar"/>
              </w:rPr>
              <w:fldChar w:fldCharType="separate"/>
            </w:r>
            <w:r>
              <w:rPr>
                <w:rStyle w:val="14"/>
                <w:rFonts w:ascii="宋体" w:hAnsi="宋体" w:eastAsia="宋体" w:cs="宋体"/>
                <w:color w:val="FF6A00"/>
                <w:sz w:val="24"/>
                <w:szCs w:val="24"/>
                <w:u w:val="none"/>
              </w:rPr>
              <w:t>运维大盘</w:t>
            </w:r>
            <w:r>
              <w:rPr>
                <w:rFonts w:ascii="宋体" w:hAnsi="宋体" w:eastAsia="宋体" w:cs="宋体"/>
                <w:color w:val="FF6A00"/>
                <w:kern w:val="0"/>
                <w:sz w:val="24"/>
                <w:szCs w:val="24"/>
                <w:u w:val="none"/>
                <w:lang w:val="en-US" w:eastAsia="zh-CN" w:bidi="ar"/>
              </w:rPr>
              <w:fldChar w:fldCharType="end"/>
            </w:r>
          </w:p>
        </w:tc>
        <w:tc>
          <w:tcPr>
            <w:tcW w:w="7726"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展示设备的地区热力图分布，方便您直观、快速地了解所有设备的状态。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color w:val="FF6A00"/>
                <w:kern w:val="0"/>
                <w:sz w:val="24"/>
                <w:szCs w:val="24"/>
                <w:u w:val="none"/>
                <w:lang w:val="en-US" w:eastAsia="zh-CN" w:bidi="ar"/>
              </w:rPr>
              <w:fldChar w:fldCharType="begin"/>
            </w:r>
            <w:r>
              <w:rPr>
                <w:rFonts w:ascii="宋体" w:hAnsi="宋体" w:eastAsia="宋体" w:cs="宋体"/>
                <w:color w:val="FF6A00"/>
                <w:kern w:val="0"/>
                <w:sz w:val="24"/>
                <w:szCs w:val="24"/>
                <w:u w:val="none"/>
                <w:lang w:val="en-US" w:eastAsia="zh-CN" w:bidi="ar"/>
              </w:rPr>
              <w:instrText xml:space="preserve"> HYPERLINK "https://help.aliyun.com/document_detail/99981.htm" \l "task-wpk-dtg-cgb" \o "设备端开发完成后，您可使用物联网平台的在线调试功能，从控制台下发指令到设备端进行功能测试；也可使用远程登录功能，通过SSH协议的网络服务远程访问设备。您可在设备远程控制台输入设备的指令，进行调试和定位问题。本文介绍在线调试的操作步骤。" </w:instrText>
            </w:r>
            <w:r>
              <w:rPr>
                <w:rFonts w:ascii="宋体" w:hAnsi="宋体" w:eastAsia="宋体" w:cs="宋体"/>
                <w:color w:val="FF6A00"/>
                <w:kern w:val="0"/>
                <w:sz w:val="24"/>
                <w:szCs w:val="24"/>
                <w:u w:val="none"/>
                <w:lang w:val="en-US" w:eastAsia="zh-CN" w:bidi="ar"/>
              </w:rPr>
              <w:fldChar w:fldCharType="separate"/>
            </w:r>
            <w:r>
              <w:rPr>
                <w:rStyle w:val="14"/>
                <w:rFonts w:ascii="宋体" w:hAnsi="宋体" w:eastAsia="宋体" w:cs="宋体"/>
                <w:color w:val="FF6A00"/>
                <w:sz w:val="24"/>
                <w:szCs w:val="24"/>
                <w:u w:val="none"/>
              </w:rPr>
              <w:t>在线调试</w:t>
            </w:r>
            <w:r>
              <w:rPr>
                <w:rFonts w:ascii="宋体" w:hAnsi="宋体" w:eastAsia="宋体" w:cs="宋体"/>
                <w:color w:val="FF6A00"/>
                <w:kern w:val="0"/>
                <w:sz w:val="24"/>
                <w:szCs w:val="24"/>
                <w:u w:val="none"/>
                <w:lang w:val="en-US" w:eastAsia="zh-CN" w:bidi="ar"/>
              </w:rPr>
              <w:fldChar w:fldCharType="end"/>
            </w:r>
          </w:p>
        </w:tc>
        <w:tc>
          <w:tcPr>
            <w:tcW w:w="7726"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直接从物联网平台控制台下发指令给设备，调试设备端功能。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color w:val="FF6A00"/>
                <w:kern w:val="0"/>
                <w:sz w:val="24"/>
                <w:szCs w:val="24"/>
                <w:u w:val="none"/>
                <w:lang w:val="en-US" w:eastAsia="zh-CN" w:bidi="ar"/>
              </w:rPr>
              <w:fldChar w:fldCharType="begin"/>
            </w:r>
            <w:r>
              <w:rPr>
                <w:rFonts w:ascii="宋体" w:hAnsi="宋体" w:eastAsia="宋体" w:cs="宋体"/>
                <w:color w:val="FF6A00"/>
                <w:kern w:val="0"/>
                <w:sz w:val="24"/>
                <w:szCs w:val="24"/>
                <w:u w:val="none"/>
                <w:lang w:val="en-US" w:eastAsia="zh-CN" w:bidi="ar"/>
              </w:rPr>
              <w:instrText xml:space="preserve"> HYPERLINK "https://help.aliyun.com/document_detail/164494.htm" \l "task-2490611" \o "物联网平台提供的设备模拟器，可模拟真实设备与物联网平台建立连接。您可使用模拟数据，测试物联网平台与设备端之间的通信功能，并定位问题。" </w:instrText>
            </w:r>
            <w:r>
              <w:rPr>
                <w:rFonts w:ascii="宋体" w:hAnsi="宋体" w:eastAsia="宋体" w:cs="宋体"/>
                <w:color w:val="FF6A00"/>
                <w:kern w:val="0"/>
                <w:sz w:val="24"/>
                <w:szCs w:val="24"/>
                <w:u w:val="none"/>
                <w:lang w:val="en-US" w:eastAsia="zh-CN" w:bidi="ar"/>
              </w:rPr>
              <w:fldChar w:fldCharType="separate"/>
            </w:r>
            <w:r>
              <w:rPr>
                <w:rStyle w:val="14"/>
                <w:rFonts w:ascii="宋体" w:hAnsi="宋体" w:eastAsia="宋体" w:cs="宋体"/>
                <w:color w:val="FF6A00"/>
                <w:sz w:val="24"/>
                <w:szCs w:val="24"/>
                <w:u w:val="none"/>
              </w:rPr>
              <w:t>设备模拟器</w:t>
            </w:r>
            <w:r>
              <w:rPr>
                <w:rFonts w:ascii="宋体" w:hAnsi="宋体" w:eastAsia="宋体" w:cs="宋体"/>
                <w:color w:val="FF6A00"/>
                <w:kern w:val="0"/>
                <w:sz w:val="24"/>
                <w:szCs w:val="24"/>
                <w:u w:val="none"/>
                <w:lang w:val="en-US" w:eastAsia="zh-CN" w:bidi="ar"/>
              </w:rPr>
              <w:fldChar w:fldCharType="end"/>
            </w:r>
          </w:p>
        </w:tc>
        <w:tc>
          <w:tcPr>
            <w:tcW w:w="7726"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模拟真实设备与物联网平台建立连接，使用模拟数据，测试物联网平台与设备端之间的通信功能，并定位问题。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color w:val="FF6A00"/>
                <w:kern w:val="0"/>
                <w:sz w:val="24"/>
                <w:szCs w:val="24"/>
                <w:u w:val="none"/>
                <w:lang w:val="en-US" w:eastAsia="zh-CN" w:bidi="ar"/>
              </w:rPr>
              <w:fldChar w:fldCharType="begin"/>
            </w:r>
            <w:r>
              <w:rPr>
                <w:rFonts w:ascii="宋体" w:hAnsi="宋体" w:eastAsia="宋体" w:cs="宋体"/>
                <w:color w:val="FF6A00"/>
                <w:kern w:val="0"/>
                <w:sz w:val="24"/>
                <w:szCs w:val="24"/>
                <w:u w:val="none"/>
                <w:lang w:val="en-US" w:eastAsia="zh-CN" w:bidi="ar"/>
              </w:rPr>
              <w:instrText xml:space="preserve"> HYPERLINK "https://help.aliyun.com/document_detail/44542.htm" \l "concept-a32-x4w-f2b" \o "您可以在物联网平台控制台查询云端运行日志。该日志包含了物联网平台、设备、您的应用程序三者之间的交互通信记录。本文主要介绍云端运行日志中的错误码和排错方法。" </w:instrText>
            </w:r>
            <w:r>
              <w:rPr>
                <w:rFonts w:ascii="宋体" w:hAnsi="宋体" w:eastAsia="宋体" w:cs="宋体"/>
                <w:color w:val="FF6A00"/>
                <w:kern w:val="0"/>
                <w:sz w:val="24"/>
                <w:szCs w:val="24"/>
                <w:u w:val="none"/>
                <w:lang w:val="en-US" w:eastAsia="zh-CN" w:bidi="ar"/>
              </w:rPr>
              <w:fldChar w:fldCharType="separate"/>
            </w:r>
            <w:r>
              <w:rPr>
                <w:rStyle w:val="14"/>
                <w:rFonts w:ascii="宋体" w:hAnsi="宋体" w:eastAsia="宋体" w:cs="宋体"/>
                <w:color w:val="FF6A00"/>
                <w:sz w:val="24"/>
                <w:szCs w:val="24"/>
                <w:u w:val="none"/>
              </w:rPr>
              <w:t>日志服务</w:t>
            </w:r>
            <w:r>
              <w:rPr>
                <w:rFonts w:ascii="宋体" w:hAnsi="宋体" w:eastAsia="宋体" w:cs="宋体"/>
                <w:color w:val="FF6A00"/>
                <w:kern w:val="0"/>
                <w:sz w:val="24"/>
                <w:szCs w:val="24"/>
                <w:u w:val="none"/>
                <w:lang w:val="en-US" w:eastAsia="zh-CN" w:bidi="ar"/>
              </w:rPr>
              <w:fldChar w:fldCharType="end"/>
            </w:r>
          </w:p>
        </w:tc>
        <w:tc>
          <w:tcPr>
            <w:tcW w:w="7726"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展示云端运行日志和设备本地日志，帮助您定位问题，进行故障分析。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color w:val="FF6A00"/>
                <w:kern w:val="0"/>
                <w:sz w:val="24"/>
                <w:szCs w:val="24"/>
                <w:u w:val="none"/>
                <w:lang w:val="en-US" w:eastAsia="zh-CN" w:bidi="ar"/>
              </w:rPr>
              <w:fldChar w:fldCharType="begin"/>
            </w:r>
            <w:r>
              <w:rPr>
                <w:rFonts w:ascii="宋体" w:hAnsi="宋体" w:eastAsia="宋体" w:cs="宋体"/>
                <w:color w:val="FF6A00"/>
                <w:kern w:val="0"/>
                <w:sz w:val="24"/>
                <w:szCs w:val="24"/>
                <w:u w:val="none"/>
                <w:lang w:val="en-US" w:eastAsia="zh-CN" w:bidi="ar"/>
              </w:rPr>
              <w:instrText xml:space="preserve"> HYPERLINK "https://help.aliyun.com/document_detail/58328.htm" \l "task-prw-fzz-xdb" \o "物联网平台提供OTA升级与管理服务，使用该服务首先要确保设备端支持OTA服务，然后在物联网平台控制台，上传新的升级包并指定需要升级的设备。物联网平台会将OTA升级消息推送给设备，设备即可下载OTA升级包，并进行OTA升级。本文主要介绍OTA升级的使用限制和操作流程。" </w:instrText>
            </w:r>
            <w:r>
              <w:rPr>
                <w:rFonts w:ascii="宋体" w:hAnsi="宋体" w:eastAsia="宋体" w:cs="宋体"/>
                <w:color w:val="FF6A00"/>
                <w:kern w:val="0"/>
                <w:sz w:val="24"/>
                <w:szCs w:val="24"/>
                <w:u w:val="none"/>
                <w:lang w:val="en-US" w:eastAsia="zh-CN" w:bidi="ar"/>
              </w:rPr>
              <w:fldChar w:fldCharType="separate"/>
            </w:r>
            <w:r>
              <w:rPr>
                <w:rStyle w:val="14"/>
                <w:rFonts w:ascii="宋体" w:hAnsi="宋体" w:eastAsia="宋体" w:cs="宋体"/>
                <w:color w:val="FF6A00"/>
                <w:sz w:val="24"/>
                <w:szCs w:val="24"/>
                <w:u w:val="none"/>
              </w:rPr>
              <w:t>OTA升级</w:t>
            </w:r>
            <w:r>
              <w:rPr>
                <w:rFonts w:ascii="宋体" w:hAnsi="宋体" w:eastAsia="宋体" w:cs="宋体"/>
                <w:color w:val="FF6A00"/>
                <w:kern w:val="0"/>
                <w:sz w:val="24"/>
                <w:szCs w:val="24"/>
                <w:u w:val="none"/>
                <w:lang w:val="en-US" w:eastAsia="zh-CN" w:bidi="ar"/>
              </w:rPr>
              <w:fldChar w:fldCharType="end"/>
            </w:r>
          </w:p>
        </w:tc>
        <w:tc>
          <w:tcPr>
            <w:tcW w:w="7726"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赋能设备远程升级能力。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color w:val="FF6A00"/>
                <w:kern w:val="0"/>
                <w:sz w:val="24"/>
                <w:szCs w:val="24"/>
                <w:u w:val="none"/>
                <w:lang w:val="en-US" w:eastAsia="zh-CN" w:bidi="ar"/>
              </w:rPr>
              <w:fldChar w:fldCharType="begin"/>
            </w:r>
            <w:r>
              <w:rPr>
                <w:rFonts w:ascii="宋体" w:hAnsi="宋体" w:eastAsia="宋体" w:cs="宋体"/>
                <w:color w:val="FF6A00"/>
                <w:kern w:val="0"/>
                <w:sz w:val="24"/>
                <w:szCs w:val="24"/>
                <w:u w:val="none"/>
                <w:lang w:val="en-US" w:eastAsia="zh-CN" w:bidi="ar"/>
              </w:rPr>
              <w:instrText xml:space="preserve"> HYPERLINK "https://help.aliyun.com/document_detail/84891.htm" \l "task-1545804" \o "通过物联网平台提供的远程配置功能，开发人员可在不用重启设备或中断设备运行的情况下，在线远程更新设备的系统参数、网络参数等配置信息。" </w:instrText>
            </w:r>
            <w:r>
              <w:rPr>
                <w:rFonts w:ascii="宋体" w:hAnsi="宋体" w:eastAsia="宋体" w:cs="宋体"/>
                <w:color w:val="FF6A00"/>
                <w:kern w:val="0"/>
                <w:sz w:val="24"/>
                <w:szCs w:val="24"/>
                <w:u w:val="none"/>
                <w:lang w:val="en-US" w:eastAsia="zh-CN" w:bidi="ar"/>
              </w:rPr>
              <w:fldChar w:fldCharType="separate"/>
            </w:r>
            <w:r>
              <w:rPr>
                <w:rStyle w:val="14"/>
                <w:rFonts w:ascii="宋体" w:hAnsi="宋体" w:eastAsia="宋体" w:cs="宋体"/>
                <w:color w:val="FF6A00"/>
                <w:sz w:val="24"/>
                <w:szCs w:val="24"/>
                <w:u w:val="none"/>
              </w:rPr>
              <w:t>远程配置</w:t>
            </w:r>
            <w:r>
              <w:rPr>
                <w:rFonts w:ascii="宋体" w:hAnsi="宋体" w:eastAsia="宋体" w:cs="宋体"/>
                <w:color w:val="FF6A00"/>
                <w:kern w:val="0"/>
                <w:sz w:val="24"/>
                <w:szCs w:val="24"/>
                <w:u w:val="none"/>
                <w:lang w:val="en-US" w:eastAsia="zh-CN" w:bidi="ar"/>
              </w:rPr>
              <w:fldChar w:fldCharType="end"/>
            </w:r>
          </w:p>
        </w:tc>
        <w:tc>
          <w:tcPr>
            <w:tcW w:w="7726"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在线远程更新设备的系统参数、网络参数等配置信息。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DFDF" w:sz="4" w:space="0"/>
              <w:left w:val="nil"/>
              <w:bottom w:val="single" w:color="DFDFDF" w:sz="4" w:space="0"/>
              <w:right w:val="single" w:color="DFDFDF" w:sz="4" w:space="0"/>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color w:val="FF6A00"/>
                <w:kern w:val="0"/>
                <w:sz w:val="24"/>
                <w:szCs w:val="24"/>
                <w:u w:val="none"/>
                <w:lang w:val="en-US" w:eastAsia="zh-CN" w:bidi="ar"/>
              </w:rPr>
              <w:fldChar w:fldCharType="begin"/>
            </w:r>
            <w:r>
              <w:rPr>
                <w:rFonts w:ascii="宋体" w:hAnsi="宋体" w:eastAsia="宋体" w:cs="宋体"/>
                <w:color w:val="FF6A00"/>
                <w:kern w:val="0"/>
                <w:sz w:val="24"/>
                <w:szCs w:val="24"/>
                <w:u w:val="none"/>
                <w:lang w:val="en-US" w:eastAsia="zh-CN" w:bidi="ar"/>
              </w:rPr>
              <w:instrText xml:space="preserve"> HYPERLINK "https://help.aliyun.com/document_detail/161357.htm" \l "task-2455690" \o "物联网平台针对华东2（上海）地域的公共实例提供监控告警功能，处理规则引擎中场景联动规则触发的告警信息。" </w:instrText>
            </w:r>
            <w:r>
              <w:rPr>
                <w:rFonts w:ascii="宋体" w:hAnsi="宋体" w:eastAsia="宋体" w:cs="宋体"/>
                <w:color w:val="FF6A00"/>
                <w:kern w:val="0"/>
                <w:sz w:val="24"/>
                <w:szCs w:val="24"/>
                <w:u w:val="none"/>
                <w:lang w:val="en-US" w:eastAsia="zh-CN" w:bidi="ar"/>
              </w:rPr>
              <w:fldChar w:fldCharType="separate"/>
            </w:r>
            <w:r>
              <w:rPr>
                <w:rStyle w:val="14"/>
                <w:rFonts w:ascii="宋体" w:hAnsi="宋体" w:eastAsia="宋体" w:cs="宋体"/>
                <w:color w:val="FF6A00"/>
                <w:sz w:val="24"/>
                <w:szCs w:val="24"/>
                <w:u w:val="none"/>
              </w:rPr>
              <w:t>告警中心</w:t>
            </w:r>
            <w:r>
              <w:rPr>
                <w:rFonts w:ascii="宋体" w:hAnsi="宋体" w:eastAsia="宋体" w:cs="宋体"/>
                <w:color w:val="FF6A00"/>
                <w:kern w:val="0"/>
                <w:sz w:val="24"/>
                <w:szCs w:val="24"/>
                <w:u w:val="none"/>
                <w:lang w:val="en-US" w:eastAsia="zh-CN" w:bidi="ar"/>
              </w:rPr>
              <w:fldChar w:fldCharType="end"/>
            </w:r>
          </w:p>
        </w:tc>
        <w:tc>
          <w:tcPr>
            <w:tcW w:w="7726" w:type="dxa"/>
            <w:tcBorders>
              <w:top w:val="single" w:color="DFDFDF" w:sz="4" w:space="0"/>
              <w:left w:val="single" w:color="DFDFDF" w:sz="4" w:space="0"/>
              <w:bottom w:val="single" w:color="DFDFDF" w:sz="4" w:space="0"/>
              <w:right w:val="nil"/>
            </w:tcBorders>
            <w:shd w:val="clear" w:color="auto" w:fill="FFFFFF"/>
            <w:noWrap w:val="0"/>
            <w:tcMar>
              <w:top w:w="120" w:type="dxa"/>
              <w:left w:w="156" w:type="dxa"/>
              <w:bottom w:w="120"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处理规则引擎中场景联动规则触发的告警信息。</w:t>
            </w:r>
          </w:p>
        </w:tc>
      </w:tr>
    </w:tbl>
    <w:p>
      <w:pPr>
        <w:ind w:firstLine="420" w:firstLineChars="0"/>
        <w:rPr>
          <w:rFonts w:hint="default"/>
          <w:u w:val="none"/>
          <w:lang w:val="en-US" w:eastAsia="zh-CN"/>
        </w:rPr>
      </w:pPr>
      <w:r>
        <w:rPr>
          <w:rFonts w:hint="default"/>
          <w:u w:val="none"/>
          <w:lang w:val="en-US" w:eastAsia="zh-CN"/>
        </w:rPr>
        <w:t>安全中心</w:t>
      </w:r>
    </w:p>
    <w:p>
      <w:pPr>
        <w:ind w:firstLine="420" w:firstLineChars="0"/>
        <w:rPr>
          <w:rFonts w:hint="default"/>
          <w:u w:val="none"/>
          <w:lang w:val="en-US" w:eastAsia="zh-CN"/>
        </w:rPr>
      </w:pPr>
      <w:r>
        <w:rPr>
          <w:rFonts w:hint="default"/>
          <w:u w:val="none"/>
          <w:lang w:val="en-US" w:eastAsia="zh-CN"/>
        </w:rPr>
        <w:fldChar w:fldCharType="begin"/>
      </w:r>
      <w:r>
        <w:rPr>
          <w:rFonts w:hint="default"/>
          <w:u w:val="none"/>
          <w:lang w:val="en-US" w:eastAsia="zh-CN"/>
        </w:rPr>
        <w:instrText xml:space="preserve"> HYPERLINK "https://help.aliyun.com/document_detail/198644.htm" \l "task-2022982" \o "物联网平台企业版实例提供安全威胁检测功能，可持续检测设备的安全威胁。本文介绍具体的威胁检测项，及如何查看并处理检测出的威胁。" </w:instrText>
      </w:r>
      <w:r>
        <w:rPr>
          <w:rFonts w:hint="default"/>
          <w:u w:val="none"/>
          <w:lang w:val="en-US" w:eastAsia="zh-CN"/>
        </w:rPr>
        <w:fldChar w:fldCharType="separate"/>
      </w:r>
      <w:r>
        <w:rPr>
          <w:rFonts w:hint="default"/>
          <w:u w:val="none"/>
          <w:lang w:val="en-US" w:eastAsia="zh-CN"/>
        </w:rPr>
        <w:t>威胁列表</w:t>
      </w:r>
      <w:r>
        <w:rPr>
          <w:rFonts w:hint="default"/>
          <w:u w:val="none"/>
          <w:lang w:val="en-US" w:eastAsia="zh-CN"/>
        </w:rPr>
        <w:fldChar w:fldCharType="end"/>
      </w:r>
      <w:r>
        <w:rPr>
          <w:rFonts w:hint="default"/>
          <w:u w:val="none"/>
          <w:lang w:val="en-US" w:eastAsia="zh-CN"/>
        </w:rPr>
        <w:t>和</w:t>
      </w:r>
      <w:r>
        <w:rPr>
          <w:rFonts w:hint="default"/>
          <w:u w:val="none"/>
          <w:lang w:val="en-US" w:eastAsia="zh-CN"/>
        </w:rPr>
        <w:fldChar w:fldCharType="begin"/>
      </w:r>
      <w:r>
        <w:rPr>
          <w:rFonts w:hint="default"/>
          <w:u w:val="none"/>
          <w:lang w:val="en-US" w:eastAsia="zh-CN"/>
        </w:rPr>
        <w:instrText xml:space="preserve"> HYPERLINK "https://help.aliyun.com/document_detail/198801.htm" \l "task-2022983" \o "物联网平台支持通过邮件方式向您发送设备安全威胁通知。本文介绍开启和配置通知的方法。" </w:instrText>
      </w:r>
      <w:r>
        <w:rPr>
          <w:rFonts w:hint="default"/>
          <w:u w:val="none"/>
          <w:lang w:val="en-US" w:eastAsia="zh-CN"/>
        </w:rPr>
        <w:fldChar w:fldCharType="separate"/>
      </w:r>
      <w:r>
        <w:rPr>
          <w:rFonts w:hint="default"/>
          <w:u w:val="none"/>
          <w:lang w:val="en-US" w:eastAsia="zh-CN"/>
        </w:rPr>
        <w:t>通知设置</w:t>
      </w:r>
      <w:r>
        <w:rPr>
          <w:rFonts w:hint="default"/>
          <w:u w:val="none"/>
          <w:lang w:val="en-US" w:eastAsia="zh-CN"/>
        </w:rPr>
        <w:fldChar w:fldCharType="end"/>
      </w:r>
      <w:r>
        <w:rPr>
          <w:rFonts w:hint="default"/>
          <w:u w:val="none"/>
          <w:lang w:val="en-US" w:eastAsia="zh-CN"/>
        </w:rPr>
        <w:t>：提供设备安全威胁持续检测，以及威胁通知能力。</w:t>
      </w:r>
    </w:p>
    <w:p>
      <w:pPr>
        <w:ind w:firstLine="420" w:firstLineChars="0"/>
        <w:rPr>
          <w:rFonts w:hint="default"/>
          <w:u w:val="none"/>
          <w:lang w:val="en-US" w:eastAsia="zh-CN"/>
        </w:rPr>
      </w:pPr>
      <w:r>
        <w:rPr>
          <w:rFonts w:hint="default"/>
          <w:u w:val="none"/>
          <w:lang w:val="en-US" w:eastAsia="zh-CN"/>
        </w:rPr>
        <w:t>云端开发指南</w:t>
      </w:r>
    </w:p>
    <w:p>
      <w:pPr>
        <w:ind w:firstLine="420" w:firstLineChars="0"/>
        <w:rPr>
          <w:rFonts w:hint="eastAsia"/>
          <w:u w:val="none"/>
        </w:rPr>
      </w:pPr>
      <w:r>
        <w:rPr>
          <w:rFonts w:hint="default"/>
          <w:u w:val="none"/>
          <w:lang w:val="en-US" w:eastAsia="zh-CN"/>
        </w:rPr>
        <w:fldChar w:fldCharType="begin"/>
      </w:r>
      <w:r>
        <w:rPr>
          <w:rFonts w:hint="default"/>
          <w:u w:val="none"/>
          <w:lang w:val="en-US" w:eastAsia="zh-CN"/>
        </w:rPr>
        <w:instrText xml:space="preserve"> HYPERLINK "https://help.aliyun.com/document_detail/30579.htm" \l "reference-b4q-wwb-zdb" \o "物联网平台云端SDK用于调用云端API，以实现物联网平台的云端能力，如产品管理、设备管理、Topic管理、数据流转规则管理、消息通信等。本文介绍云端SDK的使用。" </w:instrText>
      </w:r>
      <w:r>
        <w:rPr>
          <w:rFonts w:hint="default"/>
          <w:u w:val="none"/>
          <w:lang w:val="en-US" w:eastAsia="zh-CN"/>
        </w:rPr>
        <w:fldChar w:fldCharType="separate"/>
      </w:r>
      <w:r>
        <w:rPr>
          <w:rFonts w:hint="default"/>
          <w:u w:val="none"/>
          <w:lang w:val="en-US" w:eastAsia="zh-CN"/>
        </w:rPr>
        <w:t>云端SDK</w:t>
      </w:r>
      <w:r>
        <w:rPr>
          <w:rFonts w:hint="default"/>
          <w:u w:val="none"/>
          <w:lang w:val="en-US" w:eastAsia="zh-CN"/>
        </w:rPr>
        <w:fldChar w:fldCharType="end"/>
      </w:r>
      <w:r>
        <w:rPr>
          <w:rFonts w:hint="default"/>
          <w:u w:val="none"/>
          <w:lang w:val="en-US" w:eastAsia="zh-CN"/>
        </w:rPr>
        <w:t>和</w:t>
      </w:r>
      <w:r>
        <w:rPr>
          <w:rFonts w:hint="default"/>
          <w:u w:val="none"/>
          <w:lang w:val="en-US" w:eastAsia="zh-CN"/>
        </w:rPr>
        <w:fldChar w:fldCharType="begin"/>
      </w:r>
      <w:r>
        <w:rPr>
          <w:rFonts w:hint="default"/>
          <w:u w:val="none"/>
          <w:lang w:val="en-US" w:eastAsia="zh-CN"/>
        </w:rPr>
        <w:instrText xml:space="preserve"> HYPERLINK "https://help.aliyun.com/document_detail/30559.htm" \l "reference-qzw-rwc-xdb" \o "物联网平台提供云端管理产品、设备、分组、Topic、规则、设备影子等API接口，和从云端发布消息的API接口。使用云端SDK，向API的服务端地址发送HTTPS/HTTP GET或POST请求，并按照API接口说明，在请求中加入相应请求参数来调用API。物联网平台根据请求的处理情况，返回处理结果。" </w:instrText>
      </w:r>
      <w:r>
        <w:rPr>
          <w:rFonts w:hint="default"/>
          <w:u w:val="none"/>
          <w:lang w:val="en-US" w:eastAsia="zh-CN"/>
        </w:rPr>
        <w:fldChar w:fldCharType="separate"/>
      </w:r>
      <w:r>
        <w:rPr>
          <w:rFonts w:hint="default"/>
          <w:u w:val="none"/>
          <w:lang w:val="en-US" w:eastAsia="zh-CN"/>
        </w:rPr>
        <w:t>云端API</w:t>
      </w:r>
      <w:r>
        <w:rPr>
          <w:rFonts w:hint="default"/>
          <w:u w:val="none"/>
          <w:lang w:val="en-US" w:eastAsia="zh-CN"/>
        </w:rPr>
        <w:fldChar w:fldCharType="end"/>
      </w:r>
      <w:r>
        <w:rPr>
          <w:rFonts w:hint="default"/>
          <w:u w:val="none"/>
          <w:lang w:val="en-US" w:eastAsia="zh-CN"/>
        </w:rPr>
        <w:t>：提供的Java、Python、PHP、.NET和Go语言SDK，帮助开发人员使用各语言程序，通过云端API，实现物联网平台的云端能力。如产品管理、设备管理、Topic管理、云产品流转、消息通信等。</w:t>
      </w:r>
    </w:p>
    <w:p>
      <w:pPr>
        <w:pStyle w:val="4"/>
        <w:numPr>
          <w:ilvl w:val="1"/>
          <w:numId w:val="1"/>
        </w:numPr>
        <w:bidi w:val="0"/>
        <w:rPr>
          <w:rFonts w:hint="eastAsia"/>
        </w:rPr>
      </w:pPr>
      <w:bookmarkStart w:id="13" w:name="_Toc4509"/>
      <w:r>
        <w:rPr>
          <w:rFonts w:hint="eastAsia"/>
        </w:rPr>
        <w:t>网络管理</w:t>
      </w:r>
      <w:bookmarkEnd w:id="13"/>
    </w:p>
    <w:p>
      <w:pPr>
        <w:ind w:firstLine="420" w:firstLineChars="0"/>
        <w:rPr>
          <w:rFonts w:hint="default"/>
          <w:u w:val="none"/>
          <w:lang w:val="en-US" w:eastAsia="zh-CN"/>
        </w:rPr>
      </w:pPr>
      <w:r>
        <w:rPr>
          <w:rFonts w:hint="default"/>
          <w:u w:val="none"/>
          <w:lang w:val="en-US" w:eastAsia="zh-CN"/>
        </w:rPr>
        <w:t>物联网络管理平台（Alibaba Cloud Link WAN，简称Link WAN），是阿里云面向物联网企业所推出的网管平台，旨在帮助开发者搭建企业物联网络，实现企业级、大容量、高并发的网络专网服务。</w:t>
      </w:r>
    </w:p>
    <w:p>
      <w:pPr>
        <w:ind w:firstLine="420" w:firstLineChars="0"/>
        <w:rPr>
          <w:rFonts w:hint="default"/>
          <w:u w:val="none"/>
          <w:lang w:val="en-US" w:eastAsia="zh-CN"/>
        </w:rPr>
      </w:pPr>
      <w:r>
        <w:rPr>
          <w:rFonts w:hint="default"/>
          <w:u w:val="none"/>
          <w:lang w:val="en-US" w:eastAsia="zh-CN"/>
        </w:rPr>
        <w:t>Link WAN可与阿里云物联网平台搭配使用，确保物联网平台每个环节的开发者都能轻松实现各自功能，并且拥有可自主管理的物联网无线覆盖区。</w:t>
      </w:r>
    </w:p>
    <w:p>
      <w:pPr>
        <w:ind w:firstLine="420" w:firstLineChars="0"/>
        <w:rPr>
          <w:rFonts w:hint="default"/>
          <w:u w:val="none"/>
          <w:lang w:val="en-US" w:eastAsia="zh-CN"/>
        </w:rPr>
      </w:pPr>
      <w:r>
        <w:rPr>
          <w:rFonts w:hint="default"/>
          <w:u w:val="none"/>
          <w:lang w:val="en-US" w:eastAsia="zh-CN"/>
        </w:rPr>
        <w:t>物联网络管理平台与整个物联网产品的关系图如下所示。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20" w:beforeAutospacing="0" w:after="120" w:afterAutospacing="0" w:line="288" w:lineRule="atLeast"/>
        <w:ind w:left="0" w:right="0" w:firstLine="0"/>
        <w:jc w:val="left"/>
        <w:rPr>
          <w:rFonts w:hint="default" w:ascii="Arial" w:hAnsi="Arial" w:eastAsia="Arial" w:cs="Arial"/>
          <w:i w:val="0"/>
          <w:caps w:val="0"/>
          <w:color w:val="333333"/>
          <w:spacing w:val="0"/>
          <w:kern w:val="0"/>
          <w:sz w:val="16"/>
          <w:szCs w:val="16"/>
          <w:shd w:val="clear" w:color="auto" w:fill="FFFFFF"/>
          <w:lang w:val="en-US" w:eastAsia="zh-CN" w:bidi="ar"/>
        </w:rPr>
      </w:pPr>
      <w:r>
        <w:drawing>
          <wp:inline distT="0" distB="0" distL="114300" distR="114300">
            <wp:extent cx="5396865" cy="3135630"/>
            <wp:effectExtent l="0" t="0" r="13335" b="381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8"/>
                    <a:stretch>
                      <a:fillRect/>
                    </a:stretch>
                  </pic:blipFill>
                  <pic:spPr>
                    <a:xfrm>
                      <a:off x="0" y="0"/>
                      <a:ext cx="5396865" cy="3135630"/>
                    </a:xfrm>
                    <a:prstGeom prst="rect">
                      <a:avLst/>
                    </a:prstGeom>
                    <a:noFill/>
                    <a:ln>
                      <a:noFill/>
                    </a:ln>
                  </pic:spPr>
                </pic:pic>
              </a:graphicData>
            </a:graphic>
          </wp:inline>
        </w:drawing>
      </w:r>
    </w:p>
    <w:p>
      <w:pPr>
        <w:ind w:firstLine="420" w:firstLineChars="0"/>
        <w:rPr>
          <w:rFonts w:hint="default"/>
          <w:u w:val="none"/>
          <w:lang w:val="en-US" w:eastAsia="zh-CN"/>
        </w:rPr>
      </w:pPr>
      <w:r>
        <w:rPr>
          <w:rFonts w:hint="default"/>
          <w:u w:val="none"/>
          <w:lang w:val="en-US" w:eastAsia="zh-CN"/>
        </w:rPr>
        <w:t>Link WAN目前支持LoRaWAN协议的网关与设备接入，主要功能如下。</w:t>
      </w:r>
    </w:p>
    <w:p>
      <w:pPr>
        <w:ind w:firstLine="420" w:firstLineChars="0"/>
        <w:rPr>
          <w:rFonts w:hint="default"/>
          <w:u w:val="none"/>
          <w:lang w:val="en-US" w:eastAsia="zh-CN"/>
        </w:rPr>
      </w:pPr>
      <w:r>
        <w:rPr>
          <w:rFonts w:hint="default"/>
          <w:u w:val="none"/>
          <w:lang w:val="en-US" w:eastAsia="zh-CN"/>
        </w:rPr>
        <w:t>网络管理</w:t>
      </w:r>
    </w:p>
    <w:p>
      <w:pPr>
        <w:ind w:firstLine="420" w:firstLineChars="0"/>
        <w:rPr>
          <w:rFonts w:hint="default"/>
          <w:u w:val="none"/>
          <w:lang w:val="en-US" w:eastAsia="zh-CN"/>
        </w:rPr>
      </w:pPr>
      <w:r>
        <w:rPr>
          <w:rFonts w:hint="default"/>
          <w:u w:val="none"/>
          <w:lang w:val="en-US" w:eastAsia="zh-CN"/>
        </w:rPr>
        <w:t>用户可将网关关联于自主账号内，实现网络覆盖的服务，Link WAN提供网关管理功能。</w:t>
      </w:r>
    </w:p>
    <w:p>
      <w:pPr>
        <w:ind w:firstLine="420" w:firstLineChars="0"/>
        <w:rPr>
          <w:rFonts w:hint="default"/>
          <w:u w:val="none"/>
          <w:lang w:val="en-US" w:eastAsia="zh-CN"/>
        </w:rPr>
      </w:pPr>
    </w:p>
    <w:p>
      <w:pPr>
        <w:ind w:firstLine="420" w:firstLineChars="0"/>
        <w:rPr>
          <w:rFonts w:hint="default"/>
          <w:u w:val="none"/>
          <w:lang w:val="en-US" w:eastAsia="zh-CN"/>
        </w:rPr>
      </w:pPr>
      <w:r>
        <w:rPr>
          <w:rFonts w:hint="default"/>
          <w:u w:val="none"/>
          <w:lang w:val="en-US" w:eastAsia="zh-CN"/>
        </w:rPr>
        <w:t>网络分享</w:t>
      </w:r>
    </w:p>
    <w:p>
      <w:pPr>
        <w:ind w:firstLine="420" w:firstLineChars="0"/>
        <w:rPr>
          <w:rFonts w:hint="default"/>
          <w:u w:val="none"/>
          <w:lang w:val="en-US" w:eastAsia="zh-CN"/>
        </w:rPr>
      </w:pPr>
      <w:r>
        <w:rPr>
          <w:rFonts w:hint="default"/>
          <w:u w:val="none"/>
          <w:lang w:val="en-US" w:eastAsia="zh-CN"/>
        </w:rPr>
        <w:t>透过入网凭证的分发，用户可分享自己搭建的网络给其他的阿里云用户，使其设备接入网络上云。</w:t>
      </w:r>
    </w:p>
    <w:p>
      <w:pPr>
        <w:ind w:firstLine="420" w:firstLineChars="0"/>
        <w:rPr>
          <w:rFonts w:hint="default"/>
          <w:u w:val="single"/>
          <w:lang w:val="en-US" w:eastAsia="zh-CN"/>
        </w:rPr>
      </w:pPr>
    </w:p>
    <w:p>
      <w:pPr>
        <w:ind w:firstLine="420" w:firstLineChars="0"/>
        <w:rPr>
          <w:rFonts w:hint="default"/>
          <w:u w:val="none"/>
          <w:lang w:val="en-US" w:eastAsia="zh-CN"/>
        </w:rPr>
      </w:pPr>
      <w:r>
        <w:rPr>
          <w:rFonts w:hint="default"/>
          <w:u w:val="none"/>
          <w:lang w:val="en-US" w:eastAsia="zh-CN"/>
        </w:rPr>
        <w:t>数据出口</w:t>
      </w:r>
    </w:p>
    <w:p>
      <w:pPr>
        <w:ind w:firstLine="420" w:firstLineChars="0"/>
        <w:rPr>
          <w:rFonts w:hint="default"/>
          <w:u w:val="none"/>
          <w:lang w:val="en-US" w:eastAsia="zh-CN"/>
        </w:rPr>
      </w:pPr>
      <w:r>
        <w:rPr>
          <w:rFonts w:hint="default"/>
          <w:u w:val="none"/>
          <w:lang w:val="en-US" w:eastAsia="zh-CN"/>
        </w:rPr>
        <w:t>可实现对凭证数据的出口统一配置，支持阿里云物联网平台（IoT Platform）配置。</w:t>
      </w:r>
    </w:p>
    <w:p>
      <w:pPr>
        <w:ind w:firstLine="420" w:firstLineChars="0"/>
        <w:rPr>
          <w:rFonts w:hint="default"/>
          <w:u w:val="none"/>
          <w:lang w:val="en-US" w:eastAsia="zh-CN"/>
        </w:rPr>
      </w:pPr>
    </w:p>
    <w:p>
      <w:pPr>
        <w:ind w:firstLine="420" w:firstLineChars="0"/>
        <w:rPr>
          <w:rFonts w:hint="default"/>
          <w:u w:val="none"/>
          <w:lang w:val="en-US" w:eastAsia="zh-CN"/>
        </w:rPr>
      </w:pPr>
      <w:r>
        <w:rPr>
          <w:rFonts w:hint="default"/>
          <w:u w:val="none"/>
          <w:lang w:val="en-US" w:eastAsia="zh-CN"/>
        </w:rPr>
        <w:t>沙箱调试完成后，请确保数据上下行正确，然后再前往实验室官网申请互联互通认证。</w:t>
      </w:r>
    </w:p>
    <w:p>
      <w:pPr>
        <w:rPr>
          <w:rFonts w:hint="eastAsia"/>
        </w:rPr>
      </w:pPr>
    </w:p>
    <w:p>
      <w:pPr>
        <w:pStyle w:val="4"/>
        <w:numPr>
          <w:ilvl w:val="1"/>
          <w:numId w:val="1"/>
        </w:numPr>
        <w:bidi w:val="0"/>
        <w:rPr>
          <w:rFonts w:hint="eastAsia"/>
        </w:rPr>
      </w:pPr>
      <w:bookmarkStart w:id="14" w:name="_Toc29264"/>
      <w:r>
        <w:rPr>
          <w:rFonts w:hint="eastAsia"/>
        </w:rPr>
        <w:t>边缘计算</w:t>
      </w:r>
      <w:bookmarkEnd w:id="14"/>
    </w:p>
    <w:p>
      <w:pPr>
        <w:ind w:firstLine="420" w:firstLineChars="0"/>
        <w:rPr>
          <w:rFonts w:hint="default"/>
          <w:u w:val="none"/>
          <w:lang w:val="en-US" w:eastAsia="zh-CN"/>
        </w:rPr>
      </w:pPr>
      <w:r>
        <w:rPr>
          <w:rFonts w:hint="default"/>
          <w:u w:val="none"/>
          <w:lang w:val="en-US" w:eastAsia="zh-CN"/>
        </w:rPr>
        <w:t>物联网边缘计算（Link Edge）是一种可以在设备上运行本地计算、消息通信、数据缓存等功能的软件，它可部署于不同量级的智能设备和计算节点中，让其具备阿里云安全、存储、计算、人工智能等能力。借助物联网平台定义的物模型，Link Edge可以连接不同协议、不同数据格式的设备；借助物联网平台提供的IoT Hub，Link Edge可以将边缘设备的数据同步到物联网平台进行云端分析，并能实现接收物联网平台下发的指令进行控制设备；借助IoT Edge，设备可以运行规则或者函数代码，可以在无需联网的情况实现设备的本地联动以及数据处理分析。总之，Link Edge提供的安全可靠、低延时、低成本、易扩展的本地计算服务，联合云端的物联网平台、函数计算等能力，打造出云边端三位一体的计算体系。</w:t>
      </w:r>
    </w:p>
    <w:p>
      <w:pPr>
        <w:ind w:firstLine="420" w:firstLineChars="0"/>
        <w:rPr>
          <w:rFonts w:hint="default"/>
          <w:u w:val="none"/>
          <w:lang w:val="en-US" w:eastAsia="zh-CN"/>
        </w:rPr>
      </w:pPr>
    </w:p>
    <w:p>
      <w:pPr>
        <w:ind w:firstLine="420" w:firstLineChars="0"/>
        <w:rPr>
          <w:rFonts w:hint="eastAsia"/>
          <w:u w:val="none"/>
          <w:lang w:val="en-US" w:eastAsia="zh-CN"/>
        </w:rPr>
      </w:pPr>
      <w:r>
        <w:rPr>
          <w:rFonts w:hint="eastAsia"/>
          <w:u w:val="none"/>
          <w:lang w:val="en-US" w:eastAsia="zh-CN"/>
        </w:rPr>
        <w:t>快速编程</w:t>
      </w:r>
    </w:p>
    <w:p>
      <w:pPr>
        <w:ind w:firstLine="420" w:firstLineChars="0"/>
        <w:rPr>
          <w:rFonts w:hint="eastAsia"/>
          <w:u w:val="none"/>
          <w:lang w:val="en-US" w:eastAsia="zh-CN"/>
        </w:rPr>
      </w:pPr>
      <w:r>
        <w:rPr>
          <w:rFonts w:hint="eastAsia"/>
          <w:u w:val="none"/>
          <w:lang w:val="en-US" w:eastAsia="zh-CN"/>
        </w:rPr>
        <w:t>可通过Function Compute快速开发函数并将其无缝部署到边缘节点中</w:t>
      </w:r>
    </w:p>
    <w:p>
      <w:pPr>
        <w:ind w:firstLine="420" w:firstLineChars="0"/>
        <w:rPr>
          <w:rFonts w:hint="eastAsia"/>
          <w:u w:val="none"/>
          <w:lang w:val="en-US" w:eastAsia="zh-CN"/>
        </w:rPr>
      </w:pPr>
    </w:p>
    <w:p>
      <w:pPr>
        <w:ind w:firstLine="420" w:firstLineChars="0"/>
        <w:rPr>
          <w:rFonts w:hint="eastAsia"/>
          <w:u w:val="none"/>
          <w:lang w:val="en-US" w:eastAsia="zh-CN"/>
        </w:rPr>
      </w:pPr>
      <w:r>
        <w:rPr>
          <w:rFonts w:hint="eastAsia"/>
          <w:u w:val="none"/>
          <w:lang w:val="en-US" w:eastAsia="zh-CN"/>
        </w:rPr>
        <w:t>实时响应</w:t>
      </w:r>
    </w:p>
    <w:p>
      <w:pPr>
        <w:ind w:firstLine="420" w:firstLineChars="0"/>
        <w:rPr>
          <w:rFonts w:hint="eastAsia"/>
          <w:u w:val="none"/>
          <w:lang w:val="en-US" w:eastAsia="zh-CN"/>
        </w:rPr>
      </w:pPr>
      <w:r>
        <w:rPr>
          <w:rFonts w:hint="eastAsia"/>
          <w:u w:val="none"/>
          <w:lang w:val="en-US" w:eastAsia="zh-CN"/>
        </w:rPr>
        <w:t>可在本地操作设备生成的数据，能够快速响应本地事件</w:t>
      </w:r>
    </w:p>
    <w:p>
      <w:pPr>
        <w:ind w:firstLine="420" w:firstLineChars="0"/>
        <w:rPr>
          <w:rFonts w:hint="eastAsia"/>
          <w:u w:val="none"/>
          <w:lang w:val="en-US" w:eastAsia="zh-CN"/>
        </w:rPr>
      </w:pPr>
    </w:p>
    <w:p>
      <w:pPr>
        <w:ind w:firstLine="420" w:firstLineChars="0"/>
        <w:rPr>
          <w:rFonts w:hint="eastAsia"/>
          <w:u w:val="none"/>
          <w:lang w:val="en-US" w:eastAsia="zh-CN"/>
        </w:rPr>
      </w:pPr>
      <w:r>
        <w:rPr>
          <w:rFonts w:hint="eastAsia"/>
          <w:u w:val="none"/>
          <w:lang w:val="en-US" w:eastAsia="zh-CN"/>
        </w:rPr>
        <w:t>降低成本</w:t>
      </w:r>
    </w:p>
    <w:p>
      <w:pPr>
        <w:ind w:firstLine="420" w:firstLineChars="0"/>
        <w:rPr>
          <w:rFonts w:hint="eastAsia"/>
          <w:u w:val="none"/>
          <w:lang w:val="en-US" w:eastAsia="zh-CN"/>
        </w:rPr>
      </w:pPr>
      <w:r>
        <w:rPr>
          <w:rFonts w:hint="eastAsia"/>
          <w:u w:val="none"/>
          <w:lang w:val="en-US" w:eastAsia="zh-CN"/>
        </w:rPr>
        <w:t>可在本地对设备数据进行聚合清洗，将处理后的数据再传递至云进行存储及分析</w:t>
      </w:r>
    </w:p>
    <w:p>
      <w:pPr>
        <w:ind w:firstLine="420" w:firstLineChars="0"/>
        <w:rPr>
          <w:rFonts w:hint="eastAsia"/>
          <w:u w:val="none"/>
          <w:lang w:val="en-US" w:eastAsia="zh-CN"/>
        </w:rPr>
      </w:pPr>
    </w:p>
    <w:p>
      <w:pPr>
        <w:ind w:firstLine="420" w:firstLineChars="0"/>
        <w:rPr>
          <w:rFonts w:hint="eastAsia"/>
          <w:u w:val="none"/>
          <w:lang w:val="en-US" w:eastAsia="zh-CN"/>
        </w:rPr>
      </w:pPr>
      <w:r>
        <w:rPr>
          <w:rFonts w:hint="eastAsia"/>
          <w:u w:val="none"/>
          <w:lang w:val="en-US" w:eastAsia="zh-CN"/>
        </w:rPr>
        <w:t>脱机运行</w:t>
      </w:r>
    </w:p>
    <w:p>
      <w:pPr>
        <w:ind w:firstLine="420" w:firstLineChars="0"/>
        <w:rPr>
          <w:rFonts w:hint="eastAsia"/>
          <w:u w:val="none"/>
          <w:lang w:val="en-US" w:eastAsia="zh-CN"/>
        </w:rPr>
      </w:pPr>
      <w:r>
        <w:rPr>
          <w:rFonts w:hint="eastAsia"/>
          <w:u w:val="none"/>
          <w:lang w:val="en-US" w:eastAsia="zh-CN"/>
        </w:rPr>
        <w:t>可在断网或者弱网环境下持续运行，等网络恢复后可将最新数据同步至云</w:t>
      </w:r>
    </w:p>
    <w:p>
      <w:pPr>
        <w:ind w:firstLine="420" w:firstLineChars="0"/>
        <w:rPr>
          <w:rFonts w:hint="eastAsia"/>
          <w:u w:val="none"/>
          <w:lang w:val="en-US" w:eastAsia="zh-CN"/>
        </w:rPr>
      </w:pPr>
    </w:p>
    <w:p>
      <w:pPr>
        <w:ind w:firstLine="420" w:firstLineChars="0"/>
        <w:rPr>
          <w:rFonts w:hint="default"/>
          <w:u w:val="none"/>
          <w:lang w:val="en-US" w:eastAsia="zh-CN"/>
        </w:rPr>
      </w:pPr>
    </w:p>
    <w:p>
      <w:pPr>
        <w:ind w:firstLine="420" w:firstLineChars="0"/>
        <w:rPr>
          <w:rFonts w:hint="default"/>
          <w:u w:val="none"/>
          <w:lang w:val="en-US" w:eastAsia="zh-CN"/>
        </w:rPr>
      </w:pPr>
      <w:r>
        <w:rPr>
          <w:rFonts w:hint="default"/>
          <w:u w:val="none"/>
          <w:lang w:val="en-US" w:eastAsia="zh-CN"/>
        </w:rPr>
        <w:t>高效设备管理</w:t>
      </w:r>
    </w:p>
    <w:p>
      <w:pPr>
        <w:ind w:firstLine="420" w:firstLineChars="0"/>
        <w:rPr>
          <w:rFonts w:hint="default"/>
          <w:u w:val="none"/>
          <w:lang w:val="en-US" w:eastAsia="zh-CN"/>
        </w:rPr>
      </w:pPr>
      <w:r>
        <w:rPr>
          <w:rFonts w:hint="default"/>
          <w:u w:val="none"/>
          <w:lang w:val="en-US" w:eastAsia="zh-CN"/>
        </w:rPr>
        <w:t>敏捷开发</w:t>
      </w:r>
    </w:p>
    <w:p>
      <w:pPr>
        <w:ind w:firstLine="420" w:firstLineChars="0"/>
        <w:rPr>
          <w:rFonts w:hint="eastAsia"/>
          <w:u w:val="none"/>
          <w:lang w:val="en-US" w:eastAsia="zh-CN"/>
        </w:rPr>
      </w:pPr>
      <w:r>
        <w:rPr>
          <w:rFonts w:hint="eastAsia"/>
          <w:u w:val="none"/>
          <w:lang w:val="en-US" w:eastAsia="zh-CN"/>
        </w:rPr>
        <w:t>更友好的编程模型及多语言支持</w:t>
      </w:r>
    </w:p>
    <w:p>
      <w:pPr>
        <w:ind w:firstLine="420" w:firstLineChars="0"/>
        <w:rPr>
          <w:rFonts w:hint="default"/>
          <w:u w:val="none"/>
          <w:lang w:val="en-US" w:eastAsia="zh-CN"/>
        </w:rPr>
      </w:pPr>
    </w:p>
    <w:p>
      <w:pPr>
        <w:ind w:firstLine="420" w:firstLineChars="0"/>
        <w:rPr>
          <w:rFonts w:hint="default"/>
          <w:u w:val="none"/>
          <w:lang w:val="en-US" w:eastAsia="zh-CN"/>
        </w:rPr>
      </w:pPr>
      <w:r>
        <w:rPr>
          <w:rFonts w:hint="default"/>
          <w:u w:val="none"/>
          <w:lang w:val="en-US" w:eastAsia="zh-CN"/>
        </w:rPr>
        <w:t>快速接入</w:t>
      </w:r>
    </w:p>
    <w:p>
      <w:pPr>
        <w:ind w:firstLine="420" w:firstLineChars="0"/>
        <w:rPr>
          <w:rFonts w:hint="eastAsia"/>
          <w:u w:val="none"/>
          <w:lang w:val="en-US" w:eastAsia="zh-CN"/>
        </w:rPr>
      </w:pPr>
      <w:r>
        <w:rPr>
          <w:rFonts w:hint="eastAsia"/>
          <w:u w:val="none"/>
          <w:lang w:val="en-US" w:eastAsia="zh-CN"/>
        </w:rPr>
        <w:t>提供快速接入设备的框架及工具</w:t>
      </w:r>
    </w:p>
    <w:p>
      <w:pPr>
        <w:ind w:firstLine="420" w:firstLineChars="0"/>
        <w:rPr>
          <w:rFonts w:hint="default"/>
          <w:u w:val="none"/>
          <w:lang w:val="en-US" w:eastAsia="zh-CN"/>
        </w:rPr>
      </w:pPr>
    </w:p>
    <w:p>
      <w:pPr>
        <w:ind w:firstLine="420" w:firstLineChars="0"/>
        <w:rPr>
          <w:rFonts w:hint="default"/>
          <w:u w:val="none"/>
          <w:lang w:val="en-US" w:eastAsia="zh-CN"/>
        </w:rPr>
      </w:pPr>
      <w:r>
        <w:rPr>
          <w:rFonts w:hint="default"/>
          <w:u w:val="none"/>
          <w:lang w:val="en-US" w:eastAsia="zh-CN"/>
        </w:rPr>
        <w:t>数据管理</w:t>
      </w:r>
    </w:p>
    <w:p>
      <w:pPr>
        <w:ind w:firstLine="420" w:firstLineChars="0"/>
        <w:rPr>
          <w:rFonts w:hint="default"/>
          <w:u w:val="none"/>
          <w:lang w:val="en-US" w:eastAsia="zh-CN"/>
        </w:rPr>
      </w:pPr>
      <w:r>
        <w:rPr>
          <w:rFonts w:hint="eastAsia"/>
          <w:u w:val="none"/>
          <w:lang w:val="en-US" w:eastAsia="zh-CN"/>
        </w:rPr>
        <w:t>与云无缝链接，数据自动上云存储，并在用户需要时灵活获取</w:t>
      </w:r>
    </w:p>
    <w:p>
      <w:pPr>
        <w:ind w:firstLine="420" w:firstLineChars="0"/>
        <w:rPr>
          <w:rFonts w:hint="eastAsia"/>
          <w:u w:val="none"/>
          <w:lang w:val="en-US" w:eastAsia="zh-CN"/>
        </w:rPr>
      </w:pPr>
    </w:p>
    <w:p>
      <w:pPr>
        <w:ind w:firstLine="420" w:firstLineChars="0"/>
        <w:rPr>
          <w:rFonts w:hint="default"/>
          <w:u w:val="none"/>
          <w:lang w:val="en-US" w:eastAsia="zh-CN"/>
        </w:rPr>
      </w:pPr>
      <w:r>
        <w:rPr>
          <w:rFonts w:hint="default"/>
          <w:u w:val="none"/>
          <w:lang w:val="en-US" w:eastAsia="zh-CN"/>
        </w:rPr>
        <w:t>畅想智能计算</w:t>
      </w:r>
    </w:p>
    <w:p>
      <w:pPr>
        <w:ind w:firstLine="420" w:firstLineChars="0"/>
        <w:rPr>
          <w:rFonts w:hint="default"/>
          <w:u w:val="none"/>
          <w:lang w:val="en-US" w:eastAsia="zh-CN"/>
        </w:rPr>
      </w:pPr>
      <w:r>
        <w:rPr>
          <w:rFonts w:hint="default"/>
          <w:u w:val="none"/>
          <w:lang w:val="en-US" w:eastAsia="zh-CN"/>
        </w:rPr>
        <w:t>模块部署</w:t>
      </w:r>
    </w:p>
    <w:p>
      <w:pPr>
        <w:ind w:firstLine="420" w:firstLineChars="0"/>
        <w:rPr>
          <w:rFonts w:hint="eastAsia"/>
          <w:u w:val="none"/>
          <w:lang w:val="en-US" w:eastAsia="zh-CN"/>
        </w:rPr>
      </w:pPr>
      <w:r>
        <w:rPr>
          <w:rFonts w:hint="eastAsia"/>
          <w:u w:val="none"/>
          <w:lang w:val="en-US" w:eastAsia="zh-CN"/>
        </w:rPr>
        <w:t>容器化部署，可根据需要的计算能力自行选择计算容器</w:t>
      </w:r>
    </w:p>
    <w:p>
      <w:pPr>
        <w:ind w:firstLine="420" w:firstLineChars="0"/>
        <w:rPr>
          <w:rFonts w:hint="default"/>
          <w:u w:val="none"/>
          <w:lang w:val="en-US" w:eastAsia="zh-CN"/>
        </w:rPr>
      </w:pPr>
    </w:p>
    <w:p>
      <w:pPr>
        <w:ind w:firstLine="420" w:firstLineChars="0"/>
        <w:rPr>
          <w:rFonts w:hint="default"/>
          <w:u w:val="none"/>
          <w:lang w:val="en-US" w:eastAsia="zh-CN"/>
        </w:rPr>
      </w:pPr>
      <w:r>
        <w:rPr>
          <w:rFonts w:hint="default"/>
          <w:u w:val="none"/>
          <w:lang w:val="en-US" w:eastAsia="zh-CN"/>
        </w:rPr>
        <w:t>扩展灵活</w:t>
      </w:r>
    </w:p>
    <w:p>
      <w:pPr>
        <w:ind w:firstLine="420" w:firstLineChars="0"/>
        <w:rPr>
          <w:rFonts w:hint="eastAsia"/>
          <w:u w:val="none"/>
          <w:lang w:val="en-US" w:eastAsia="zh-CN"/>
        </w:rPr>
      </w:pPr>
      <w:r>
        <w:rPr>
          <w:rFonts w:hint="eastAsia"/>
          <w:u w:val="none"/>
          <w:lang w:val="en-US" w:eastAsia="zh-CN"/>
        </w:rPr>
        <w:t>提供开发API，用户可根据自身需求集成外部计算模块</w:t>
      </w:r>
    </w:p>
    <w:p>
      <w:pPr>
        <w:ind w:firstLine="420" w:firstLineChars="0"/>
        <w:rPr>
          <w:rFonts w:hint="default"/>
          <w:u w:val="none"/>
          <w:lang w:val="en-US" w:eastAsia="zh-CN"/>
        </w:rPr>
      </w:pPr>
    </w:p>
    <w:p>
      <w:pPr>
        <w:ind w:firstLine="420" w:firstLineChars="0"/>
        <w:rPr>
          <w:rFonts w:hint="default"/>
          <w:u w:val="none"/>
          <w:lang w:val="en-US" w:eastAsia="zh-CN"/>
        </w:rPr>
      </w:pPr>
      <w:r>
        <w:rPr>
          <w:rFonts w:hint="default"/>
          <w:u w:val="none"/>
          <w:lang w:val="en-US" w:eastAsia="zh-CN"/>
        </w:rPr>
        <w:t>智能计算</w:t>
      </w:r>
    </w:p>
    <w:p>
      <w:pPr>
        <w:ind w:firstLine="420" w:firstLineChars="0"/>
        <w:rPr>
          <w:rFonts w:hint="eastAsia"/>
          <w:u w:val="single"/>
          <w:lang w:val="en-US" w:eastAsia="zh-CN"/>
        </w:rPr>
      </w:pPr>
      <w:r>
        <w:rPr>
          <w:rFonts w:hint="eastAsia"/>
          <w:u w:val="none"/>
          <w:lang w:val="en-US" w:eastAsia="zh-CN"/>
        </w:rPr>
        <w:t>可集成语音、视频、人脸能力，并与大数据、AI学习等做结合</w:t>
      </w:r>
    </w:p>
    <w:p>
      <w:pPr>
        <w:rPr>
          <w:rFonts w:hint="eastAsia" w:ascii="Microsoft YaHei UI" w:hAnsi="Microsoft YaHei UI" w:eastAsia="Microsoft YaHei UI" w:cs="Microsoft YaHei UI"/>
          <w:i w:val="0"/>
          <w:caps w:val="0"/>
          <w:spacing w:val="0"/>
          <w:sz w:val="19"/>
          <w:szCs w:val="19"/>
          <w:shd w:val="clear" w:color="auto" w:fill="FFFFFF"/>
        </w:rPr>
      </w:pPr>
    </w:p>
    <w:p>
      <w:pPr>
        <w:pStyle w:val="4"/>
        <w:numPr>
          <w:ilvl w:val="1"/>
          <w:numId w:val="1"/>
        </w:numPr>
        <w:bidi w:val="0"/>
      </w:pPr>
      <w:bookmarkStart w:id="15" w:name="_Toc31919"/>
      <w:r>
        <w:rPr>
          <w:rFonts w:hint="eastAsia"/>
        </w:rPr>
        <w:t>Ali</w:t>
      </w:r>
      <w:r>
        <w:t xml:space="preserve">OS </w:t>
      </w:r>
      <w:r>
        <w:rPr>
          <w:rFonts w:hint="eastAsia"/>
        </w:rPr>
        <w:t>Things</w:t>
      </w:r>
      <w:bookmarkEnd w:id="15"/>
    </w:p>
    <w:p>
      <w:pPr>
        <w:ind w:firstLine="420" w:firstLineChars="0"/>
        <w:rPr>
          <w:rFonts w:hint="default"/>
          <w:u w:val="none"/>
          <w:lang w:val="en-US" w:eastAsia="zh-CN"/>
        </w:rPr>
      </w:pPr>
      <w:r>
        <w:rPr>
          <w:rFonts w:hint="default"/>
          <w:u w:val="none"/>
          <w:lang w:val="en-US" w:eastAsia="zh-CN"/>
        </w:rPr>
        <w:t>AliOS Things 致力于搭建云端一体化 IoT 基础设施，具备极致性能、极简开发、云端一体、丰富组件、安全防护等关键能力。AliOS Things 支持多种多样的设备连接到阿里云 Link，可广泛应用在智能家居、智慧城市、工业，新出行等领域。</w:t>
      </w:r>
    </w:p>
    <w:p>
      <w:pPr>
        <w:ind w:firstLine="420" w:firstLineChars="0"/>
        <w:rPr>
          <w:rFonts w:hint="default"/>
          <w:u w:val="none"/>
          <w:lang w:val="en-US" w:eastAsia="zh-CN"/>
        </w:rPr>
      </w:pPr>
    </w:p>
    <w:p>
      <w:pPr>
        <w:ind w:firstLine="420" w:firstLineChars="0"/>
        <w:rPr>
          <w:rFonts w:hint="default"/>
          <w:u w:val="none"/>
          <w:lang w:val="en-US" w:eastAsia="zh-CN"/>
        </w:rPr>
      </w:pPr>
      <w:r>
        <w:rPr>
          <w:rFonts w:hint="default"/>
          <w:u w:val="none"/>
          <w:lang w:val="en-US" w:eastAsia="zh-CN"/>
        </w:rPr>
        <w:t>特性</w:t>
      </w:r>
      <w:r>
        <w:rPr>
          <w:rFonts w:hint="default"/>
          <w:u w:val="none"/>
          <w:lang w:val="en-US" w:eastAsia="zh-CN"/>
        </w:rPr>
        <w:fldChar w:fldCharType="begin"/>
      </w:r>
      <w:r>
        <w:rPr>
          <w:rFonts w:hint="default"/>
          <w:u w:val="none"/>
          <w:lang w:val="en-US" w:eastAsia="zh-CN"/>
        </w:rPr>
        <w:instrText xml:space="preserve"> HYPERLINK "" \l "te-xing" </w:instrText>
      </w:r>
      <w:r>
        <w:rPr>
          <w:rFonts w:hint="default"/>
          <w:u w:val="none"/>
          <w:lang w:val="en-US" w:eastAsia="zh-CN"/>
        </w:rPr>
        <w:fldChar w:fldCharType="separate"/>
      </w:r>
      <w:r>
        <w:rPr>
          <w:rFonts w:hint="default"/>
          <w:u w:val="none"/>
          <w:lang w:val="en-US" w:eastAsia="zh-CN"/>
        </w:rPr>
        <w:fldChar w:fldCharType="end"/>
      </w:r>
    </w:p>
    <w:p>
      <w:pPr>
        <w:ind w:firstLine="420" w:firstLineChars="0"/>
        <w:rPr>
          <w:rFonts w:hint="default"/>
          <w:u w:val="none"/>
          <w:lang w:val="en-US" w:eastAsia="zh-CN"/>
        </w:rPr>
      </w:pPr>
      <w:r>
        <w:rPr>
          <w:rFonts w:hint="default"/>
          <w:u w:val="none"/>
          <w:lang w:val="en-US" w:eastAsia="zh-CN"/>
        </w:rPr>
        <w:t>极简开发</w:t>
      </w:r>
    </w:p>
    <w:p>
      <w:pPr>
        <w:ind w:firstLine="420" w:firstLineChars="0"/>
        <w:rPr>
          <w:rFonts w:hint="default"/>
          <w:u w:val="none"/>
          <w:lang w:val="en-US" w:eastAsia="zh-CN"/>
        </w:rPr>
      </w:pPr>
      <w:r>
        <w:rPr>
          <w:rFonts w:hint="default"/>
          <w:u w:val="none"/>
          <w:lang w:val="en-US" w:eastAsia="zh-CN"/>
        </w:rPr>
        <w:t>基于Linux之上的轻量虚拟化环境，开发者直接在 Linux 平台上开发硬件无关的 IoT 应用和软件库，使用GDB/Valgrind/SystemTap 等 PC 平台工具诊断开发问题</w:t>
      </w:r>
    </w:p>
    <w:p>
      <w:pPr>
        <w:ind w:firstLine="420" w:firstLineChars="0"/>
        <w:rPr>
          <w:rFonts w:hint="default"/>
          <w:u w:val="none"/>
          <w:lang w:val="en-US" w:eastAsia="zh-CN"/>
        </w:rPr>
      </w:pPr>
      <w:r>
        <w:rPr>
          <w:rFonts w:hint="default"/>
          <w:u w:val="none"/>
          <w:lang w:val="en-US" w:eastAsia="zh-CN"/>
        </w:rPr>
        <w:t>提供 IDE，支持系统/内核行为 Trace, Mesh 组网图形化显示</w:t>
      </w:r>
    </w:p>
    <w:p>
      <w:pPr>
        <w:ind w:firstLine="420" w:firstLineChars="0"/>
        <w:rPr>
          <w:rFonts w:hint="default"/>
          <w:u w:val="none"/>
          <w:lang w:val="en-US" w:eastAsia="zh-CN"/>
        </w:rPr>
      </w:pPr>
      <w:r>
        <w:rPr>
          <w:rFonts w:hint="default"/>
          <w:u w:val="none"/>
          <w:lang w:val="en-US" w:eastAsia="zh-CN"/>
        </w:rPr>
        <w:t>提供 Shell 交互，支持内存踩踏、泄露、最大栈深度等各类侦测</w:t>
      </w:r>
    </w:p>
    <w:p>
      <w:pPr>
        <w:ind w:firstLine="420" w:firstLineChars="0"/>
        <w:rPr>
          <w:rFonts w:hint="default"/>
          <w:u w:val="none"/>
          <w:lang w:val="en-US" w:eastAsia="zh-CN"/>
        </w:rPr>
      </w:pPr>
      <w:r>
        <w:rPr>
          <w:rFonts w:hint="default"/>
          <w:u w:val="none"/>
          <w:lang w:val="en-US" w:eastAsia="zh-CN"/>
        </w:rPr>
        <w:t>提供面向组件的编译系统以及 aos-cube 工具，支持灵活组合 IoT 产品软件栈</w:t>
      </w:r>
    </w:p>
    <w:p>
      <w:pPr>
        <w:ind w:firstLine="420" w:firstLineChars="0"/>
        <w:rPr>
          <w:rFonts w:hint="default"/>
          <w:u w:val="none"/>
          <w:lang w:val="en-US" w:eastAsia="zh-CN"/>
        </w:rPr>
      </w:pPr>
      <w:r>
        <w:rPr>
          <w:rFonts w:hint="default"/>
          <w:u w:val="none"/>
          <w:lang w:val="en-US" w:eastAsia="zh-CN"/>
        </w:rPr>
        <w:t>提供包括存储(掉电保护、负载均衡)在内的各类产品级别的组件</w:t>
      </w:r>
    </w:p>
    <w:p>
      <w:pPr>
        <w:ind w:firstLine="420" w:firstLineChars="0"/>
        <w:rPr>
          <w:rFonts w:hint="default"/>
          <w:u w:val="none"/>
          <w:lang w:val="en-US" w:eastAsia="zh-CN"/>
        </w:rPr>
      </w:pPr>
    </w:p>
    <w:p>
      <w:pPr>
        <w:ind w:firstLine="420" w:firstLineChars="0"/>
        <w:rPr>
          <w:rFonts w:hint="default"/>
          <w:u w:val="none"/>
          <w:lang w:val="en-US" w:eastAsia="zh-CN"/>
        </w:rPr>
      </w:pPr>
      <w:r>
        <w:rPr>
          <w:rFonts w:hint="default"/>
          <w:u w:val="none"/>
          <w:lang w:val="en-US" w:eastAsia="zh-CN"/>
        </w:rPr>
        <w:t>即插即用的连接和丰富服务</w:t>
      </w:r>
    </w:p>
    <w:p>
      <w:pPr>
        <w:ind w:firstLine="420" w:firstLineChars="0"/>
        <w:rPr>
          <w:rFonts w:hint="default"/>
          <w:u w:val="none"/>
          <w:lang w:val="en-US" w:eastAsia="zh-CN"/>
        </w:rPr>
      </w:pPr>
      <w:r>
        <w:rPr>
          <w:rFonts w:hint="default"/>
          <w:u w:val="none"/>
          <w:lang w:val="en-US" w:eastAsia="zh-CN"/>
        </w:rPr>
        <w:t>支持 uMesh 即插即用网络技术，设备上电自动连网</w:t>
      </w:r>
    </w:p>
    <w:p>
      <w:pPr>
        <w:ind w:firstLine="420" w:firstLineChars="0"/>
        <w:rPr>
          <w:rFonts w:hint="default"/>
          <w:u w:val="none"/>
          <w:lang w:val="en-US" w:eastAsia="zh-CN"/>
        </w:rPr>
      </w:pPr>
      <w:r>
        <w:rPr>
          <w:rFonts w:hint="default"/>
          <w:u w:val="none"/>
          <w:lang w:val="en-US" w:eastAsia="zh-CN"/>
        </w:rPr>
        <w:t>通过 Alink 与阿里云计算 IoT 服务无缝连接</w:t>
      </w:r>
    </w:p>
    <w:p>
      <w:pPr>
        <w:ind w:firstLine="420" w:firstLineChars="0"/>
        <w:rPr>
          <w:rFonts w:hint="default"/>
          <w:u w:val="none"/>
          <w:lang w:val="en-US" w:eastAsia="zh-CN"/>
        </w:rPr>
      </w:pPr>
      <w:r>
        <w:rPr>
          <w:rFonts w:hint="default"/>
          <w:u w:val="none"/>
          <w:lang w:val="en-US" w:eastAsia="zh-CN"/>
        </w:rPr>
        <w:t>细颗粒度的FOTA更新</w:t>
      </w:r>
    </w:p>
    <w:p>
      <w:pPr>
        <w:ind w:firstLine="420" w:firstLineChars="0"/>
        <w:rPr>
          <w:rFonts w:hint="default"/>
          <w:u w:val="none"/>
          <w:lang w:val="en-US" w:eastAsia="zh-CN"/>
        </w:rPr>
      </w:pPr>
      <w:r>
        <w:rPr>
          <w:rFonts w:hint="default"/>
          <w:u w:val="none"/>
          <w:lang w:val="en-US" w:eastAsia="zh-CN"/>
        </w:rPr>
        <w:t>支持应用代码独立编译映像，IoT app 独立极小映像升级</w:t>
      </w:r>
    </w:p>
    <w:p>
      <w:pPr>
        <w:ind w:firstLine="420" w:firstLineChars="0"/>
        <w:rPr>
          <w:rFonts w:hint="default"/>
          <w:u w:val="none"/>
          <w:lang w:val="en-US" w:eastAsia="zh-CN"/>
        </w:rPr>
      </w:pPr>
      <w:r>
        <w:rPr>
          <w:rFonts w:hint="default"/>
          <w:u w:val="none"/>
          <w:lang w:val="en-US" w:eastAsia="zh-CN"/>
        </w:rPr>
        <w:t>支持映像高度压缩</w:t>
      </w:r>
    </w:p>
    <w:p>
      <w:pPr>
        <w:ind w:firstLine="420" w:firstLineChars="0"/>
        <w:rPr>
          <w:rFonts w:hint="default"/>
          <w:u w:val="none"/>
          <w:lang w:val="en-US" w:eastAsia="zh-CN"/>
        </w:rPr>
      </w:pPr>
      <w:r>
        <w:rPr>
          <w:rFonts w:hint="default"/>
          <w:u w:val="none"/>
          <w:lang w:val="en-US" w:eastAsia="zh-CN"/>
        </w:rPr>
        <w:t>彻底全面的安全保护</w:t>
      </w:r>
    </w:p>
    <w:p>
      <w:pPr>
        <w:ind w:firstLine="420" w:firstLineChars="0"/>
        <w:rPr>
          <w:rFonts w:hint="default"/>
          <w:u w:val="none"/>
          <w:lang w:val="en-US" w:eastAsia="zh-CN"/>
        </w:rPr>
      </w:pPr>
      <w:r>
        <w:rPr>
          <w:rFonts w:hint="default"/>
          <w:u w:val="none"/>
          <w:lang w:val="en-US" w:eastAsia="zh-CN"/>
        </w:rPr>
        <w:t>提供系统和芯片级别安全保护</w:t>
      </w:r>
    </w:p>
    <w:p>
      <w:pPr>
        <w:ind w:firstLine="420" w:firstLineChars="0"/>
        <w:rPr>
          <w:rFonts w:hint="default"/>
          <w:u w:val="none"/>
          <w:lang w:val="en-US" w:eastAsia="zh-CN"/>
        </w:rPr>
      </w:pPr>
      <w:r>
        <w:rPr>
          <w:rFonts w:hint="default"/>
          <w:u w:val="none"/>
          <w:lang w:val="en-US" w:eastAsia="zh-CN"/>
        </w:rPr>
        <w:t>支持可信运行环境(支持 ARMV8-M Trust Zone)</w:t>
      </w:r>
    </w:p>
    <w:p>
      <w:pPr>
        <w:ind w:firstLine="420" w:firstLineChars="0"/>
        <w:rPr>
          <w:rFonts w:hint="default"/>
          <w:u w:val="none"/>
          <w:lang w:val="en-US" w:eastAsia="zh-CN"/>
        </w:rPr>
      </w:pPr>
      <w:r>
        <w:rPr>
          <w:rFonts w:hint="default"/>
          <w:u w:val="none"/>
          <w:lang w:val="en-US" w:eastAsia="zh-CN"/>
        </w:rPr>
        <w:t>支持预置 ID2 根身份证和非对称密钥以及基于 ID2 的可信连接和服务</w:t>
      </w:r>
    </w:p>
    <w:p>
      <w:pPr>
        <w:ind w:firstLine="420" w:firstLineChars="0"/>
        <w:rPr>
          <w:rFonts w:hint="default"/>
          <w:u w:val="none"/>
          <w:lang w:val="en-US" w:eastAsia="zh-CN"/>
        </w:rPr>
      </w:pPr>
    </w:p>
    <w:p>
      <w:pPr>
        <w:ind w:firstLine="420" w:firstLineChars="0"/>
        <w:rPr>
          <w:rFonts w:hint="default"/>
          <w:u w:val="none"/>
          <w:lang w:val="en-US" w:eastAsia="zh-CN"/>
        </w:rPr>
      </w:pPr>
      <w:r>
        <w:rPr>
          <w:rFonts w:hint="default"/>
          <w:u w:val="none"/>
          <w:lang w:val="en-US" w:eastAsia="zh-CN"/>
        </w:rPr>
        <w:t>高度优化的性能</w:t>
      </w:r>
    </w:p>
    <w:p>
      <w:pPr>
        <w:ind w:firstLine="420" w:firstLineChars="0"/>
        <w:rPr>
          <w:rFonts w:hint="default"/>
          <w:u w:val="none"/>
          <w:lang w:val="en-US" w:eastAsia="zh-CN"/>
        </w:rPr>
      </w:pPr>
      <w:r>
        <w:rPr>
          <w:rFonts w:hint="default"/>
          <w:u w:val="none"/>
          <w:lang w:val="en-US" w:eastAsia="zh-CN"/>
        </w:rPr>
        <w:t>内核支持 Idle Task 成本，Ram &lt; 1K, Rom &lt; 2k，提供硬实时能力</w:t>
      </w:r>
    </w:p>
    <w:p>
      <w:pPr>
        <w:ind w:firstLine="420" w:firstLineChars="0"/>
        <w:rPr>
          <w:rFonts w:hint="default"/>
          <w:u w:val="none"/>
          <w:lang w:val="en-US" w:eastAsia="zh-CN"/>
        </w:rPr>
      </w:pPr>
      <w:r>
        <w:rPr>
          <w:rFonts w:hint="default"/>
          <w:u w:val="none"/>
          <w:lang w:val="en-US" w:eastAsia="zh-CN"/>
        </w:rPr>
        <w:t>提供 Yloop 事件框架以及基于此整合的核心组件，避免栈空间消耗，核心架构良好支持极小 footprint的设备</w:t>
      </w:r>
    </w:p>
    <w:p>
      <w:pPr>
        <w:ind w:firstLine="420" w:firstLineChars="0"/>
        <w:rPr>
          <w:rFonts w:hint="eastAsia"/>
          <w:u w:val="none"/>
        </w:rPr>
      </w:pPr>
    </w:p>
    <w:p>
      <w:pPr>
        <w:ind w:firstLine="420" w:firstLineChars="0"/>
        <w:rPr>
          <w:rFonts w:hint="eastAsia"/>
          <w:u w:val="none"/>
        </w:rPr>
      </w:pPr>
      <w:r>
        <w:rPr>
          <w:rFonts w:hint="eastAsia"/>
          <w:u w:val="none"/>
        </w:rPr>
        <w:t>IOT Studio</w:t>
      </w:r>
    </w:p>
    <w:p>
      <w:pPr>
        <w:ind w:firstLine="420" w:firstLineChars="0"/>
        <w:rPr>
          <w:rFonts w:hint="default"/>
          <w:u w:val="none"/>
          <w:lang w:val="en-US" w:eastAsia="zh-CN"/>
        </w:rPr>
      </w:pPr>
      <w:r>
        <w:rPr>
          <w:rFonts w:hint="default"/>
          <w:u w:val="none"/>
          <w:lang w:val="en-US" w:eastAsia="zh-CN"/>
        </w:rPr>
        <w:t>物联网应用开发（IoT Studio）是阿里云针对物联网场景提供的生产力工具，是阿里云物联网平台的一部分。可覆盖各个物联网行业核心应用场景，帮助您高效经济地完成物联网数据分析、设备、服务及应用开发，加速物联网SaaS构建。</w:t>
      </w:r>
    </w:p>
    <w:p>
      <w:pPr>
        <w:ind w:firstLine="420" w:firstLineChars="0"/>
        <w:rPr>
          <w:rFonts w:hint="default"/>
          <w:u w:val="none"/>
          <w:lang w:val="en-US" w:eastAsia="zh-CN"/>
        </w:rPr>
      </w:pPr>
      <w:r>
        <w:rPr>
          <w:rFonts w:hint="default"/>
          <w:u w:val="none"/>
          <w:lang w:val="en-US" w:eastAsia="zh-CN"/>
        </w:rPr>
        <w:t>物联网应用开发提供了Web可视化开发、移动可视化开发、业务逻辑开发与物联网数据分析等一系列便捷的物联网开发工具，解决物联网开发领域开发链路长、定制化程度高、投入产出比低、技术栈复杂、协同成本高、方案移植困难等问题。</w:t>
      </w:r>
    </w:p>
    <w:p>
      <w:pPr>
        <w:ind w:firstLine="420" w:firstLineChars="0"/>
        <w:rPr>
          <w:rFonts w:hint="default"/>
          <w:u w:val="none"/>
          <w:lang w:val="en-US" w:eastAsia="zh-CN"/>
        </w:rPr>
      </w:pPr>
    </w:p>
    <w:p>
      <w:pPr>
        <w:ind w:firstLine="420" w:firstLineChars="0"/>
        <w:rPr>
          <w:rFonts w:hint="default"/>
          <w:u w:val="none"/>
          <w:lang w:val="en-US" w:eastAsia="zh-CN"/>
        </w:rPr>
      </w:pPr>
      <w:r>
        <w:rPr>
          <w:rFonts w:hint="default"/>
          <w:u w:val="none"/>
          <w:lang w:val="en-US" w:eastAsia="zh-CN"/>
        </w:rPr>
        <w:t>架构图</w:t>
      </w:r>
    </w:p>
    <w:p>
      <w:pPr>
        <w:ind w:firstLine="420" w:firstLineChars="0"/>
        <w:rPr>
          <w:rFonts w:hint="default"/>
          <w:u w:val="none"/>
          <w:lang w:val="en-US" w:eastAsia="zh-CN"/>
        </w:rPr>
      </w:pPr>
      <w:r>
        <w:rPr>
          <w:rFonts w:hint="default"/>
          <w:u w:val="none"/>
          <w:lang w:val="en-US" w:eastAsia="zh-CN"/>
        </w:rPr>
        <w:t>IoT Studio架构图如下。您可以在设备接入完成的基础上，使用IoT Studio提供的数据分析、业务逻辑开发、可视化开发能力，经济高效地开发物联网应用。</w:t>
      </w:r>
    </w:p>
    <w:p>
      <w:pPr>
        <w:ind w:firstLine="420" w:firstLineChars="0"/>
        <w:rPr>
          <w:rFonts w:hint="eastAsia"/>
          <w:u w:val="none"/>
        </w:rPr>
      </w:pPr>
      <w:r>
        <w:rPr>
          <w:rFonts w:hint="default"/>
          <w:u w:val="none"/>
          <w:lang w:val="en-US" w:eastAsia="zh-CN"/>
        </w:rPr>
        <w:t>目前，物联网企业级生产力的数据分析、业务逻辑开发、可视化开发三个工具可融合为一，帮助物联网企业完成设备上云的最后一公里。</w:t>
      </w:r>
    </w:p>
    <w:p>
      <w:pPr>
        <w:ind w:firstLine="420" w:firstLineChars="0"/>
        <w:rPr>
          <w:rFonts w:hint="eastAsia"/>
          <w:u w:val="none"/>
        </w:rPr>
      </w:pPr>
    </w:p>
    <w:p>
      <w:pPr>
        <w:ind w:firstLine="420" w:firstLineChars="0"/>
        <w:rPr>
          <w:rFonts w:hint="default"/>
          <w:u w:val="none"/>
          <w:lang w:val="en-US" w:eastAsia="zh-CN"/>
        </w:rPr>
      </w:pPr>
      <w:r>
        <w:rPr>
          <w:rFonts w:hint="default"/>
          <w:u w:val="none"/>
          <w:lang w:val="en-US" w:eastAsia="zh-CN"/>
        </w:rPr>
        <w:t>功能特点</w:t>
      </w:r>
    </w:p>
    <w:p>
      <w:pPr>
        <w:ind w:firstLine="420" w:firstLineChars="0"/>
        <w:rPr>
          <w:rFonts w:hint="default"/>
          <w:u w:val="none"/>
          <w:lang w:val="en-US" w:eastAsia="zh-CN"/>
        </w:rPr>
      </w:pPr>
      <w:r>
        <w:rPr>
          <w:rFonts w:hint="default"/>
          <w:u w:val="none"/>
          <w:lang w:val="en-US" w:eastAsia="zh-CN"/>
        </w:rPr>
        <w:t>可视化搭建</w:t>
      </w:r>
    </w:p>
    <w:p>
      <w:pPr>
        <w:ind w:firstLine="420" w:firstLineChars="0"/>
        <w:rPr>
          <w:rFonts w:hint="default"/>
          <w:u w:val="none"/>
          <w:lang w:val="en-US" w:eastAsia="zh-CN"/>
        </w:rPr>
      </w:pPr>
      <w:r>
        <w:rPr>
          <w:rFonts w:hint="default"/>
          <w:u w:val="none"/>
          <w:lang w:val="en-US" w:eastAsia="zh-CN"/>
        </w:rPr>
        <w:t>IoT Studio提供可视化搭建能力，您可以通过拖拽、配置操作，快速完成设备数据监控相关的Web应用、API服务的开发。您可以专注于核心业务，从传统开发的繁琐细节中脱身，有效提升开发效率。</w:t>
      </w:r>
    </w:p>
    <w:p>
      <w:pPr>
        <w:ind w:firstLine="420" w:firstLineChars="0"/>
        <w:rPr>
          <w:rFonts w:hint="default"/>
          <w:u w:val="none"/>
          <w:lang w:val="en-US" w:eastAsia="zh-CN"/>
        </w:rPr>
      </w:pPr>
    </w:p>
    <w:p>
      <w:pPr>
        <w:ind w:firstLine="420" w:firstLineChars="0"/>
        <w:rPr>
          <w:rFonts w:hint="default"/>
          <w:u w:val="none"/>
          <w:lang w:val="en-US" w:eastAsia="zh-CN"/>
        </w:rPr>
      </w:pPr>
      <w:r>
        <w:rPr>
          <w:rFonts w:hint="default"/>
          <w:u w:val="none"/>
          <w:lang w:val="en-US" w:eastAsia="zh-CN"/>
        </w:rPr>
        <w:t>与设备管理无缝集成</w:t>
      </w:r>
    </w:p>
    <w:p>
      <w:pPr>
        <w:ind w:firstLine="420" w:firstLineChars="0"/>
        <w:rPr>
          <w:rFonts w:hint="default"/>
          <w:u w:val="none"/>
          <w:lang w:val="en-US" w:eastAsia="zh-CN"/>
        </w:rPr>
      </w:pPr>
      <w:r>
        <w:rPr>
          <w:rFonts w:hint="default"/>
          <w:u w:val="none"/>
          <w:lang w:val="en-US" w:eastAsia="zh-CN"/>
        </w:rPr>
        <w:t>设备相关的属性、服务、事件等数据均可从物联网平台设备接入和管理模块中直接获取，IoT Studio与物联网平台无缝打通，大大降低物联网开发工作量。</w:t>
      </w:r>
    </w:p>
    <w:p>
      <w:pPr>
        <w:ind w:firstLine="420" w:firstLineChars="0"/>
        <w:rPr>
          <w:rFonts w:hint="default"/>
          <w:u w:val="none"/>
          <w:lang w:val="en-US" w:eastAsia="zh-CN"/>
        </w:rPr>
      </w:pPr>
    </w:p>
    <w:p>
      <w:pPr>
        <w:ind w:firstLine="420" w:firstLineChars="0"/>
        <w:rPr>
          <w:rFonts w:hint="default"/>
          <w:u w:val="none"/>
          <w:lang w:val="en-US" w:eastAsia="zh-CN"/>
        </w:rPr>
      </w:pPr>
      <w:r>
        <w:rPr>
          <w:rFonts w:hint="default"/>
          <w:u w:val="none"/>
          <w:lang w:val="en-US" w:eastAsia="zh-CN"/>
        </w:rPr>
        <w:t>丰富的开发资源</w:t>
      </w:r>
    </w:p>
    <w:p>
      <w:pPr>
        <w:ind w:firstLine="420" w:firstLineChars="0"/>
        <w:rPr>
          <w:rFonts w:hint="default"/>
          <w:u w:val="none"/>
          <w:lang w:val="en-US" w:eastAsia="zh-CN"/>
        </w:rPr>
      </w:pPr>
      <w:r>
        <w:rPr>
          <w:rFonts w:hint="default"/>
          <w:u w:val="none"/>
          <w:lang w:val="en-US" w:eastAsia="zh-CN"/>
        </w:rPr>
        <w:t>IoT Studio拥有数量众多的解决方案模版和组件。随着产品迭代升级，解决方案和组件会愈加丰富，IoT Studio帮助您提升开发效率。</w:t>
      </w:r>
    </w:p>
    <w:p>
      <w:pPr>
        <w:ind w:firstLine="420" w:firstLineChars="0"/>
        <w:rPr>
          <w:rFonts w:hint="default"/>
          <w:u w:val="none"/>
          <w:lang w:val="en-US" w:eastAsia="zh-CN"/>
        </w:rPr>
      </w:pPr>
    </w:p>
    <w:p>
      <w:pPr>
        <w:ind w:firstLine="420" w:firstLineChars="0"/>
        <w:rPr>
          <w:rFonts w:hint="default"/>
          <w:u w:val="none"/>
          <w:lang w:val="en-US" w:eastAsia="zh-CN"/>
        </w:rPr>
      </w:pPr>
      <w:r>
        <w:rPr>
          <w:rFonts w:hint="default"/>
          <w:u w:val="none"/>
          <w:lang w:val="en-US" w:eastAsia="zh-CN"/>
        </w:rPr>
        <w:t>组件开发</w:t>
      </w:r>
    </w:p>
    <w:p>
      <w:pPr>
        <w:ind w:firstLine="420" w:firstLineChars="0"/>
        <w:rPr>
          <w:rFonts w:hint="default"/>
          <w:u w:val="none"/>
          <w:lang w:val="en-US" w:eastAsia="zh-CN"/>
        </w:rPr>
      </w:pPr>
      <w:r>
        <w:rPr>
          <w:rFonts w:hint="default"/>
          <w:u w:val="none"/>
          <w:lang w:val="en-US" w:eastAsia="zh-CN"/>
        </w:rPr>
        <w:t>IoT Studio提供了组件开发能力，您可以开发、发布和管理自己研发的组件，并将其发布到Web可视化工作台中用于可视化页面搭建。大大满足开发者的需求，提升组件丰富性，为可视化搭建提供无限可能。</w:t>
      </w:r>
    </w:p>
    <w:p>
      <w:pPr>
        <w:ind w:firstLine="420" w:firstLineChars="0"/>
        <w:rPr>
          <w:rFonts w:hint="default"/>
          <w:u w:val="none"/>
          <w:lang w:val="en-US" w:eastAsia="zh-CN"/>
        </w:rPr>
      </w:pPr>
    </w:p>
    <w:p>
      <w:pPr>
        <w:ind w:firstLine="420" w:firstLineChars="0"/>
        <w:rPr>
          <w:rFonts w:hint="default"/>
          <w:u w:val="none"/>
          <w:lang w:val="en-US" w:eastAsia="zh-CN"/>
        </w:rPr>
      </w:pPr>
      <w:r>
        <w:rPr>
          <w:rFonts w:hint="default"/>
          <w:u w:val="none"/>
          <w:lang w:val="en-US" w:eastAsia="zh-CN"/>
        </w:rPr>
        <w:t>无需部署</w:t>
      </w:r>
    </w:p>
    <w:p>
      <w:pPr>
        <w:ind w:firstLine="420" w:firstLineChars="0"/>
        <w:rPr>
          <w:rFonts w:hint="default"/>
          <w:u w:val="none"/>
          <w:lang w:val="en-US" w:eastAsia="zh-CN"/>
        </w:rPr>
      </w:pPr>
      <w:r>
        <w:rPr>
          <w:rFonts w:hint="default"/>
          <w:u w:val="none"/>
          <w:lang w:val="en-US" w:eastAsia="zh-CN"/>
        </w:rPr>
        <w:t>使用IoT Studio，应用服务开发完毕后，直接托管在云端，支持直接预览、使用。无需部署即可交付使用，免除您额外购买服务器等产品的烦恼。</w:t>
      </w:r>
    </w:p>
    <w:p>
      <w:pPr>
        <w:ind w:firstLine="420" w:firstLineChars="0"/>
        <w:rPr>
          <w:rFonts w:hint="eastAsia"/>
          <w:u w:val="none"/>
        </w:rPr>
      </w:pPr>
    </w:p>
    <w:p>
      <w:pPr>
        <w:ind w:firstLine="420" w:firstLineChars="0"/>
        <w:rPr>
          <w:rFonts w:hint="eastAsia"/>
        </w:rPr>
      </w:pPr>
      <w:r>
        <w:br w:type="page"/>
      </w:r>
    </w:p>
    <w:p>
      <w:pPr>
        <w:pStyle w:val="3"/>
        <w:numPr>
          <w:ilvl w:val="0"/>
          <w:numId w:val="1"/>
        </w:numPr>
        <w:bidi w:val="0"/>
      </w:pPr>
      <w:bookmarkStart w:id="16" w:name="_Toc23067"/>
      <w:r>
        <w:rPr>
          <w:rFonts w:hint="eastAsia"/>
        </w:rPr>
        <w:t>课程设计</w:t>
      </w:r>
      <w:bookmarkEnd w:id="16"/>
    </w:p>
    <w:p>
      <w:pPr>
        <w:pStyle w:val="4"/>
        <w:numPr>
          <w:ilvl w:val="1"/>
          <w:numId w:val="1"/>
        </w:numPr>
        <w:bidi w:val="0"/>
        <w:rPr>
          <w:rFonts w:hint="eastAsia"/>
        </w:rPr>
      </w:pPr>
      <w:bookmarkStart w:id="17" w:name="_Toc1646"/>
      <w:r>
        <w:rPr>
          <w:rFonts w:hint="eastAsia"/>
        </w:rPr>
        <w:t>实现功能</w:t>
      </w:r>
      <w:bookmarkEnd w:id="17"/>
    </w:p>
    <w:p>
      <w:pPr>
        <w:bidi w:val="0"/>
        <w:ind w:firstLine="420" w:firstLineChars="0"/>
        <w:rPr>
          <w:rFonts w:hint="default"/>
          <w:u w:val="single"/>
          <w:lang w:val="en-US" w:eastAsia="zh-CN"/>
        </w:rPr>
      </w:pPr>
      <w:r>
        <w:rPr>
          <w:rFonts w:hint="eastAsia"/>
          <w:u w:val="single"/>
          <w:lang w:val="en-US" w:eastAsia="zh-CN"/>
        </w:rPr>
        <w:t>基于esp32与alios things配网连接阿里云物联网平台，然后通过Esp32读取温湿度数据通过mqtt上传阿里云平台，实现web应用可视化和业务逻辑功能例，通过控制钉钉机器人实现功能播报。</w:t>
      </w:r>
    </w:p>
    <w:p>
      <w:pPr>
        <w:pStyle w:val="4"/>
        <w:numPr>
          <w:ilvl w:val="1"/>
          <w:numId w:val="1"/>
        </w:numPr>
        <w:bidi w:val="0"/>
        <w:rPr>
          <w:rFonts w:hint="eastAsia"/>
        </w:rPr>
      </w:pPr>
      <w:bookmarkStart w:id="18" w:name="_Toc17700"/>
      <w:r>
        <w:rPr>
          <w:rFonts w:hint="eastAsia"/>
        </w:rPr>
        <w:t>难点和关键问题</w:t>
      </w:r>
      <w:bookmarkEnd w:id="18"/>
    </w:p>
    <w:p>
      <w:pPr>
        <w:bidi w:val="0"/>
        <w:ind w:firstLine="420" w:firstLineChars="0"/>
        <w:rPr>
          <w:rFonts w:hint="eastAsia"/>
          <w:u w:val="single"/>
          <w:lang w:val="en-US" w:eastAsia="zh-CN"/>
        </w:rPr>
      </w:pPr>
      <w:r>
        <w:rPr>
          <w:rFonts w:hint="eastAsia"/>
          <w:u w:val="single"/>
          <w:lang w:val="en-US" w:eastAsia="zh-CN"/>
        </w:rPr>
        <w:t>实现阿里云平台wifi配网，通过mqtt传输协议数据，最后可以运用web应用可视化平台进行功能实现和操作，以及在ali iot studio上使用开发工具进行web可视化开发、业务逻辑功能。</w:t>
      </w:r>
    </w:p>
    <w:p>
      <w:pPr>
        <w:pStyle w:val="4"/>
        <w:numPr>
          <w:ilvl w:val="1"/>
          <w:numId w:val="1"/>
        </w:numPr>
        <w:bidi w:val="0"/>
        <w:rPr>
          <w:rFonts w:hint="eastAsia"/>
        </w:rPr>
      </w:pPr>
      <w:bookmarkStart w:id="19" w:name="_Toc18851"/>
      <w:r>
        <w:rPr>
          <w:rFonts w:hint="eastAsia"/>
        </w:rPr>
        <w:t>开发体会</w:t>
      </w:r>
      <w:bookmarkEnd w:id="19"/>
    </w:p>
    <w:p>
      <w:pPr>
        <w:rPr>
          <w:rFonts w:hint="eastAsia"/>
        </w:rPr>
      </w:pPr>
      <w:r>
        <w:rPr>
          <w:rFonts w:hint="eastAsia"/>
        </w:rPr>
        <w:fldChar w:fldCharType="begin"/>
      </w:r>
      <w:r>
        <w:rPr>
          <w:rFonts w:hint="eastAsia"/>
        </w:rPr>
        <w:instrText xml:space="preserve"> HYPERLINK "https://studio.iot.aliyun.com/device-doc#aos-helloworld.html" </w:instrText>
      </w:r>
      <w:r>
        <w:rPr>
          <w:rFonts w:hint="eastAsia"/>
        </w:rPr>
        <w:fldChar w:fldCharType="separate"/>
      </w:r>
      <w:r>
        <w:rPr>
          <w:rStyle w:val="14"/>
          <w:rFonts w:hint="eastAsia"/>
        </w:rPr>
        <w:t>https://studio.iot.aliyun.com/device-doc#aos-helloworld.html</w:t>
      </w:r>
      <w:r>
        <w:rPr>
          <w:rFonts w:hint="eastAsia"/>
        </w:rPr>
        <w:fldChar w:fldCharType="end"/>
      </w:r>
    </w:p>
    <w:p/>
    <w:p>
      <w:pPr>
        <w:bidi w:val="0"/>
        <w:ind w:firstLine="420" w:firstLineChars="0"/>
        <w:rPr>
          <w:rFonts w:hint="eastAsia"/>
          <w:u w:val="single"/>
          <w:lang w:val="en-US" w:eastAsia="zh-CN"/>
        </w:rPr>
      </w:pPr>
      <w:r>
        <w:rPr>
          <w:rFonts w:hint="eastAsia"/>
          <w:u w:val="single"/>
          <w:lang w:val="en-US" w:eastAsia="zh-CN"/>
        </w:rPr>
        <w:t>1、登陆云平台--创建产品</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9"/>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0"/>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r>
        <w:rPr>
          <w:rFonts w:hint="eastAsia"/>
          <w:u w:val="single"/>
          <w:lang w:val="en-US" w:eastAsia="zh-CN"/>
        </w:rPr>
        <w:t>2、创建设备</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1"/>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r>
        <w:rPr>
          <w:rFonts w:hint="eastAsia"/>
          <w:u w:val="single"/>
          <w:lang w:val="en-US" w:eastAsia="zh-CN"/>
        </w:rPr>
        <w:t>测试文件，设置四元组数据</w:t>
      </w:r>
    </w:p>
    <w:p>
      <w:pPr>
        <w:bidi w:val="0"/>
        <w:ind w:firstLine="420" w:firstLineChars="0"/>
        <w:rPr>
          <w:rFonts w:hint="default"/>
          <w:u w:val="single"/>
          <w:lang w:val="en-US" w:eastAsia="zh-CN"/>
        </w:rPr>
      </w:pPr>
      <w:r>
        <w:rPr>
          <w:rFonts w:hint="eastAsia"/>
          <w:u w:val="single"/>
          <w:lang w:val="en-US" w:eastAsia="zh-CN"/>
        </w:rPr>
        <w:drawing>
          <wp:inline distT="0" distB="0" distL="114300" distR="114300">
            <wp:extent cx="5398770" cy="2929890"/>
            <wp:effectExtent l="0" t="0" r="11430" b="1143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2"/>
                    <a:stretch>
                      <a:fillRect/>
                    </a:stretch>
                  </pic:blipFill>
                  <pic:spPr>
                    <a:xfrm>
                      <a:off x="0" y="0"/>
                      <a:ext cx="5398770" cy="2929890"/>
                    </a:xfrm>
                    <a:prstGeom prst="rect">
                      <a:avLst/>
                    </a:prstGeom>
                    <a:noFill/>
                    <a:ln>
                      <a:noFill/>
                    </a:ln>
                  </pic:spPr>
                </pic:pic>
              </a:graphicData>
            </a:graphic>
          </wp:inline>
        </w:drawing>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3"/>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rPr>
          <w:rFonts w:hint="eastAsia"/>
          <w:u w:val="single"/>
          <w:lang w:val="en-US" w:eastAsia="zh-CN"/>
        </w:rPr>
      </w:pPr>
    </w:p>
    <w:p>
      <w:pPr>
        <w:bidi w:val="0"/>
        <w:ind w:firstLine="420" w:firstLineChars="0"/>
        <w:rPr>
          <w:rFonts w:hint="eastAsia"/>
          <w:u w:val="single"/>
          <w:lang w:val="en-US" w:eastAsia="zh-CN"/>
        </w:rPr>
      </w:pPr>
      <w:r>
        <w:rPr>
          <w:rFonts w:hint="eastAsia"/>
          <w:u w:val="single"/>
          <w:lang w:val="en-US" w:eastAsia="zh-CN"/>
        </w:rPr>
        <w:t>4、编译</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4"/>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r>
        <w:rPr>
          <w:rFonts w:hint="eastAsia"/>
          <w:u w:val="single"/>
          <w:lang w:val="en-US" w:eastAsia="zh-CN"/>
        </w:rPr>
        <w:t>5、烧录</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5"/>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r>
        <w:rPr>
          <w:rFonts w:hint="eastAsia"/>
          <w:u w:val="single"/>
          <w:lang w:val="en-US" w:eastAsia="zh-CN"/>
        </w:rPr>
        <w:t>6、设备联网：</w:t>
      </w:r>
    </w:p>
    <w:p>
      <w:pPr>
        <w:bidi w:val="0"/>
        <w:ind w:firstLine="420" w:firstLineChars="0"/>
        <w:rPr>
          <w:rFonts w:hint="eastAsia"/>
          <w:u w:val="single"/>
          <w:lang w:val="en-US" w:eastAsia="zh-CN"/>
        </w:rPr>
      </w:pPr>
      <w:r>
        <w:rPr>
          <w:rFonts w:hint="default"/>
          <w:u w:val="single"/>
          <w:lang w:val="en-US" w:eastAsia="zh-CN"/>
        </w:rPr>
        <w:t># netmgr connect ssid password</w:t>
      </w:r>
    </w:p>
    <w:p>
      <w:pPr>
        <w:bidi w:val="0"/>
        <w:ind w:firstLine="420" w:firstLineChars="0"/>
        <w:rPr>
          <w:rFonts w:hint="eastAsia"/>
          <w:u w:val="single"/>
          <w:lang w:val="en-US" w:eastAsia="zh-CN"/>
        </w:rPr>
      </w:pPr>
      <w:r>
        <w:rPr>
          <w:rFonts w:hint="default"/>
          <w:u w:val="single"/>
          <w:lang w:val="en-US" w:eastAsia="zh-CN"/>
        </w:rPr>
        <w:t>其中 ssid 和 password 是WiFi路由器的名字和密码。</w:t>
      </w:r>
      <w:r>
        <w:rPr>
          <w:rFonts w:hint="default"/>
          <w:u w:val="single"/>
          <w:lang w:val="en-US" w:eastAsia="zh-CN"/>
        </w:rPr>
        <w:br w:type="textWrapping"/>
      </w:r>
      <w:r>
        <w:rPr>
          <w:rFonts w:hint="default"/>
          <w:u w:val="single"/>
          <w:lang w:val="en-US" w:eastAsia="zh-CN"/>
        </w:rPr>
        <w:t>看到如下信息以后即说明连网完成，并已经和 LD 云端建立好 MQTT 连接。</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7325" cy="4135120"/>
            <wp:effectExtent l="0" t="0" r="5715" b="1016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6"/>
                    <a:stretch>
                      <a:fillRect/>
                    </a:stretch>
                  </pic:blipFill>
                  <pic:spPr>
                    <a:xfrm>
                      <a:off x="0" y="0"/>
                      <a:ext cx="5267325" cy="4135120"/>
                    </a:xfrm>
                    <a:prstGeom prst="rect">
                      <a:avLst/>
                    </a:prstGeom>
                    <a:noFill/>
                    <a:ln>
                      <a:noFill/>
                    </a:ln>
                  </pic:spPr>
                </pic:pic>
              </a:graphicData>
            </a:graphic>
          </wp:inline>
        </w:drawing>
      </w:r>
    </w:p>
    <w:p>
      <w:pPr>
        <w:bidi w:val="0"/>
        <w:ind w:firstLine="420" w:firstLineChars="0"/>
        <w:rPr>
          <w:rFonts w:hint="eastAsia"/>
          <w:u w:val="single"/>
          <w:lang w:val="en-US" w:eastAsia="zh-CN"/>
        </w:rPr>
      </w:pPr>
      <w:r>
        <w:rPr>
          <w:rFonts w:hint="eastAsia"/>
          <w:u w:val="single"/>
          <w:lang w:val="en-US" w:eastAsia="zh-CN"/>
        </w:rPr>
        <w:t>调试设备</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7"/>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default"/>
          <w:u w:val="single"/>
          <w:lang w:val="en-US" w:eastAsia="zh-CN"/>
        </w:rPr>
      </w:pPr>
      <w:r>
        <w:rPr>
          <w:rFonts w:hint="eastAsia"/>
          <w:u w:val="single"/>
          <w:lang w:val="en-US" w:eastAsia="zh-CN"/>
        </w:rPr>
        <w:drawing>
          <wp:inline distT="0" distB="0" distL="114300" distR="114300">
            <wp:extent cx="5267325" cy="4135120"/>
            <wp:effectExtent l="0" t="0" r="5715"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267325" cy="4135120"/>
                    </a:xfrm>
                    <a:prstGeom prst="rect">
                      <a:avLst/>
                    </a:prstGeom>
                    <a:noFill/>
                    <a:ln>
                      <a:noFill/>
                    </a:ln>
                  </pic:spPr>
                </pic:pic>
              </a:graphicData>
            </a:graphic>
          </wp:inline>
        </w:drawing>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r>
        <w:rPr>
          <w:rFonts w:hint="eastAsia"/>
          <w:u w:val="single"/>
          <w:lang w:val="en-US" w:eastAsia="zh-CN"/>
        </w:rPr>
        <w:t>7、温湿度监控设备添加</w:t>
      </w:r>
    </w:p>
    <w:p>
      <w:pPr>
        <w:bidi w:val="0"/>
        <w:ind w:firstLine="420" w:firstLineChars="0"/>
        <w:rPr>
          <w:rFonts w:hint="eastAsia"/>
          <w:u w:val="single"/>
          <w:lang w:val="en-US" w:eastAsia="zh-CN"/>
        </w:rPr>
      </w:pPr>
      <w:r>
        <w:rPr>
          <w:rFonts w:hint="eastAsia"/>
          <w:u w:val="single"/>
          <w:lang w:val="en-US" w:eastAsia="zh-CN"/>
        </w:rPr>
        <w:t>源代码</w:t>
      </w:r>
    </w:p>
    <w:p>
      <w:pPr>
        <w:bidi w:val="0"/>
        <w:ind w:firstLine="420" w:firstLineChars="0"/>
        <w:rPr>
          <w:rFonts w:hint="eastAsia"/>
          <w:u w:val="single"/>
          <w:lang w:val="en-US" w:eastAsia="zh-CN"/>
        </w:rPr>
      </w:pPr>
      <w:r>
        <w:rPr>
          <w:rFonts w:hint="eastAsia"/>
          <w:u w:val="single"/>
          <w:lang w:val="en-US" w:eastAsia="zh-CN"/>
        </w:rPr>
        <w:t>8、设备激活</w:t>
      </w:r>
    </w:p>
    <w:p>
      <w:pPr>
        <w:bidi w:val="0"/>
        <w:ind w:firstLine="420" w:firstLineChars="0"/>
        <w:rPr>
          <w:rFonts w:hint="eastAsia"/>
          <w:u w:val="single"/>
          <w:lang w:val="en-US" w:eastAsia="zh-CN"/>
        </w:rPr>
      </w:pPr>
      <w:r>
        <w:rPr>
          <w:rFonts w:hint="eastAsia"/>
          <w:u w:val="single"/>
          <w:lang w:val="en-US" w:eastAsia="zh-CN"/>
        </w:rPr>
        <w:t>定义功能模块</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19"/>
                    <a:stretch>
                      <a:fillRect/>
                    </a:stretch>
                  </pic:blipFill>
                  <pic:spPr>
                    <a:xfrm>
                      <a:off x="0" y="0"/>
                      <a:ext cx="5266690" cy="2858135"/>
                    </a:xfrm>
                    <a:prstGeom prst="rect">
                      <a:avLst/>
                    </a:prstGeom>
                    <a:noFill/>
                    <a:ln>
                      <a:noFill/>
                    </a:ln>
                  </pic:spPr>
                </pic:pic>
              </a:graphicData>
            </a:graphic>
          </wp:inline>
        </w:drawing>
      </w:r>
    </w:p>
    <w:p>
      <w:pPr>
        <w:bidi w:val="0"/>
        <w:rPr>
          <w:rFonts w:hint="eastAsia"/>
          <w:u w:val="single"/>
          <w:lang w:val="en-US" w:eastAsia="zh-CN"/>
        </w:rPr>
      </w:pPr>
    </w:p>
    <w:p>
      <w:pPr>
        <w:bidi w:val="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r>
        <w:rPr>
          <w:rFonts w:hint="eastAsia"/>
          <w:u w:val="single"/>
          <w:lang w:val="en-US" w:eastAsia="zh-CN"/>
        </w:rPr>
        <w:t>9、更改四元组</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962910"/>
            <wp:effectExtent l="0" t="0" r="6350" b="889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0"/>
                    <a:stretch>
                      <a:fillRect/>
                    </a:stretch>
                  </pic:blipFill>
                  <pic:spPr>
                    <a:xfrm>
                      <a:off x="0" y="0"/>
                      <a:ext cx="5266690" cy="2962910"/>
                    </a:xfrm>
                    <a:prstGeom prst="rect">
                      <a:avLst/>
                    </a:prstGeom>
                    <a:noFill/>
                    <a:ln>
                      <a:noFill/>
                    </a:ln>
                  </pic:spPr>
                </pic:pic>
              </a:graphicData>
            </a:graphic>
          </wp:inline>
        </w:drawing>
      </w:r>
    </w:p>
    <w:p>
      <w:pPr>
        <w:bidi w:val="0"/>
        <w:ind w:firstLine="420" w:firstLineChars="0"/>
        <w:rPr>
          <w:rFonts w:hint="eastAsia"/>
          <w:u w:val="single"/>
          <w:lang w:val="en-US" w:eastAsia="zh-CN"/>
        </w:rPr>
      </w:pPr>
      <w:r>
        <w:rPr>
          <w:rFonts w:hint="eastAsia"/>
          <w:u w:val="single"/>
          <w:lang w:val="en-US" w:eastAsia="zh-CN"/>
        </w:rPr>
        <w:t>10、连接设备</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2268220" cy="5041265"/>
            <wp:effectExtent l="0" t="0" r="2540" b="3175"/>
            <wp:docPr id="13" name="图片 15" descr="b05dfa04843dd9371f9d3bc80758c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descr="b05dfa04843dd9371f9d3bc80758cc7"/>
                    <pic:cNvPicPr>
                      <a:picLocks noChangeAspect="1"/>
                    </pic:cNvPicPr>
                  </pic:nvPicPr>
                  <pic:blipFill>
                    <a:blip r:embed="rId21"/>
                    <a:stretch>
                      <a:fillRect/>
                    </a:stretch>
                  </pic:blipFill>
                  <pic:spPr>
                    <a:xfrm>
                      <a:off x="0" y="0"/>
                      <a:ext cx="2268220" cy="5041265"/>
                    </a:xfrm>
                    <a:prstGeom prst="rect">
                      <a:avLst/>
                    </a:prstGeom>
                    <a:noFill/>
                    <a:ln>
                      <a:noFill/>
                    </a:ln>
                  </pic:spPr>
                </pic:pic>
              </a:graphicData>
            </a:graphic>
          </wp:inline>
        </w:drawing>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r>
        <w:rPr>
          <w:rFonts w:hint="eastAsia"/>
          <w:u w:val="single"/>
          <w:lang w:val="en-US" w:eastAsia="zh-CN"/>
        </w:rPr>
        <w:t>11、Web可视化</w:t>
      </w:r>
    </w:p>
    <w:p>
      <w:pPr>
        <w:bidi w:val="0"/>
        <w:ind w:firstLine="420" w:firstLineChars="0"/>
        <w:rPr>
          <w:rFonts w:hint="default"/>
          <w:u w:val="single"/>
          <w:lang w:val="en-US" w:eastAsia="zh-CN"/>
        </w:rPr>
      </w:pPr>
      <w:r>
        <w:rPr>
          <w:rFonts w:hint="eastAsia"/>
          <w:u w:val="single"/>
          <w:lang w:val="en-US" w:eastAsia="zh-CN"/>
        </w:rPr>
        <w:t>关联产品、设备</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2"/>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r>
        <w:rPr>
          <w:rFonts w:hint="eastAsia"/>
          <w:u w:val="single"/>
          <w:lang w:val="en-US" w:eastAsia="zh-CN"/>
        </w:rPr>
        <w:t>12、选择设备</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3"/>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4"/>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r>
        <w:rPr>
          <w:rFonts w:hint="eastAsia"/>
          <w:u w:val="single"/>
          <w:lang w:val="en-US" w:eastAsia="zh-CN"/>
        </w:rPr>
        <w:t>13、发布产品</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5"/>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default"/>
          <w:u w:val="single"/>
          <w:lang w:val="en-US" w:eastAsia="zh-CN"/>
        </w:rPr>
      </w:pPr>
      <w:r>
        <w:rPr>
          <w:rFonts w:hint="eastAsia"/>
          <w:u w:val="single"/>
          <w:lang w:val="en-US" w:eastAsia="zh-CN"/>
        </w:rPr>
        <w:t>14、UI设置产品预览</w:t>
      </w:r>
    </w:p>
    <w:p>
      <w:pPr>
        <w:bidi w:val="0"/>
        <w:ind w:firstLine="420" w:firstLineChars="0"/>
        <w:rPr>
          <w:rFonts w:hint="default"/>
          <w:u w:val="single"/>
          <w:lang w:val="en-US" w:eastAsia="zh-CN"/>
        </w:rPr>
      </w:pPr>
      <w:r>
        <w:rPr>
          <w:rFonts w:hint="eastAsia"/>
          <w:u w:val="single"/>
          <w:lang w:val="en-US" w:eastAsia="zh-CN"/>
        </w:rPr>
        <w:drawing>
          <wp:inline distT="0" distB="0" distL="114300" distR="114300">
            <wp:extent cx="5266690" cy="2858135"/>
            <wp:effectExtent l="0" t="0" r="6350" b="6985"/>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26"/>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r>
        <w:rPr>
          <w:rFonts w:hint="eastAsia"/>
          <w:u w:val="single"/>
          <w:lang w:val="en-US" w:eastAsia="zh-CN"/>
        </w:rPr>
        <w:t>15、钉钉机器人配置</w:t>
      </w:r>
    </w:p>
    <w:p>
      <w:pPr>
        <w:bidi w:val="0"/>
        <w:ind w:firstLine="420" w:firstLineChars="0"/>
        <w:rPr>
          <w:rFonts w:hint="default"/>
          <w:u w:val="single"/>
          <w:lang w:val="en-US" w:eastAsia="zh-CN"/>
        </w:rPr>
      </w:pPr>
      <w:r>
        <w:rPr>
          <w:rFonts w:hint="eastAsia"/>
          <w:u w:val="single"/>
          <w:lang w:val="en-US" w:eastAsia="zh-CN"/>
        </w:rPr>
        <w:t>Webhook连接</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2858135"/>
            <wp:effectExtent l="0" t="0" r="6350" b="6985"/>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27"/>
                    <a:stretch>
                      <a:fillRect/>
                    </a:stretch>
                  </pic:blipFill>
                  <pic:spPr>
                    <a:xfrm>
                      <a:off x="0" y="0"/>
                      <a:ext cx="5266690" cy="2858135"/>
                    </a:xfrm>
                    <a:prstGeom prst="rect">
                      <a:avLst/>
                    </a:prstGeom>
                    <a:noFill/>
                    <a:ln>
                      <a:noFill/>
                    </a:ln>
                  </pic:spPr>
                </pic:pic>
              </a:graphicData>
            </a:graphic>
          </wp:inline>
        </w:drawing>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73675" cy="4250055"/>
            <wp:effectExtent l="0" t="0" r="14605" b="190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8"/>
                    <a:stretch>
                      <a:fillRect/>
                    </a:stretch>
                  </pic:blipFill>
                  <pic:spPr>
                    <a:xfrm>
                      <a:off x="0" y="0"/>
                      <a:ext cx="5273675" cy="4250055"/>
                    </a:xfrm>
                    <a:prstGeom prst="rect">
                      <a:avLst/>
                    </a:prstGeom>
                    <a:noFill/>
                    <a:ln>
                      <a:noFill/>
                    </a:ln>
                  </pic:spPr>
                </pic:pic>
              </a:graphicData>
            </a:graphic>
          </wp:inline>
        </w:drawing>
      </w:r>
    </w:p>
    <w:p>
      <w:pPr>
        <w:bidi w:val="0"/>
        <w:ind w:firstLine="420" w:firstLineChars="0"/>
        <w:rPr>
          <w:rFonts w:hint="eastAsia"/>
          <w:u w:val="single"/>
          <w:lang w:val="en-US" w:eastAsia="zh-CN"/>
        </w:rPr>
      </w:pPr>
      <w:r>
        <w:rPr>
          <w:rFonts w:hint="eastAsia"/>
          <w:u w:val="single"/>
          <w:lang w:val="en-US" w:eastAsia="zh-CN"/>
        </w:rPr>
        <w:t>16、信息接收</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70500" cy="3238500"/>
            <wp:effectExtent l="0" t="0" r="2540" b="7620"/>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29"/>
                    <a:stretch>
                      <a:fillRect/>
                    </a:stretch>
                  </pic:blipFill>
                  <pic:spPr>
                    <a:xfrm>
                      <a:off x="0" y="0"/>
                      <a:ext cx="5270500" cy="3238500"/>
                    </a:xfrm>
                    <a:prstGeom prst="rect">
                      <a:avLst/>
                    </a:prstGeom>
                    <a:noFill/>
                    <a:ln>
                      <a:noFill/>
                    </a:ln>
                  </pic:spPr>
                </pic:pic>
              </a:graphicData>
            </a:graphic>
          </wp:inline>
        </w:drawing>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266690" cy="4431665"/>
            <wp:effectExtent l="0" t="0" r="6350" b="3175"/>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30"/>
                    <a:stretch>
                      <a:fillRect/>
                    </a:stretch>
                  </pic:blipFill>
                  <pic:spPr>
                    <a:xfrm>
                      <a:off x="0" y="0"/>
                      <a:ext cx="5266690" cy="4431665"/>
                    </a:xfrm>
                    <a:prstGeom prst="rect">
                      <a:avLst/>
                    </a:prstGeom>
                    <a:noFill/>
                    <a:ln>
                      <a:noFill/>
                    </a:ln>
                  </pic:spPr>
                </pic:pic>
              </a:graphicData>
            </a:graphic>
          </wp:inline>
        </w:drawing>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pStyle w:val="4"/>
        <w:bidi w:val="0"/>
        <w:rPr>
          <w:rFonts w:hint="eastAsia"/>
          <w:u w:val="single"/>
          <w:lang w:val="en-US" w:eastAsia="zh-CN"/>
        </w:rPr>
      </w:pPr>
      <w:r>
        <w:rPr>
          <w:rFonts w:hint="eastAsia"/>
          <w:lang w:val="en-US" w:eastAsia="zh-CN"/>
        </w:rPr>
        <w:t>3.4主要代码</w:t>
      </w:r>
    </w:p>
    <w:p>
      <w:pPr>
        <w:bidi w:val="0"/>
        <w:ind w:firstLine="420" w:firstLineChars="0"/>
        <w:rPr>
          <w:rFonts w:hint="eastAsia"/>
          <w:u w:val="single"/>
          <w:lang w:val="en-US" w:eastAsia="zh-CN"/>
        </w:rPr>
      </w:pPr>
      <w:r>
        <w:rPr>
          <w:rFonts w:hint="eastAsia"/>
          <w:u w:val="single"/>
          <w:lang w:val="en-US" w:eastAsia="zh-CN"/>
        </w:rPr>
        <w:t>工程文件过大，我都上传到github上了，总之操作流程同上。</w:t>
      </w:r>
    </w:p>
    <w:p>
      <w:pPr>
        <w:bidi w:val="0"/>
        <w:ind w:firstLine="420" w:firstLineChars="0"/>
        <w:rPr>
          <w:rFonts w:hint="eastAsia"/>
          <w:u w:val="single"/>
          <w:lang w:val="en-US" w:eastAsia="zh-CN"/>
        </w:rPr>
      </w:pPr>
      <w:r>
        <w:rPr>
          <w:rFonts w:hint="eastAsia"/>
          <w:u w:val="single"/>
          <w:lang w:val="en-US" w:eastAsia="zh-CN"/>
        </w:rPr>
        <w:t>插一句，最关键的一点就是代码的嵌入修改，将两个功能同时实现，我的做法是直接在原有的wifi测试工程里添加温湿度数据读取的代码。</w:t>
      </w:r>
    </w:p>
    <w:p>
      <w:pPr>
        <w:bidi w:val="0"/>
        <w:ind w:firstLine="420" w:firstLineChars="0"/>
        <w:rPr>
          <w:rFonts w:hint="default"/>
          <w:u w:val="single"/>
          <w:lang w:val="en-US" w:eastAsia="zh-CN"/>
        </w:rPr>
      </w:pPr>
    </w:p>
    <w:p>
      <w:pPr>
        <w:bidi w:val="0"/>
        <w:ind w:firstLine="420" w:firstLineChars="0"/>
        <w:rPr>
          <w:rFonts w:hint="default"/>
          <w:u w:val="single"/>
          <w:lang w:val="en-US" w:eastAsia="zh-CN"/>
        </w:rPr>
      </w:pPr>
    </w:p>
    <w:p>
      <w:pPr>
        <w:bidi w:val="0"/>
        <w:ind w:firstLine="420" w:firstLineChars="0"/>
        <w:rPr>
          <w:rFonts w:hint="eastAsia"/>
          <w:u w:val="single"/>
          <w:lang w:val="en-US" w:eastAsia="zh-CN"/>
        </w:rPr>
      </w:pPr>
      <w:r>
        <w:rPr>
          <w:rFonts w:hint="eastAsia"/>
          <w:u w:val="single"/>
          <w:lang w:val="en-US" w:eastAsia="zh-CN"/>
        </w:rPr>
        <w:t>联网功能测试：</w:t>
      </w:r>
      <w:r>
        <w:rPr>
          <w:rFonts w:hint="eastAsia"/>
          <w:u w:val="single"/>
          <w:lang w:val="en-US" w:eastAsia="zh-CN"/>
        </w:rPr>
        <w:br w:type="textWrapping"/>
      </w:r>
      <w:r>
        <w:rPr>
          <w:rFonts w:hint="eastAsia"/>
          <w:u w:val="single"/>
          <w:lang w:val="en-US" w:eastAsia="zh-CN"/>
        </w:rPr>
        <w:fldChar w:fldCharType="begin"/>
      </w:r>
      <w:r>
        <w:rPr>
          <w:rFonts w:hint="eastAsia"/>
          <w:u w:val="single"/>
          <w:lang w:val="en-US" w:eastAsia="zh-CN"/>
        </w:rPr>
        <w:instrText xml:space="preserve"> HYPERLINK "https://github.com/Gabrielle-OyO/AliOS-Things-rel_3.1.0/tree/main/AliOS/application/example/example_legacy/mqttapp" </w:instrText>
      </w:r>
      <w:r>
        <w:rPr>
          <w:rFonts w:hint="eastAsia"/>
          <w:u w:val="single"/>
          <w:lang w:val="en-US" w:eastAsia="zh-CN"/>
        </w:rPr>
        <w:fldChar w:fldCharType="separate"/>
      </w:r>
      <w:r>
        <w:rPr>
          <w:rStyle w:val="14"/>
          <w:rFonts w:hint="eastAsia"/>
          <w:lang w:val="en-US" w:eastAsia="zh-CN"/>
        </w:rPr>
        <w:t>https://github.com/Gabrielle-OyO/AliOS-Things-rel_3.1.0/tree/main/AliOS/application/example/example_legacy/mqttapp</w:t>
      </w:r>
      <w:r>
        <w:rPr>
          <w:rFonts w:hint="eastAsia"/>
          <w:u w:val="single"/>
          <w:lang w:val="en-US" w:eastAsia="zh-CN"/>
        </w:rPr>
        <w:fldChar w:fldCharType="end"/>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r>
        <w:rPr>
          <w:rFonts w:hint="eastAsia"/>
          <w:u w:val="single"/>
          <w:lang w:val="en-US" w:eastAsia="zh-CN"/>
        </w:rPr>
        <w:t>温湿度数据传输：</w:t>
      </w:r>
      <w:r>
        <w:rPr>
          <w:rFonts w:hint="eastAsia"/>
          <w:u w:val="single"/>
          <w:lang w:val="en-US" w:eastAsia="zh-CN"/>
        </w:rPr>
        <w:br w:type="textWrapping"/>
      </w:r>
      <w:r>
        <w:rPr>
          <w:rFonts w:hint="eastAsia"/>
          <w:u w:val="single"/>
          <w:lang w:val="en-US" w:eastAsia="zh-CN"/>
        </w:rPr>
        <w:fldChar w:fldCharType="begin"/>
      </w:r>
      <w:r>
        <w:rPr>
          <w:rFonts w:hint="eastAsia"/>
          <w:u w:val="single"/>
          <w:lang w:val="en-US" w:eastAsia="zh-CN"/>
        </w:rPr>
        <w:instrText xml:space="preserve"> HYPERLINK "https://github.com/Gabrielle-OyO/AliOS-Things/tree/master/solutions/flower_demo" </w:instrText>
      </w:r>
      <w:r>
        <w:rPr>
          <w:rFonts w:hint="eastAsia"/>
          <w:u w:val="single"/>
          <w:lang w:val="en-US" w:eastAsia="zh-CN"/>
        </w:rPr>
        <w:fldChar w:fldCharType="separate"/>
      </w:r>
      <w:r>
        <w:rPr>
          <w:rStyle w:val="14"/>
          <w:rFonts w:hint="eastAsia"/>
          <w:lang w:val="en-US" w:eastAsia="zh-CN"/>
        </w:rPr>
        <w:t>https://github.com/Gabrielle-OyO/AliOS-Things/tree/master/solutions/flower_demo</w:t>
      </w:r>
      <w:r>
        <w:rPr>
          <w:rFonts w:hint="eastAsia"/>
          <w:u w:val="single"/>
          <w:lang w:val="en-US" w:eastAsia="zh-CN"/>
        </w:rPr>
        <w:fldChar w:fldCharType="end"/>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p>
    <w:p>
      <w:pPr>
        <w:bidi w:val="0"/>
        <w:ind w:firstLine="420" w:firstLineChars="0"/>
        <w:rPr>
          <w:rFonts w:hint="default"/>
          <w:u w:val="single"/>
          <w:lang w:val="en-US" w:eastAsia="zh-CN"/>
        </w:rPr>
      </w:pPr>
      <w:bookmarkStart w:id="21" w:name="_GoBack"/>
      <w:bookmarkEnd w:id="21"/>
      <w:r>
        <w:rPr>
          <w:rFonts w:hint="eastAsia"/>
          <w:u w:val="single"/>
          <w:lang w:val="en-US" w:eastAsia="zh-CN"/>
        </w:rPr>
        <w:t>更改自己的四元组数据</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398770" cy="2929890"/>
            <wp:effectExtent l="0" t="0" r="11430" b="1143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pic:cNvPicPr>
                  </pic:nvPicPr>
                  <pic:blipFill>
                    <a:blip r:embed="rId31"/>
                    <a:stretch>
                      <a:fillRect/>
                    </a:stretch>
                  </pic:blipFill>
                  <pic:spPr>
                    <a:xfrm>
                      <a:off x="0" y="0"/>
                      <a:ext cx="5398770" cy="2929890"/>
                    </a:xfrm>
                    <a:prstGeom prst="rect">
                      <a:avLst/>
                    </a:prstGeom>
                    <a:noFill/>
                    <a:ln>
                      <a:noFill/>
                    </a:ln>
                  </pic:spPr>
                </pic:pic>
              </a:graphicData>
            </a:graphic>
          </wp:inline>
        </w:drawing>
      </w:r>
    </w:p>
    <w:p>
      <w:pPr>
        <w:bidi w:val="0"/>
        <w:ind w:firstLine="420" w:firstLineChars="0"/>
        <w:rPr>
          <w:rFonts w:hint="eastAsia"/>
          <w:u w:val="single"/>
          <w:lang w:val="en-US" w:eastAsia="zh-CN"/>
        </w:rPr>
      </w:pPr>
    </w:p>
    <w:p>
      <w:pPr>
        <w:bidi w:val="0"/>
        <w:ind w:firstLine="420" w:firstLineChars="0"/>
        <w:rPr>
          <w:rFonts w:hint="eastAsia"/>
          <w:u w:val="single"/>
          <w:lang w:val="en-US" w:eastAsia="zh-CN"/>
        </w:rPr>
      </w:pPr>
      <w:r>
        <w:rPr>
          <w:rFonts w:hint="eastAsia"/>
          <w:u w:val="single"/>
          <w:lang w:val="en-US" w:eastAsia="zh-CN"/>
        </w:rPr>
        <w:t>注意工程目录里导入相应的库</w:t>
      </w:r>
    </w:p>
    <w:p>
      <w:pPr>
        <w:bidi w:val="0"/>
        <w:ind w:firstLine="420" w:firstLineChars="0"/>
        <w:rPr>
          <w:rFonts w:hint="default"/>
          <w:u w:val="single"/>
          <w:lang w:val="en-US" w:eastAsia="zh-CN"/>
        </w:rPr>
      </w:pPr>
      <w:r>
        <w:rPr>
          <w:rFonts w:hint="eastAsia"/>
          <w:u w:val="single"/>
          <w:lang w:val="en-US" w:eastAsia="zh-CN"/>
        </w:rPr>
        <w:t>添加温度湿度功能</w:t>
      </w:r>
    </w:p>
    <w:p>
      <w:pPr>
        <w:bidi w:val="0"/>
        <w:ind w:firstLine="420" w:firstLineChars="0"/>
        <w:rPr>
          <w:rFonts w:hint="eastAsia"/>
          <w:u w:val="single"/>
          <w:lang w:val="en-US" w:eastAsia="zh-CN"/>
        </w:rPr>
      </w:pPr>
      <w:r>
        <w:rPr>
          <w:rFonts w:hint="eastAsia"/>
          <w:u w:val="single"/>
          <w:lang w:val="en-US" w:eastAsia="zh-CN"/>
        </w:rPr>
        <w:drawing>
          <wp:inline distT="0" distB="0" distL="114300" distR="114300">
            <wp:extent cx="5398770" cy="2929890"/>
            <wp:effectExtent l="0" t="0" r="11430" b="11430"/>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32"/>
                    <a:stretch>
                      <a:fillRect/>
                    </a:stretch>
                  </pic:blipFill>
                  <pic:spPr>
                    <a:xfrm>
                      <a:off x="0" y="0"/>
                      <a:ext cx="5398770" cy="2929890"/>
                    </a:xfrm>
                    <a:prstGeom prst="rect">
                      <a:avLst/>
                    </a:prstGeom>
                    <a:noFill/>
                    <a:ln>
                      <a:noFill/>
                    </a:ln>
                  </pic:spPr>
                </pic:pic>
              </a:graphicData>
            </a:graphic>
          </wp:inline>
        </w:drawing>
      </w:r>
    </w:p>
    <w:p>
      <w:pPr>
        <w:bidi w:val="0"/>
        <w:ind w:firstLine="420" w:firstLineChars="0"/>
        <w:rPr>
          <w:rFonts w:hint="eastAsia"/>
          <w:u w:val="single"/>
          <w:lang w:val="en-US" w:eastAsia="zh-CN"/>
        </w:rPr>
      </w:pPr>
      <w:r>
        <w:rPr>
          <w:rFonts w:hint="eastAsia"/>
          <w:u w:val="single"/>
          <w:lang w:val="en-US" w:eastAsia="zh-CN"/>
        </w:rPr>
        <w:t>差不多就这样，具体还需自行下载工程项目进行调试。</w:t>
      </w:r>
    </w:p>
    <w:p>
      <w:pPr>
        <w:pStyle w:val="17"/>
        <w:rPr>
          <w:rFonts w:hint="eastAsia"/>
        </w:rPr>
        <w:sectPr>
          <w:headerReference r:id="rId4" w:type="first"/>
          <w:headerReference r:id="rId3" w:type="default"/>
          <w:footerReference r:id="rId5" w:type="default"/>
          <w:pgSz w:w="11906" w:h="16838"/>
          <w:pgMar w:top="1418" w:right="1701" w:bottom="1701" w:left="1701" w:header="992" w:footer="992" w:gutter="0"/>
          <w:pgNumType w:start="1"/>
          <w:cols w:space="720" w:num="1"/>
          <w:docGrid w:linePitch="312" w:charSpace="0"/>
        </w:sectPr>
      </w:pPr>
    </w:p>
    <w:p>
      <w:pPr>
        <w:pStyle w:val="3"/>
        <w:bidi w:val="0"/>
      </w:pPr>
      <w:bookmarkStart w:id="20" w:name="_Toc5934"/>
      <w:r>
        <w:rPr>
          <w:rFonts w:hint="eastAsia"/>
          <w:lang w:val="en-US" w:eastAsia="zh-CN"/>
        </w:rPr>
        <w:t>4</w:t>
      </w:r>
      <w:r>
        <w:rPr>
          <w:rFonts w:hint="eastAsia"/>
        </w:rPr>
        <w:t>课程总结</w:t>
      </w:r>
      <w:bookmarkEnd w:id="20"/>
    </w:p>
    <w:p>
      <w:pPr>
        <w:bidi w:val="0"/>
        <w:ind w:firstLine="420" w:firstLineChars="0"/>
        <w:rPr>
          <w:rFonts w:hint="eastAsia"/>
          <w:u w:val="single"/>
          <w:lang w:val="en-US" w:eastAsia="zh-CN"/>
        </w:rPr>
      </w:pPr>
      <w:r>
        <w:rPr>
          <w:rFonts w:hint="eastAsia"/>
          <w:u w:val="single"/>
          <w:lang w:val="en-US" w:eastAsia="zh-CN"/>
        </w:rPr>
        <w:t>通过十几天的学习收获很大，居然把阿里云物联网开发流程简单的模拟复现了一遍，在此之前一直无法将所学的</w:t>
      </w:r>
      <w:r>
        <w:rPr>
          <w:rFonts w:hint="eastAsia"/>
          <w:u w:val="single"/>
          <w:lang w:val="en-US" w:eastAsia="zh-CN"/>
        </w:rPr>
        <w:tab/>
      </w:r>
      <w:r>
        <w:rPr>
          <w:rFonts w:hint="eastAsia"/>
          <w:u w:val="single"/>
          <w:lang w:val="en-US" w:eastAsia="zh-CN"/>
        </w:rPr>
        <w:t>知识进行贯通起来，会认为本专业所学的课程庞杂而枯燥，但直到通过这短时间快速阅览，已经对自己所在的学科领域里有了一定得了解和认识，也十分清楚自己目前所在的学科地位和状况。</w:t>
      </w:r>
    </w:p>
    <w:p>
      <w:pPr>
        <w:bidi w:val="0"/>
        <w:ind w:firstLine="420" w:firstLineChars="0"/>
        <w:rPr>
          <w:rFonts w:hint="eastAsia"/>
          <w:u w:val="single"/>
          <w:lang w:val="en-US" w:eastAsia="zh-CN"/>
        </w:rPr>
      </w:pPr>
      <w:r>
        <w:rPr>
          <w:rFonts w:hint="eastAsia"/>
          <w:u w:val="single"/>
          <w:lang w:val="en-US" w:eastAsia="zh-CN"/>
        </w:rPr>
        <w:t>简单说一下，这门课程从了解什么是物联网到物联网的系统构架、通讯方式、传感实现以及底层的硬件嵌入式开发到物联网网络的安全部署、边缘计算实现和人工之呢个的以及云端开发的一体化实现。这个过程一开始有些许艰难和迷惑，但是到了中期之后，开始逐渐摸清了万物互联世界的套路，具体底细还有待后期的专研与探索。不得不说的是这真的是一门迷人而有趣的学科，也不得不说的是任何事物发展到一定的领域都会遇到一定的瓶颈，这是一门结合了庞大学科知识的学科系统，需要每个人找到自己感兴趣以及愿意为之努力专研的领域进行逐个攻破，这样才能稳定而持续的发展下去。</w:t>
      </w:r>
    </w:p>
    <w:p>
      <w:pPr>
        <w:bidi w:val="0"/>
        <w:ind w:firstLine="420" w:firstLineChars="0"/>
        <w:rPr>
          <w:rFonts w:hint="eastAsia"/>
          <w:u w:val="single"/>
          <w:lang w:val="en-US" w:eastAsia="zh-CN"/>
        </w:rPr>
      </w:pPr>
      <w:r>
        <w:rPr>
          <w:rFonts w:hint="eastAsia"/>
          <w:u w:val="single"/>
          <w:lang w:val="en-US" w:eastAsia="zh-CN"/>
        </w:rPr>
        <w:t>个人建议，对于现阶段的学生来说，最重要的是要尽快认清对自己的定位，找到自己的目标领域，不能过久的犹豫和徘徊，否则会痛失宝贵的学习发展机会和时间。</w:t>
      </w:r>
    </w:p>
    <w:p>
      <w:pPr>
        <w:bidi w:val="0"/>
        <w:ind w:firstLine="420" w:firstLineChars="0"/>
        <w:rPr>
          <w:rFonts w:hint="default"/>
          <w:u w:val="single"/>
          <w:lang w:val="en-US" w:eastAsia="zh-CN"/>
        </w:rPr>
      </w:pPr>
      <w:r>
        <w:rPr>
          <w:rFonts w:hint="eastAsia"/>
          <w:u w:val="single"/>
          <w:lang w:val="en-US" w:eastAsia="zh-CN"/>
        </w:rPr>
        <w:t>其他的问题可以参考我的博客和GitHub查看有效资源。</w:t>
      </w:r>
    </w:p>
    <w:p>
      <w:pPr>
        <w:rPr>
          <w:rFonts w:hint="eastAsia"/>
        </w:rPr>
      </w:pPr>
      <w:r>
        <w:rPr>
          <w:rFonts w:hint="eastAsia"/>
          <w:lang w:val="en-US" w:eastAsia="zh-CN"/>
        </w:rPr>
        <w:fldChar w:fldCharType="begin"/>
      </w:r>
      <w:r>
        <w:rPr>
          <w:rFonts w:hint="eastAsia"/>
          <w:lang w:val="en-US" w:eastAsia="zh-CN"/>
        </w:rPr>
        <w:instrText xml:space="preserve"> HYPERLINK "https://blog.csdn.net/Gabrielle_OyO" </w:instrText>
      </w:r>
      <w:r>
        <w:rPr>
          <w:rFonts w:hint="eastAsia"/>
          <w:lang w:val="en-US" w:eastAsia="zh-CN"/>
        </w:rPr>
        <w:fldChar w:fldCharType="separate"/>
      </w:r>
      <w:r>
        <w:rPr>
          <w:rStyle w:val="14"/>
          <w:rFonts w:hint="eastAsia"/>
          <w:lang w:val="en-US" w:eastAsia="zh-CN"/>
        </w:rPr>
        <w:t>https://blog.csdn.net/Gabrielle_OyO</w:t>
      </w:r>
      <w:r>
        <w:rPr>
          <w:rFonts w:hint="eastAsia"/>
          <w:lang w:val="en-US" w:eastAsia="zh-CN"/>
        </w:rPr>
        <w:fldChar w:fldCharType="end"/>
      </w:r>
      <w:r>
        <w:rPr>
          <w:rFonts w:hint="eastAsia"/>
          <w:lang w:val="en-US" w:eastAsia="zh-CN"/>
        </w:rPr>
        <w:tab/>
      </w:r>
      <w:r>
        <w:rPr>
          <w:rFonts w:hint="eastAsia"/>
          <w:lang w:val="en-US" w:eastAsia="zh-CN"/>
        </w:rPr>
        <w:tab/>
      </w:r>
      <w:r>
        <w:rPr>
          <w:rFonts w:hint="eastAsia"/>
        </w:rPr>
        <w:fldChar w:fldCharType="begin"/>
      </w:r>
      <w:r>
        <w:rPr>
          <w:rFonts w:hint="eastAsia"/>
        </w:rPr>
        <w:instrText xml:space="preserve"> HYPERLINK "https://github.com/Gabrielle-OyO" </w:instrText>
      </w:r>
      <w:r>
        <w:rPr>
          <w:rFonts w:hint="eastAsia"/>
        </w:rPr>
        <w:fldChar w:fldCharType="separate"/>
      </w:r>
      <w:r>
        <w:rPr>
          <w:rStyle w:val="14"/>
          <w:rFonts w:hint="eastAsia"/>
        </w:rPr>
        <w:t>https://github.com/Gabrielle-OyO</w:t>
      </w:r>
      <w:r>
        <w:rPr>
          <w:rFonts w:hint="eastAsia"/>
        </w:rPr>
        <w:fldChar w:fldCharType="end"/>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Microsoft YaHei U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40001" w:csb1="00000000"/>
  </w:font>
  <w:font w:name="MS PGothic">
    <w:panose1 w:val="020B0600070205080204"/>
    <w:charset w:val="80"/>
    <w:family w:val="auto"/>
    <w:pitch w:val="default"/>
    <w:sig w:usb0="E00002FF" w:usb1="6AC7FDFB" w:usb2="08000012" w:usb3="00000000" w:csb0="400200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eastAsia"/>
      </w:rPr>
    </w:pPr>
    <w:r>
      <w:rPr>
        <w:rFonts w:hint="eastAsia"/>
      </w:rPr>
      <w:t>阿里云应用开发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eastAsia"/>
      </w:rPr>
    </w:pPr>
    <w:r>
      <w:rPr>
        <w:rFonts w:hint="eastAsia"/>
      </w:rPr>
      <w:t>城市学院计算分院毕业论文</w:t>
    </w:r>
    <w:r>
      <w:rPr>
        <w:rFonts w:hint="eastAsia"/>
      </w:rPr>
      <w:tab/>
    </w:r>
    <w:r>
      <w:rPr>
        <w:rFonts w:hint="eastAsia"/>
      </w:rPr>
      <w:tab/>
    </w:r>
    <w:r>
      <w:fldChar w:fldCharType="begin"/>
    </w:r>
    <w:r>
      <w:instrText xml:space="preserve"> </w:instrText>
    </w:r>
    <w:r>
      <w:rPr>
        <w:rFonts w:hint="eastAsia"/>
      </w:rPr>
      <w:instrText xml:space="preserve">STYLEREF  "标题 1"  \* MERGEFORMAT</w:instrText>
    </w:r>
    <w:r>
      <w:instrText xml:space="preserve"> </w:instrText>
    </w:r>
    <w:r>
      <w:fldChar w:fldCharType="separate"/>
    </w:r>
    <w:r>
      <w:rPr>
        <w:rFonts w:hint="eastAsia"/>
      </w:rPr>
      <w:t>第1章 绪论</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393FE9"/>
    <w:multiLevelType w:val="multilevel"/>
    <w:tmpl w:val="60393FE9"/>
    <w:lvl w:ilvl="0" w:tentative="0">
      <w:start w:val="1"/>
      <w:numFmt w:val="decimal"/>
      <w:lvlText w:val="%1"/>
      <w:lvlJc w:val="left"/>
      <w:pPr>
        <w:ind w:left="804" w:hanging="804"/>
      </w:pPr>
      <w:rPr>
        <w:rFonts w:hint="default"/>
      </w:rPr>
    </w:lvl>
    <w:lvl w:ilvl="1" w:tentative="0">
      <w:start w:val="1"/>
      <w:numFmt w:val="decimal"/>
      <w:lvlText w:val="%1.%2"/>
      <w:lvlJc w:val="left"/>
      <w:pPr>
        <w:ind w:left="804" w:hanging="804"/>
      </w:pPr>
      <w:rPr>
        <w:rFonts w:hint="default"/>
      </w:rPr>
    </w:lvl>
    <w:lvl w:ilvl="2" w:tentative="0">
      <w:start w:val="1"/>
      <w:numFmt w:val="decimal"/>
      <w:lvlText w:val="%1.%2.%3"/>
      <w:lvlJc w:val="left"/>
      <w:pPr>
        <w:ind w:left="804" w:hanging="804"/>
      </w:pPr>
      <w:rPr>
        <w:rFonts w:hint="default"/>
      </w:rPr>
    </w:lvl>
    <w:lvl w:ilvl="3" w:tentative="0">
      <w:start w:val="1"/>
      <w:numFmt w:val="decimal"/>
      <w:lvlText w:val="%1.%2.%3.%4"/>
      <w:lvlJc w:val="left"/>
      <w:pPr>
        <w:ind w:left="804" w:hanging="804"/>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65207E"/>
    <w:rsid w:val="38F544DF"/>
    <w:rsid w:val="3D6520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等线 Light" w:hAnsi="等线 Light" w:eastAsia="等线 Light" w:cs="Times New Roman"/>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rFonts w:ascii="Arial" w:hAnsi="Arial" w:eastAsia="黑体"/>
      <w:b/>
      <w:bCs/>
      <w:sz w:val="28"/>
      <w:szCs w:val="28"/>
    </w:rPr>
  </w:style>
  <w:style w:type="character" w:default="1" w:styleId="13">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toc 3"/>
    <w:basedOn w:val="1"/>
    <w:next w:val="1"/>
    <w:unhideWhenUsed/>
    <w:qFormat/>
    <w:uiPriority w:val="39"/>
    <w:pPr>
      <w:widowControl/>
      <w:spacing w:after="100" w:line="259" w:lineRule="auto"/>
      <w:ind w:left="440"/>
      <w:jc w:val="left"/>
    </w:pPr>
    <w:rPr>
      <w:rFonts w:ascii="等线" w:hAnsi="等线" w:eastAsia="等线"/>
      <w:kern w:val="0"/>
      <w:sz w:val="22"/>
      <w:szCs w:val="22"/>
    </w:rPr>
  </w:style>
  <w:style w:type="paragraph" w:styleId="7">
    <w:name w:val="footer"/>
    <w:basedOn w:val="1"/>
    <w:qFormat/>
    <w:uiPriority w:val="99"/>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pPr>
      <w:widowControl/>
      <w:spacing w:after="100" w:line="259" w:lineRule="auto"/>
      <w:jc w:val="left"/>
    </w:pPr>
    <w:rPr>
      <w:rFonts w:ascii="等线" w:hAnsi="等线" w:eastAsia="等线"/>
      <w:kern w:val="0"/>
      <w:sz w:val="22"/>
      <w:szCs w:val="22"/>
    </w:rPr>
  </w:style>
  <w:style w:type="paragraph" w:styleId="10">
    <w:name w:val="toc 2"/>
    <w:basedOn w:val="1"/>
    <w:next w:val="1"/>
    <w:unhideWhenUsed/>
    <w:qFormat/>
    <w:uiPriority w:val="39"/>
    <w:pPr>
      <w:widowControl/>
      <w:spacing w:after="100" w:line="259" w:lineRule="auto"/>
      <w:ind w:left="220"/>
      <w:jc w:val="left"/>
    </w:pPr>
    <w:rPr>
      <w:rFonts w:ascii="等线" w:hAnsi="等线" w:eastAsia="等线"/>
      <w:kern w:val="0"/>
      <w:sz w:val="22"/>
      <w:szCs w:val="22"/>
    </w:rPr>
  </w:style>
  <w:style w:type="paragraph" w:styleId="11">
    <w:name w:val="Normal (Web)"/>
    <w:basedOn w:val="1"/>
    <w:uiPriority w:val="0"/>
    <w:pPr>
      <w:spacing w:before="100" w:beforeAutospacing="1" w:after="100" w:afterAutospacing="1"/>
      <w:ind w:left="0" w:right="0"/>
      <w:jc w:val="left"/>
    </w:pPr>
    <w:rPr>
      <w:kern w:val="0"/>
      <w:sz w:val="24"/>
      <w:lang w:val="en-US" w:eastAsia="zh-CN" w:bidi="ar"/>
    </w:rPr>
  </w:style>
  <w:style w:type="character" w:styleId="14">
    <w:name w:val="Hyperlink"/>
    <w:basedOn w:val="13"/>
    <w:unhideWhenUsed/>
    <w:qFormat/>
    <w:uiPriority w:val="99"/>
    <w:rPr>
      <w:color w:val="0563C1"/>
      <w:u w:val="single"/>
    </w:rPr>
  </w:style>
  <w:style w:type="character" w:styleId="15">
    <w:name w:val="HTML Code"/>
    <w:basedOn w:val="13"/>
    <w:qFormat/>
    <w:uiPriority w:val="0"/>
    <w:rPr>
      <w:rFonts w:ascii="Courier New" w:hAnsi="Courier New"/>
      <w:sz w:val="20"/>
    </w:rPr>
  </w:style>
  <w:style w:type="paragraph" w:customStyle="1" w:styleId="16">
    <w:name w:val="_Style 7"/>
    <w:basedOn w:val="2"/>
    <w:next w:val="1"/>
    <w:unhideWhenUsed/>
    <w:qFormat/>
    <w:uiPriority w:val="39"/>
    <w:pPr>
      <w:widowControl/>
      <w:spacing w:before="240" w:after="0" w:line="259" w:lineRule="auto"/>
      <w:jc w:val="left"/>
      <w:outlineLvl w:val="9"/>
    </w:pPr>
    <w:rPr>
      <w:rFonts w:ascii="等线 Light" w:hAnsi="等线 Light" w:eastAsia="等线 Light" w:cs="Times New Roman"/>
      <w:b w:val="0"/>
      <w:bCs w:val="0"/>
      <w:color w:val="2F5496"/>
      <w:kern w:val="0"/>
      <w:sz w:val="32"/>
      <w:szCs w:val="32"/>
    </w:rPr>
  </w:style>
  <w:style w:type="paragraph" w:customStyle="1" w:styleId="17">
    <w:name w:val="论文正文"/>
    <w:basedOn w:val="1"/>
    <w:qFormat/>
    <w:uiPriority w:val="0"/>
    <w:pPr>
      <w:spacing w:line="360" w:lineRule="auto"/>
      <w:ind w:firstLine="480" w:firstLineChars="200"/>
    </w:pPr>
    <w:rPr>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2021-09-12T04:31:00Z</dcterms:created>
  <dc:creator>Gabrielle</dc:creator>
  <cp:lastModifiedBy>Gabrielle</cp:lastModifiedBy>
  <dcterms:modified xsi:type="dcterms:W3CDTF">2021-09-12T04:37:44Z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