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450201" w:rsidP="0BAFE643" w:rsidRDefault="5E450201" w14:paraId="229BE05D" w14:textId="325DFD0E">
      <w:pPr>
        <w:pStyle w:val="Normal"/>
        <w:spacing w:before="120" w:before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BAFE643" w:rsidR="5E4502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Template</w:t>
      </w:r>
      <w:proofErr w:type="spellEnd"/>
      <w:r w:rsidRPr="0BAFE643" w:rsidR="5E4502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do artigo: Uma proposta de linguagem de programação funcional com características adaptativas</w:t>
      </w:r>
    </w:p>
    <w:p w:rsidR="13C8ABE6" w:rsidP="0BAFE643" w:rsidRDefault="13C8ABE6" w14:paraId="0CA525D0" w14:textId="7D9D0F45">
      <w:pPr>
        <w:spacing w:before="120" w:before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Resumo.</w:t>
      </w:r>
      <w:r w:rsidRPr="0BAFE643" w:rsidR="5EB5F9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BAFE643" w:rsidR="0D294E9F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proofErr w:type="spellStart"/>
      <w:r w:rsidRPr="0BAFE643" w:rsidR="0D294E9F">
        <w:rPr>
          <w:rFonts w:ascii="Times New Roman" w:hAnsi="Times New Roman" w:eastAsia="Times New Roman" w:cs="Times New Roman"/>
          <w:sz w:val="24"/>
          <w:szCs w:val="24"/>
        </w:rPr>
        <w:t>template</w:t>
      </w:r>
      <w:proofErr w:type="spellEnd"/>
      <w:r w:rsidRPr="0BAFE643" w:rsidR="0D294E9F">
        <w:rPr>
          <w:rFonts w:ascii="Times New Roman" w:hAnsi="Times New Roman" w:eastAsia="Times New Roman" w:cs="Times New Roman"/>
          <w:sz w:val="24"/>
          <w:szCs w:val="24"/>
        </w:rPr>
        <w:t xml:space="preserve"> consiste em </w:t>
      </w:r>
      <w:r w:rsidRPr="0BAFE643" w:rsidR="69B28B3C">
        <w:rPr>
          <w:rFonts w:ascii="Times New Roman" w:hAnsi="Times New Roman" w:eastAsia="Times New Roman" w:cs="Times New Roman"/>
          <w:sz w:val="24"/>
          <w:szCs w:val="24"/>
        </w:rPr>
        <w:t>apresentar a ideia de incorporar a extensão da linguagem LISP na linguagem LISP or</w:t>
      </w:r>
      <w:r w:rsidRPr="0BAFE643" w:rsidR="044EE2FF">
        <w:rPr>
          <w:rFonts w:ascii="Times New Roman" w:hAnsi="Times New Roman" w:eastAsia="Times New Roman" w:cs="Times New Roman"/>
          <w:sz w:val="24"/>
          <w:szCs w:val="24"/>
        </w:rPr>
        <w:t>iginal, com o intuito resolver problemas complexo</w:t>
      </w:r>
      <w:r w:rsidRPr="0BAFE643" w:rsidR="08B71B90">
        <w:rPr>
          <w:rFonts w:ascii="Times New Roman" w:hAnsi="Times New Roman" w:eastAsia="Times New Roman" w:cs="Times New Roman"/>
          <w:sz w:val="24"/>
          <w:szCs w:val="24"/>
        </w:rPr>
        <w:t xml:space="preserve"> para contornar limitações dos programas.</w:t>
      </w:r>
    </w:p>
    <w:p xmlns:wp14="http://schemas.microsoft.com/office/word/2010/wordml" w:rsidP="686490D3" w14:paraId="51979DEE" wp14:textId="04F6D417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6490D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BAFE643" w14:paraId="7BAE87B1" wp14:textId="1D231991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Introdução</w:t>
      </w:r>
    </w:p>
    <w:p xmlns:wp14="http://schemas.microsoft.com/office/word/2010/wordml" w:rsidP="0BAFE643" w14:paraId="0184A1A2" wp14:textId="2CCCE492">
      <w:pPr>
        <w:pStyle w:val="Normal"/>
        <w:spacing w:before="120" w:beforeAutospacing="off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Os dispositivos adaptativos mudam sua estrutura durante seu funcionamento, possibilitando em aplicações de extrema complexidade. Sendo, possível que </w:t>
      </w:r>
      <w:r w:rsidRPr="0BAFE643" w:rsidR="7F065500">
        <w:rPr>
          <w:rFonts w:ascii="Times New Roman" w:hAnsi="Times New Roman" w:eastAsia="Times New Roman" w:cs="Times New Roman"/>
          <w:sz w:val="24"/>
          <w:szCs w:val="24"/>
        </w:rPr>
        <w:t xml:space="preserve">os programas de comportamento adaptativo </w:t>
      </w:r>
      <w:r w:rsidRPr="0BAFE643" w:rsidR="4F911F0C">
        <w:rPr>
          <w:rFonts w:ascii="Times New Roman" w:hAnsi="Times New Roman" w:eastAsia="Times New Roman" w:cs="Times New Roman"/>
          <w:sz w:val="24"/>
          <w:szCs w:val="24"/>
        </w:rPr>
        <w:t>se tornem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6153167E">
        <w:rPr>
          <w:rFonts w:ascii="Times New Roman" w:hAnsi="Times New Roman" w:eastAsia="Times New Roman" w:cs="Times New Roman"/>
          <w:sz w:val="24"/>
          <w:szCs w:val="24"/>
        </w:rPr>
        <w:t>capazes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de superar programas convencionais, tendo um único sistema para resolver problemas, sem precisar de programas a parte. De maneira,</w:t>
      </w:r>
      <w:r w:rsidRPr="0BAFE643" w:rsidR="4F619C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projeta</w:t>
      </w:r>
      <w:r w:rsidRPr="0BAFE643" w:rsidR="74E9D1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2C81D14F">
        <w:rPr>
          <w:rFonts w:ascii="Times New Roman" w:hAnsi="Times New Roman" w:eastAsia="Times New Roman" w:cs="Times New Roman"/>
          <w:sz w:val="24"/>
          <w:szCs w:val="24"/>
        </w:rPr>
        <w:t>a</w:t>
      </w:r>
      <w:r w:rsidRPr="0BAFE643" w:rsidR="74E9D1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extensão</w:t>
      </w:r>
      <w:r w:rsidRPr="0BAFE643" w:rsidR="328BD780">
        <w:rPr>
          <w:rFonts w:ascii="Times New Roman" w:hAnsi="Times New Roman" w:eastAsia="Times New Roman" w:cs="Times New Roman"/>
          <w:sz w:val="24"/>
          <w:szCs w:val="24"/>
        </w:rPr>
        <w:t xml:space="preserve"> da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linguagem LISP n</w:t>
      </w:r>
      <w:r w:rsidRPr="0BAFE643" w:rsidR="2E9E9C22">
        <w:rPr>
          <w:rFonts w:ascii="Times New Roman" w:hAnsi="Times New Roman" w:eastAsia="Times New Roman" w:cs="Times New Roman"/>
          <w:sz w:val="24"/>
          <w:szCs w:val="24"/>
        </w:rPr>
        <w:t>o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239823F">
        <w:rPr>
          <w:rFonts w:ascii="Times New Roman" w:hAnsi="Times New Roman" w:eastAsia="Times New Roman" w:cs="Times New Roman"/>
          <w:sz w:val="24"/>
          <w:szCs w:val="24"/>
        </w:rPr>
        <w:t>incorporeamente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da linguagem LISP original, que ocasionará substrato e funcionalidade de linguagem adaptativa. Resultando, provavelmente em um executável da extensão.</w:t>
      </w:r>
      <w:proofErr w:type="gramStart"/>
      <w:proofErr w:type="gramEnd"/>
      <w:proofErr w:type="spellStart"/>
      <w:proofErr w:type="spellEnd"/>
    </w:p>
    <w:p xmlns:wp14="http://schemas.microsoft.com/office/word/2010/wordml" w:rsidP="0BAFE643" w14:paraId="22F645C3" wp14:textId="4D76EC2D">
      <w:pPr>
        <w:pStyle w:val="Normal"/>
        <w:spacing w:before="120" w:before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AFE643" w:rsidR="24ECD738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BAFE643" w:rsidR="24ECD73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BAFE643" w:rsidR="29338073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proofErr w:type="spellStart"/>
      <w:r w:rsidRPr="0BAFE643" w:rsidR="29338073">
        <w:rPr>
          <w:rFonts w:ascii="Times New Roman" w:hAnsi="Times New Roman" w:eastAsia="Times New Roman" w:cs="Times New Roman"/>
          <w:sz w:val="24"/>
          <w:szCs w:val="24"/>
        </w:rPr>
        <w:t>template</w:t>
      </w:r>
      <w:proofErr w:type="spellEnd"/>
      <w:r w:rsidRPr="0BAFE643" w:rsidR="293380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em 5 seções, sendo a primeira introdução,</w:t>
      </w:r>
      <w:r w:rsidRPr="0BAFE643" w:rsidR="1BC3427E">
        <w:rPr>
          <w:rFonts w:ascii="Times New Roman" w:hAnsi="Times New Roman" w:eastAsia="Times New Roman" w:cs="Times New Roman"/>
          <w:sz w:val="24"/>
          <w:szCs w:val="24"/>
        </w:rPr>
        <w:t xml:space="preserve"> processo, exemplos, conclusão e referência. Essas seções são para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33981D8B">
        <w:rPr>
          <w:rFonts w:ascii="Times New Roman" w:hAnsi="Times New Roman" w:eastAsia="Times New Roman" w:cs="Times New Roman"/>
          <w:sz w:val="24"/>
          <w:szCs w:val="24"/>
        </w:rPr>
        <w:t>introduzir</w:t>
      </w:r>
      <w:r w:rsidRPr="0BAFE643" w:rsidR="3B0544EF">
        <w:rPr>
          <w:rFonts w:ascii="Times New Roman" w:hAnsi="Times New Roman" w:eastAsia="Times New Roman" w:cs="Times New Roman"/>
          <w:sz w:val="24"/>
          <w:szCs w:val="24"/>
        </w:rPr>
        <w:t xml:space="preserve"> e obj</w:t>
      </w:r>
      <w:r w:rsidRPr="0BAFE643" w:rsidR="155BB42C">
        <w:rPr>
          <w:rFonts w:ascii="Times New Roman" w:hAnsi="Times New Roman" w:eastAsia="Times New Roman" w:cs="Times New Roman"/>
          <w:sz w:val="24"/>
          <w:szCs w:val="24"/>
        </w:rPr>
        <w:t>e</w:t>
      </w:r>
      <w:r w:rsidRPr="0BAFE643" w:rsidR="3B0544EF">
        <w:rPr>
          <w:rFonts w:ascii="Times New Roman" w:hAnsi="Times New Roman" w:eastAsia="Times New Roman" w:cs="Times New Roman"/>
          <w:sz w:val="24"/>
          <w:szCs w:val="24"/>
        </w:rPr>
        <w:t xml:space="preserve">tiva o </w:t>
      </w:r>
      <w:r w:rsidRPr="0BAFE643" w:rsidR="1403F7FB">
        <w:rPr>
          <w:rFonts w:ascii="Times New Roman" w:hAnsi="Times New Roman" w:eastAsia="Times New Roman" w:cs="Times New Roman"/>
          <w:sz w:val="24"/>
          <w:szCs w:val="24"/>
        </w:rPr>
        <w:t xml:space="preserve">leitor, </w:t>
      </w:r>
      <w:r w:rsidRPr="0BAFE643" w:rsidR="3ACA2B4E">
        <w:rPr>
          <w:rFonts w:ascii="Times New Roman" w:hAnsi="Times New Roman" w:eastAsia="Times New Roman" w:cs="Times New Roman"/>
          <w:sz w:val="24"/>
          <w:szCs w:val="24"/>
        </w:rPr>
        <w:t>demonstrar informações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0EAC81FC">
        <w:rPr>
          <w:rFonts w:ascii="Times New Roman" w:hAnsi="Times New Roman" w:eastAsia="Times New Roman" w:cs="Times New Roman"/>
          <w:sz w:val="24"/>
          <w:szCs w:val="24"/>
        </w:rPr>
        <w:t>a respeito do procedimento</w:t>
      </w:r>
      <w:r w:rsidRPr="0BAFE643" w:rsidR="2CE9636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BAFE643" w:rsidR="1D8565B6">
        <w:rPr>
          <w:rFonts w:ascii="Times New Roman" w:hAnsi="Times New Roman" w:eastAsia="Times New Roman" w:cs="Times New Roman"/>
          <w:sz w:val="24"/>
          <w:szCs w:val="24"/>
        </w:rPr>
        <w:t xml:space="preserve">exemplifica </w:t>
      </w:r>
      <w:r w:rsidRPr="0BAFE643" w:rsidR="0CC54B22">
        <w:rPr>
          <w:rFonts w:ascii="Times New Roman" w:hAnsi="Times New Roman" w:eastAsia="Times New Roman" w:cs="Times New Roman"/>
          <w:sz w:val="24"/>
          <w:szCs w:val="24"/>
        </w:rPr>
        <w:t>esses procedimentos</w:t>
      </w:r>
      <w:r w:rsidRPr="0BAFE643" w:rsidR="6D79FDFA">
        <w:rPr>
          <w:rFonts w:ascii="Times New Roman" w:hAnsi="Times New Roman" w:eastAsia="Times New Roman" w:cs="Times New Roman"/>
          <w:sz w:val="24"/>
          <w:szCs w:val="24"/>
        </w:rPr>
        <w:t xml:space="preserve"> e concluir sua concepção. Por fim, a </w:t>
      </w:r>
      <w:r w:rsidRPr="0BAFE643" w:rsidR="07167F87">
        <w:rPr>
          <w:rFonts w:ascii="Times New Roman" w:hAnsi="Times New Roman" w:eastAsia="Times New Roman" w:cs="Times New Roman"/>
          <w:sz w:val="24"/>
          <w:szCs w:val="24"/>
        </w:rPr>
        <w:t>referência representa</w:t>
      </w:r>
      <w:r w:rsidRPr="0BAFE643" w:rsidR="71AEAEBD">
        <w:rPr>
          <w:rFonts w:ascii="Times New Roman" w:hAnsi="Times New Roman" w:eastAsia="Times New Roman" w:cs="Times New Roman"/>
          <w:sz w:val="24"/>
          <w:szCs w:val="24"/>
        </w:rPr>
        <w:t xml:space="preserve"> local de pesquisa de coleta de informações.</w:t>
      </w:r>
    </w:p>
    <w:p xmlns:wp14="http://schemas.microsoft.com/office/word/2010/wordml" w:rsidP="0BAFE643" w14:paraId="2FDBA55F" wp14:textId="3C6314E4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Processo</w:t>
      </w:r>
    </w:p>
    <w:p xmlns:wp14="http://schemas.microsoft.com/office/word/2010/wordml" w:rsidP="0BAFE643" w14:paraId="05703215" wp14:textId="2B154C53">
      <w:pPr>
        <w:pStyle w:val="Normal"/>
        <w:spacing w:before="120" w:beforeAutospacing="off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BAFE643" w:rsidR="4D68ACA6">
        <w:rPr>
          <w:rFonts w:ascii="Times New Roman" w:hAnsi="Times New Roman" w:eastAsia="Times New Roman" w:cs="Times New Roman"/>
          <w:sz w:val="24"/>
          <w:szCs w:val="24"/>
        </w:rPr>
        <w:t>extensão da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linguagem LISP obtida por meio de mecanismos adaptativos, </w:t>
      </w:r>
      <w:r w:rsidRPr="0BAFE643" w:rsidR="20878101">
        <w:rPr>
          <w:rFonts w:ascii="Times New Roman" w:hAnsi="Times New Roman" w:eastAsia="Times New Roman" w:cs="Times New Roman"/>
          <w:sz w:val="24"/>
          <w:szCs w:val="24"/>
        </w:rPr>
        <w:t>deverá formar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um não-adaptativos que será um substrato correspondente para implementações da linguagem de programação LISP, ou seja, obterá um núcleo básico puramente funcional. Esse núcleo será um subconjunto de implementação disponível e servirá como referência para não utilizar construções implementadas que não pertençam a esse núcleo.</w:t>
      </w:r>
      <w:proofErr w:type="gramStart"/>
      <w:proofErr w:type="gramEnd"/>
    </w:p>
    <w:p xmlns:wp14="http://schemas.microsoft.com/office/word/2010/wordml" w:rsidP="0BAFE643" w14:paraId="7FF8793A" wp14:textId="4E44C856">
      <w:pPr>
        <w:pStyle w:val="Normal"/>
        <w:spacing w:before="120" w:before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BAFE643" w14:paraId="3468C53C" wp14:textId="1AE3B117">
      <w:pPr>
        <w:pStyle w:val="Normal"/>
        <w:spacing w:before="120" w:before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AFE643" w:rsidR="3C7A38D0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Com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bases nas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considerações </w:t>
      </w:r>
      <w:r w:rsidRPr="0BAFE643" w:rsidR="7F088CF9">
        <w:rPr>
          <w:rFonts w:ascii="Times New Roman" w:hAnsi="Times New Roman" w:eastAsia="Times New Roman" w:cs="Times New Roman"/>
          <w:sz w:val="24"/>
          <w:szCs w:val="24"/>
        </w:rPr>
        <w:t>dos escritores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resolveu-se que eles usariam uma linguagem subjacente equivalente ao cálculo lambda, </w:t>
      </w:r>
      <w:r w:rsidRPr="0BAFE643" w:rsidR="7FB4A4F6">
        <w:rPr>
          <w:rFonts w:ascii="Times New Roman" w:hAnsi="Times New Roman" w:eastAsia="Times New Roman" w:cs="Times New Roman"/>
          <w:sz w:val="24"/>
          <w:szCs w:val="24"/>
        </w:rPr>
        <w:t xml:space="preserve">tendo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que o lambda por usa </w:t>
      </w:r>
      <w:r w:rsidRPr="0BAFE643" w:rsidR="0FB3D5C7">
        <w:rPr>
          <w:rFonts w:ascii="Times New Roman" w:hAnsi="Times New Roman" w:eastAsia="Times New Roman" w:cs="Times New Roman"/>
          <w:sz w:val="24"/>
          <w:szCs w:val="24"/>
        </w:rPr>
        <w:t>vez é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uma modelo de computação mais aderente a linguagens funcional (Programação Funcional)</w:t>
      </w:r>
      <w:r w:rsidRPr="0BAFE643" w:rsidR="2D56916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sendo assim ele acabaria gerando </w:t>
      </w:r>
      <w:r w:rsidRPr="0BAFE643" w:rsidR="1F42FAE6">
        <w:rPr>
          <w:rFonts w:ascii="Times New Roman" w:hAnsi="Times New Roman" w:eastAsia="Times New Roman" w:cs="Times New Roman"/>
          <w:sz w:val="24"/>
          <w:szCs w:val="24"/>
        </w:rPr>
        <w:t xml:space="preserve">mecanismos </w:t>
      </w:r>
      <w:r w:rsidRPr="0BAFE643" w:rsidR="0C7CA633">
        <w:rPr>
          <w:rFonts w:ascii="Times New Roman" w:hAnsi="Times New Roman" w:eastAsia="Times New Roman" w:cs="Times New Roman"/>
          <w:sz w:val="24"/>
          <w:szCs w:val="24"/>
        </w:rPr>
        <w:t>adaptativos da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linguagem proposta em uma forma de extensão do núcleo</w:t>
      </w:r>
    </w:p>
    <w:p xmlns:wp14="http://schemas.microsoft.com/office/word/2010/wordml" w:rsidP="686490D3" w14:paraId="73ECA1BC" wp14:textId="720967DE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6490D3" w:rsidR="13C8AB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xmlns:wp14="http://schemas.microsoft.com/office/word/2010/wordml" w:rsidP="0BAFE643" w14:paraId="098CC99B" wp14:textId="245E80F2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Exemplo</w:t>
      </w:r>
    </w:p>
    <w:p xmlns:wp14="http://schemas.microsoft.com/office/word/2010/wordml" w:rsidP="0BAFE643" w14:paraId="1BBC48FA" wp14:textId="78E18CB4">
      <w:pPr>
        <w:pStyle w:val="Normal"/>
        <w:spacing w:before="12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AFE643" w:rsidR="5D9283F3">
        <w:rPr>
          <w:rFonts w:ascii="Times New Roman" w:hAnsi="Times New Roman" w:eastAsia="Times New Roman" w:cs="Times New Roman"/>
          <w:sz w:val="24"/>
          <w:szCs w:val="24"/>
        </w:rPr>
        <w:t>A linguagem original seria incorporada em</w:t>
      </w:r>
      <w:r w:rsidRPr="0BAFE643" w:rsidR="13C8AB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uma máquina virtual</w:t>
      </w:r>
      <w:r w:rsidRPr="0BAFE643" w:rsidR="48C836A9">
        <w:rPr>
          <w:rFonts w:ascii="Times New Roman" w:hAnsi="Times New Roman" w:eastAsia="Times New Roman" w:cs="Times New Roman"/>
          <w:sz w:val="24"/>
          <w:szCs w:val="24"/>
        </w:rPr>
        <w:t xml:space="preserve"> para a </w:t>
      </w:r>
      <w:r w:rsidRPr="0BAFE643" w:rsidR="79F7C3CA">
        <w:rPr>
          <w:rFonts w:ascii="Times New Roman" w:hAnsi="Times New Roman" w:eastAsia="Times New Roman" w:cs="Times New Roman"/>
          <w:sz w:val="24"/>
          <w:szCs w:val="24"/>
        </w:rPr>
        <w:t>execução do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softwar</w:t>
      </w:r>
      <w:r w:rsidRPr="0BAFE643" w:rsidR="44F7FDCB">
        <w:rPr>
          <w:rFonts w:ascii="Times New Roman" w:hAnsi="Times New Roman" w:eastAsia="Times New Roman" w:cs="Times New Roman"/>
          <w:sz w:val="24"/>
          <w:szCs w:val="24"/>
        </w:rPr>
        <w:t>e, concedendo 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o avaliador adaptativo </w:t>
      </w:r>
      <w:r w:rsidRPr="0BAFE643" w:rsidR="2C64F4EF">
        <w:rPr>
          <w:rFonts w:ascii="Times New Roman" w:hAnsi="Times New Roman" w:eastAsia="Times New Roman" w:cs="Times New Roman"/>
          <w:sz w:val="24"/>
          <w:szCs w:val="24"/>
        </w:rPr>
        <w:t>reconhecer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o programa original sem </w:t>
      </w:r>
      <w:proofErr w:type="spellStart"/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ad</w:t>
      </w:r>
      <w:r w:rsidRPr="0BAFE643" w:rsidR="6FE998B5">
        <w:rPr>
          <w:rFonts w:ascii="Times New Roman" w:hAnsi="Times New Roman" w:eastAsia="Times New Roman" w:cs="Times New Roman"/>
          <w:sz w:val="24"/>
          <w:szCs w:val="24"/>
        </w:rPr>
        <w:t>a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ptatividades</w:t>
      </w:r>
      <w:proofErr w:type="spellEnd"/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gerando chamadas adaptativas</w:t>
      </w:r>
      <w:r w:rsidRPr="0BAFE643" w:rsidR="7CC0BB7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que por sua vez executariam funções adaptativas no LISP puro</w:t>
      </w:r>
      <w:r w:rsidRPr="0BAFE643" w:rsidR="61D21D4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BAFE643" w:rsidR="5CAA67EE">
        <w:rPr>
          <w:rFonts w:ascii="Times New Roman" w:hAnsi="Times New Roman" w:eastAsia="Times New Roman" w:cs="Times New Roman"/>
          <w:sz w:val="24"/>
          <w:szCs w:val="24"/>
        </w:rPr>
        <w:t>contornando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7CC56189">
        <w:rPr>
          <w:rFonts w:ascii="Times New Roman" w:hAnsi="Times New Roman" w:eastAsia="Times New Roman" w:cs="Times New Roman"/>
          <w:sz w:val="24"/>
          <w:szCs w:val="24"/>
        </w:rPr>
        <w:t>assim as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limitações de alguns programas </w:t>
      </w:r>
      <w:r w:rsidRPr="0BAFE643" w:rsidR="581565EE">
        <w:rPr>
          <w:rFonts w:ascii="Times New Roman" w:hAnsi="Times New Roman" w:eastAsia="Times New Roman" w:cs="Times New Roman"/>
          <w:sz w:val="24"/>
          <w:szCs w:val="24"/>
        </w:rPr>
        <w:t>funcionais possibilitando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5D89B84C">
        <w:rPr>
          <w:rFonts w:ascii="Times New Roman" w:hAnsi="Times New Roman" w:eastAsia="Times New Roman" w:cs="Times New Roman"/>
          <w:sz w:val="24"/>
          <w:szCs w:val="24"/>
        </w:rPr>
        <w:t xml:space="preserve">o funcionamento </w:t>
      </w:r>
      <w:r w:rsidRPr="0BAFE643" w:rsidR="5184400E">
        <w:rPr>
          <w:rFonts w:ascii="Times New Roman" w:hAnsi="Times New Roman" w:eastAsia="Times New Roman" w:cs="Times New Roman"/>
          <w:sz w:val="24"/>
          <w:szCs w:val="24"/>
        </w:rPr>
        <w:t>em aplicações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de extrema complexidade.</w:t>
      </w:r>
    </w:p>
    <w:p xmlns:wp14="http://schemas.microsoft.com/office/word/2010/wordml" w:rsidP="686490D3" w14:paraId="29FFC3A6" wp14:textId="3D0F32B5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6490D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BAFE643" w14:paraId="07772C68" wp14:textId="5277CFE2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 Conclusão</w:t>
      </w:r>
    </w:p>
    <w:p xmlns:wp14="http://schemas.microsoft.com/office/word/2010/wordml" w:rsidP="0BAFE643" w14:paraId="5C2DD292" wp14:textId="44E24689">
      <w:pPr>
        <w:pStyle w:val="Normal"/>
        <w:spacing w:before="12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BAFE643" w:rsidR="7B886DC2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software</w:t>
      </w:r>
      <w:r w:rsidRPr="0BAFE643" w:rsidR="3AACB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24423B90">
        <w:rPr>
          <w:rFonts w:ascii="Times New Roman" w:hAnsi="Times New Roman" w:eastAsia="Times New Roman" w:cs="Times New Roman"/>
          <w:sz w:val="24"/>
          <w:szCs w:val="24"/>
        </w:rPr>
        <w:t>produzido</w:t>
      </w:r>
      <w:r w:rsidRPr="0BAFE643" w:rsidR="4CC852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uma implementação</w:t>
      </w:r>
      <w:r w:rsidRPr="0BAFE643" w:rsidR="75DA2801">
        <w:rPr>
          <w:rFonts w:ascii="Times New Roman" w:hAnsi="Times New Roman" w:eastAsia="Times New Roman" w:cs="Times New Roman"/>
          <w:sz w:val="24"/>
          <w:szCs w:val="24"/>
        </w:rPr>
        <w:t>,</w:t>
      </w:r>
      <w:r w:rsidRPr="0BAFE643" w:rsidR="7C64F2EB">
        <w:rPr>
          <w:rFonts w:ascii="Times New Roman" w:hAnsi="Times New Roman" w:eastAsia="Times New Roman" w:cs="Times New Roman"/>
          <w:sz w:val="24"/>
          <w:szCs w:val="24"/>
        </w:rPr>
        <w:t xml:space="preserve"> auxiliaria</w:t>
      </w:r>
      <w:r w:rsidRPr="0BAFE643" w:rsidR="43E4364F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0BAFE643" w:rsidR="7718682C">
        <w:rPr>
          <w:rFonts w:ascii="Times New Roman" w:hAnsi="Times New Roman" w:eastAsia="Times New Roman" w:cs="Times New Roman"/>
          <w:sz w:val="24"/>
          <w:szCs w:val="24"/>
        </w:rPr>
        <w:t>desempenho de</w:t>
      </w:r>
      <w:r w:rsidRPr="0BAFE643" w:rsidR="7C64F2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6AD2EEAC">
        <w:rPr>
          <w:rFonts w:ascii="Times New Roman" w:hAnsi="Times New Roman" w:eastAsia="Times New Roman" w:cs="Times New Roman"/>
          <w:sz w:val="24"/>
          <w:szCs w:val="24"/>
        </w:rPr>
        <w:t>outros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programa</w:t>
      </w:r>
      <w:r w:rsidRPr="0BAFE643" w:rsidR="51993BF2">
        <w:rPr>
          <w:rFonts w:ascii="Times New Roman" w:hAnsi="Times New Roman" w:eastAsia="Times New Roman" w:cs="Times New Roman"/>
          <w:sz w:val="24"/>
          <w:szCs w:val="24"/>
        </w:rPr>
        <w:t>, porém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FE643" w:rsidR="1327B516">
        <w:rPr>
          <w:rFonts w:ascii="Times New Roman" w:hAnsi="Times New Roman" w:eastAsia="Times New Roman" w:cs="Times New Roman"/>
          <w:sz w:val="24"/>
          <w:szCs w:val="24"/>
        </w:rPr>
        <w:t>deve-se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 xml:space="preserve"> buscar uma formalização adequada de uma linguagem funcional adaptativa e</w:t>
      </w:r>
      <w:r w:rsidRPr="0BAFE643" w:rsidR="217ECE8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BAFE643" w:rsidR="13C8ABE6">
        <w:rPr>
          <w:rFonts w:ascii="Times New Roman" w:hAnsi="Times New Roman" w:eastAsia="Times New Roman" w:cs="Times New Roman"/>
          <w:sz w:val="24"/>
          <w:szCs w:val="24"/>
        </w:rPr>
        <w:t>definir sua sintaxe e semântica.</w:t>
      </w:r>
    </w:p>
    <w:p xmlns:wp14="http://schemas.microsoft.com/office/word/2010/wordml" w:rsidP="0BAFE643" w14:paraId="1172BD08" wp14:textId="2B0FFBF7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FE643" w:rsidR="13C8AB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 Referências</w:t>
      </w:r>
    </w:p>
    <w:p xmlns:wp14="http://schemas.microsoft.com/office/word/2010/wordml" w:rsidP="0BAFE643" w14:paraId="7E507D95" wp14:textId="6217326D">
      <w:pPr>
        <w:pStyle w:val="Normal"/>
        <w:spacing w:before="120" w:beforeAutospacing="off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BAFE643" w:rsidR="26F6A7EC">
        <w:rPr>
          <w:rFonts w:ascii="Times New Roman" w:hAnsi="Times New Roman" w:eastAsia="Times New Roman" w:cs="Times New Roman"/>
          <w:sz w:val="24"/>
          <w:szCs w:val="24"/>
        </w:rPr>
        <w:t>ROCHA, R. E NETO, J.</w:t>
      </w:r>
      <w:r w:rsidRPr="0BAFE643" w:rsidR="6AA5248D">
        <w:rPr>
          <w:rFonts w:ascii="Times New Roman" w:hAnsi="Times New Roman" w:eastAsia="Times New Roman" w:cs="Times New Roman"/>
          <w:sz w:val="24"/>
          <w:szCs w:val="24"/>
        </w:rPr>
        <w:t xml:space="preserve"> Escola Politécnica da Universidade de São Paulo. Fundação Santo André</w:t>
      </w:r>
      <w:r w:rsidRPr="0BAFE643" w:rsidR="37801AF1">
        <w:rPr>
          <w:rFonts w:ascii="Times New Roman" w:hAnsi="Times New Roman" w:eastAsia="Times New Roman" w:cs="Times New Roman"/>
          <w:sz w:val="24"/>
          <w:szCs w:val="24"/>
        </w:rPr>
        <w:t>, Faculdade de Engenharia- Curso de Engenharia da Computação.</w:t>
      </w:r>
      <w:proofErr w:type="spellStart"/>
      <w:proofErr w:type="spellEnd"/>
      <w:proofErr w:type="spellStart"/>
      <w:proofErr w:type="spellEnd"/>
    </w:p>
    <w:p xmlns:wp14="http://schemas.microsoft.com/office/word/2010/wordml" w:rsidP="686490D3" w14:paraId="1E207724" wp14:textId="70E86F6D">
      <w:pPr>
        <w:pStyle w:val="Normal"/>
        <w:spacing w:before="120" w:before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984" w:right="1701" w:bottom="1417" w:left="1701" w:header="720" w:footer="720" w:gutter="0"/>
      <w:cols w:space="720"/>
      <w:docGrid w:linePitch="360"/>
      <w:headerReference w:type="default" r:id="R03b5412bd22240d6"/>
      <w:footerReference w:type="default" r:id="Rc27c82a2958d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DAADA6A" w:rsidTr="4DAADA6A" w14:paraId="1589B516">
      <w:tc>
        <w:tcPr>
          <w:tcW w:w="2835" w:type="dxa"/>
          <w:tcMar/>
        </w:tcPr>
        <w:p w:rsidR="4DAADA6A" w:rsidP="4DAADA6A" w:rsidRDefault="4DAADA6A" w14:paraId="04B96847" w14:textId="415FF062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4DAADA6A" w:rsidP="4DAADA6A" w:rsidRDefault="4DAADA6A" w14:paraId="67A3A9FA" w14:textId="4670A3D4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4DAADA6A" w:rsidP="4DAADA6A" w:rsidRDefault="4DAADA6A" w14:paraId="10E84824" w14:textId="0712EFF1">
          <w:pPr>
            <w:pStyle w:val="Header"/>
            <w:bidi w:val="0"/>
            <w:ind w:right="-115"/>
            <w:jc w:val="right"/>
          </w:pPr>
          <w:r w:rsidR="4DAADA6A">
            <w:rPr/>
            <w:t>02</w:t>
          </w:r>
        </w:p>
      </w:tc>
    </w:tr>
  </w:tbl>
  <w:p w:rsidR="4DAADA6A" w:rsidP="4DAADA6A" w:rsidRDefault="4DAADA6A" w14:paraId="6DBFAF76" w14:textId="15F2F6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DAADA6A" w:rsidTr="4DAADA6A" w14:paraId="32288D9B">
      <w:tc>
        <w:tcPr>
          <w:tcW w:w="2835" w:type="dxa"/>
          <w:tcMar/>
        </w:tcPr>
        <w:p w:rsidR="4DAADA6A" w:rsidP="4DAADA6A" w:rsidRDefault="4DAADA6A" w14:paraId="603ABB72" w14:textId="1F96F403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4DAADA6A" w:rsidP="4DAADA6A" w:rsidRDefault="4DAADA6A" w14:paraId="67528156" w14:textId="0BFD8C98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4DAADA6A" w:rsidP="4DAADA6A" w:rsidRDefault="4DAADA6A" w14:paraId="36D8BDB0" w14:textId="0B05A6FD">
          <w:pPr>
            <w:pStyle w:val="Header"/>
            <w:bidi w:val="0"/>
            <w:ind w:right="-115"/>
            <w:jc w:val="right"/>
          </w:pPr>
        </w:p>
      </w:tc>
    </w:tr>
  </w:tbl>
  <w:p w:rsidR="4DAADA6A" w:rsidP="4DAADA6A" w:rsidRDefault="4DAADA6A" w14:paraId="58FDC571" w14:textId="7D83ED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0A3A5D"/>
  <w15:docId w15:val="{167a68a1-3d18-4bac-8f93-fb3873154598}"/>
  <w:rsids>
    <w:rsidRoot w:val="0B0A3A5D"/>
    <w:rsid w:val="01103393"/>
    <w:rsid w:val="02AB768E"/>
    <w:rsid w:val="044EE2FF"/>
    <w:rsid w:val="046452A8"/>
    <w:rsid w:val="055AF846"/>
    <w:rsid w:val="06D10899"/>
    <w:rsid w:val="07167F87"/>
    <w:rsid w:val="08B71B90"/>
    <w:rsid w:val="0B0A3A5D"/>
    <w:rsid w:val="0B38E7EC"/>
    <w:rsid w:val="0B46AA65"/>
    <w:rsid w:val="0BAFE643"/>
    <w:rsid w:val="0C7CA633"/>
    <w:rsid w:val="0CC54B22"/>
    <w:rsid w:val="0D294E9F"/>
    <w:rsid w:val="0EAC81FC"/>
    <w:rsid w:val="0FB3D5C7"/>
    <w:rsid w:val="1239823F"/>
    <w:rsid w:val="1327B516"/>
    <w:rsid w:val="132816CB"/>
    <w:rsid w:val="135FE712"/>
    <w:rsid w:val="13C8ABE6"/>
    <w:rsid w:val="13EB100C"/>
    <w:rsid w:val="1403F7FB"/>
    <w:rsid w:val="155BB42C"/>
    <w:rsid w:val="1791E24B"/>
    <w:rsid w:val="199DAF22"/>
    <w:rsid w:val="1BC3427E"/>
    <w:rsid w:val="1C5F8B12"/>
    <w:rsid w:val="1C9471AA"/>
    <w:rsid w:val="1D8565B6"/>
    <w:rsid w:val="1F42FAE6"/>
    <w:rsid w:val="1FC8C298"/>
    <w:rsid w:val="20641AB1"/>
    <w:rsid w:val="20878101"/>
    <w:rsid w:val="20C9E933"/>
    <w:rsid w:val="217ECE82"/>
    <w:rsid w:val="24423B90"/>
    <w:rsid w:val="244D8292"/>
    <w:rsid w:val="248CC178"/>
    <w:rsid w:val="24ECD738"/>
    <w:rsid w:val="26F6A7EC"/>
    <w:rsid w:val="27AC77E0"/>
    <w:rsid w:val="28FA0C34"/>
    <w:rsid w:val="29338073"/>
    <w:rsid w:val="2BA7AAB6"/>
    <w:rsid w:val="2C64F4EF"/>
    <w:rsid w:val="2C81D14F"/>
    <w:rsid w:val="2CE96365"/>
    <w:rsid w:val="2D56916C"/>
    <w:rsid w:val="2E9E9C22"/>
    <w:rsid w:val="2EDA629E"/>
    <w:rsid w:val="2F8DF26D"/>
    <w:rsid w:val="309761A9"/>
    <w:rsid w:val="30B014CD"/>
    <w:rsid w:val="3155F91B"/>
    <w:rsid w:val="328BD780"/>
    <w:rsid w:val="333DD430"/>
    <w:rsid w:val="334E9421"/>
    <w:rsid w:val="33981D8B"/>
    <w:rsid w:val="33C63C9F"/>
    <w:rsid w:val="34C4D3D0"/>
    <w:rsid w:val="36AA31F2"/>
    <w:rsid w:val="36B8A8AD"/>
    <w:rsid w:val="37801AF1"/>
    <w:rsid w:val="37952896"/>
    <w:rsid w:val="39990FB4"/>
    <w:rsid w:val="3AACB6D4"/>
    <w:rsid w:val="3ACA2B4E"/>
    <w:rsid w:val="3B0544EF"/>
    <w:rsid w:val="3B78E741"/>
    <w:rsid w:val="3BE86912"/>
    <w:rsid w:val="3C7A38D0"/>
    <w:rsid w:val="3FED29BB"/>
    <w:rsid w:val="40406F6E"/>
    <w:rsid w:val="410BECB1"/>
    <w:rsid w:val="425FD4CB"/>
    <w:rsid w:val="4289BA8E"/>
    <w:rsid w:val="43E4364F"/>
    <w:rsid w:val="43F433FA"/>
    <w:rsid w:val="44280B24"/>
    <w:rsid w:val="44F7FDCB"/>
    <w:rsid w:val="465517B8"/>
    <w:rsid w:val="48C836A9"/>
    <w:rsid w:val="49A5DFB2"/>
    <w:rsid w:val="4A6F024B"/>
    <w:rsid w:val="4C74EC9B"/>
    <w:rsid w:val="4CC85257"/>
    <w:rsid w:val="4D68ACA6"/>
    <w:rsid w:val="4DAADA6A"/>
    <w:rsid w:val="4F619CE5"/>
    <w:rsid w:val="4F911F0C"/>
    <w:rsid w:val="50C9BB9F"/>
    <w:rsid w:val="5184400E"/>
    <w:rsid w:val="51993BF2"/>
    <w:rsid w:val="581565EE"/>
    <w:rsid w:val="5A2E0D36"/>
    <w:rsid w:val="5CAA67EE"/>
    <w:rsid w:val="5CEDC338"/>
    <w:rsid w:val="5D70F74D"/>
    <w:rsid w:val="5D89B84C"/>
    <w:rsid w:val="5D9283F3"/>
    <w:rsid w:val="5E450201"/>
    <w:rsid w:val="5EA05229"/>
    <w:rsid w:val="5EB5F9FD"/>
    <w:rsid w:val="6153167E"/>
    <w:rsid w:val="61B19D38"/>
    <w:rsid w:val="61D21D4C"/>
    <w:rsid w:val="63940691"/>
    <w:rsid w:val="6422CEEF"/>
    <w:rsid w:val="66FC121B"/>
    <w:rsid w:val="6754A0C6"/>
    <w:rsid w:val="686490D3"/>
    <w:rsid w:val="69B28B3C"/>
    <w:rsid w:val="69FCC6E8"/>
    <w:rsid w:val="6A4A4E95"/>
    <w:rsid w:val="6AA5248D"/>
    <w:rsid w:val="6AD2EEAC"/>
    <w:rsid w:val="6BEA4710"/>
    <w:rsid w:val="6D79FDFA"/>
    <w:rsid w:val="6EB8DD73"/>
    <w:rsid w:val="6EC97EA6"/>
    <w:rsid w:val="6FE998B5"/>
    <w:rsid w:val="71AEAEBD"/>
    <w:rsid w:val="71E121C2"/>
    <w:rsid w:val="747C4C68"/>
    <w:rsid w:val="74E9D15E"/>
    <w:rsid w:val="75208C62"/>
    <w:rsid w:val="75DA2801"/>
    <w:rsid w:val="76912619"/>
    <w:rsid w:val="7718682C"/>
    <w:rsid w:val="78C795D2"/>
    <w:rsid w:val="7912332C"/>
    <w:rsid w:val="79F7C3CA"/>
    <w:rsid w:val="79F7C497"/>
    <w:rsid w:val="7B886DC2"/>
    <w:rsid w:val="7C64F2EB"/>
    <w:rsid w:val="7CC0BB71"/>
    <w:rsid w:val="7CC56189"/>
    <w:rsid w:val="7D44A8AF"/>
    <w:rsid w:val="7F065500"/>
    <w:rsid w:val="7F088CF9"/>
    <w:rsid w:val="7FB4A4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3b5412bd22240d6" /><Relationship Type="http://schemas.openxmlformats.org/officeDocument/2006/relationships/footer" Target="/word/footer.xml" Id="Rc27c82a2958d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2020-08-31T17:43:32.6725375Z</dcterms:created>
  <dcterms:modified xsi:type="dcterms:W3CDTF">2020-08-31T23:32:27.0075692Z</dcterms:modified>
  <dc:creator>Caio de Lima Cosmo</dc:creator>
  <lastModifiedBy>Usuário Convidado</lastModifiedBy>
</coreProperties>
</file>