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76" w:lineRule="auto"/>
        <w:jc w:val="center"/>
        <w:rPr>
          <w:rFonts w:ascii="Times New Roman" w:cs="Times New Roman" w:eastAsia="Times New Roman" w:hAnsi="Times New Roman"/>
          <w:sz w:val="36"/>
          <w:szCs w:val="36"/>
        </w:rPr>
      </w:pPr>
      <w:bookmarkStart w:colFirst="0" w:colLast="0" w:name="_ag6pfesibljq" w:id="0"/>
      <w:bookmarkEnd w:id="0"/>
      <w:r w:rsidDel="00000000" w:rsidR="00000000" w:rsidRPr="00000000">
        <w:rPr>
          <w:rFonts w:ascii="Times New Roman" w:cs="Times New Roman" w:eastAsia="Times New Roman" w:hAnsi="Times New Roman"/>
          <w:sz w:val="36"/>
          <w:szCs w:val="36"/>
          <w:rtl w:val="0"/>
        </w:rPr>
        <w:t xml:space="preserve">Svenskan - a thing of the past?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Svenskan förändras som alla andra språk i världen. Största förändringarna i språket som sker idag är på grund av engelska språket. Engelskan har ett globalt inflytande på många av världens språk. I och med att svenskan påverkas mer av engelska så övergår fler och fler språksituationer till engelska. På vilka sätt kan engelskan komma att påverkan svenskan i framtiden?</w:t>
      </w:r>
    </w:p>
    <w:p w:rsidR="00000000" w:rsidDel="00000000" w:rsidP="00000000" w:rsidRDefault="00000000" w:rsidRPr="00000000" w14:paraId="00000004">
      <w:pP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faktatexten "svenska"(Nationalencyklopedin) skriver Nationalencyklopedin att efter andra världskriget blev det engelska språket ett ekonomiskt, kulturellt och politiskt världsspråk. Svenskan försvagas inom till exempel samhällssfärer, internationella företag, naturvetenskapen och tekniken. Joakim Liljegren skriver i texten "Framtidens språk fyller 100 år" (Språktidningen, 2017-03-20) hur språkvetaren Gustaf </w:t>
      </w:r>
      <w:r w:rsidDel="00000000" w:rsidR="00000000" w:rsidRPr="00000000">
        <w:rPr>
          <w:rFonts w:ascii="Times New Roman" w:cs="Times New Roman" w:eastAsia="Times New Roman" w:hAnsi="Times New Roman"/>
          <w:sz w:val="24"/>
          <w:szCs w:val="24"/>
          <w:rtl w:val="0"/>
        </w:rPr>
        <w:t xml:space="preserve">Chederschiöld</w:t>
      </w:r>
      <w:r w:rsidDel="00000000" w:rsidR="00000000" w:rsidRPr="00000000">
        <w:rPr>
          <w:rFonts w:ascii="Times New Roman" w:cs="Times New Roman" w:eastAsia="Times New Roman" w:hAnsi="Times New Roman"/>
          <w:sz w:val="24"/>
          <w:szCs w:val="24"/>
          <w:rtl w:val="0"/>
        </w:rPr>
        <w:t xml:space="preserve"> trodde hur det svenska språket skulle se ut idag för 100 år sedan. </w:t>
      </w:r>
      <w:r w:rsidDel="00000000" w:rsidR="00000000" w:rsidRPr="00000000">
        <w:rPr>
          <w:rFonts w:ascii="Times New Roman" w:cs="Times New Roman" w:eastAsia="Times New Roman" w:hAnsi="Times New Roman"/>
          <w:sz w:val="24"/>
          <w:szCs w:val="24"/>
          <w:rtl w:val="0"/>
        </w:rPr>
        <w:t xml:space="preserve">Chederschiöld</w:t>
      </w:r>
      <w:r w:rsidDel="00000000" w:rsidR="00000000" w:rsidRPr="00000000">
        <w:rPr>
          <w:rFonts w:ascii="Times New Roman" w:cs="Times New Roman" w:eastAsia="Times New Roman" w:hAnsi="Times New Roman"/>
          <w:sz w:val="24"/>
          <w:szCs w:val="24"/>
          <w:rtl w:val="0"/>
        </w:rPr>
        <w:t xml:space="preserve"> menade att vi ska rensa ut ord från andra språk och skapa svenska nyskapelser av orden. Även om </w:t>
      </w:r>
      <w:r w:rsidDel="00000000" w:rsidR="00000000" w:rsidRPr="00000000">
        <w:rPr>
          <w:rFonts w:ascii="Times New Roman" w:cs="Times New Roman" w:eastAsia="Times New Roman" w:hAnsi="Times New Roman"/>
          <w:sz w:val="24"/>
          <w:szCs w:val="24"/>
          <w:rtl w:val="0"/>
        </w:rPr>
        <w:t xml:space="preserve">Chederschiöld</w:t>
      </w:r>
      <w:r w:rsidDel="00000000" w:rsidR="00000000" w:rsidRPr="00000000">
        <w:rPr>
          <w:rFonts w:ascii="Times New Roman" w:cs="Times New Roman" w:eastAsia="Times New Roman" w:hAnsi="Times New Roman"/>
          <w:sz w:val="24"/>
          <w:szCs w:val="24"/>
          <w:rtl w:val="0"/>
        </w:rPr>
        <w:t xml:space="preserve"> hade konservativa åsikter ser vi idag att förändring är oundvikligt då vi många lånord vi lånar har lite eller ingen anpassning till det svenska språket till exempel: cool, hajp (hype).  En eventualitet är att engelskan kommer att ha en större påverkan på svenskan än vad den redan har.</w:t>
      </w:r>
    </w:p>
    <w:p w:rsidR="00000000" w:rsidDel="00000000" w:rsidP="00000000" w:rsidRDefault="00000000" w:rsidRPr="00000000" w14:paraId="00000006">
      <w:pP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Digilär svenska läromedel "Internationalisering och engelskans påverkan" (Digilär) menar Digilär att fenomenet att låna ord från andra språk är inget nytt. Digilär menar också att det språk man lånar ord ifrån är oftast ett språk med hög status. Idag har engelskan en hög status då det är det mest talade språket med störst utsträckning över världen. Svenskan har tidigare lånat ord från latin, tyska och franskan som alla är språk som har haft hög status. Svenskan lånar också ord som finns på ett annat språk men inte har någon direkt översättning eller motsvarighet. Ett exempel på detta är "influencer". Svenskar lånar inte bara ord idag de använder kodväxling. Kodväxling är när man kombinerar två språkbruk eller språk i en gång. det är vanligast i tal men förekommer också i skrift. Användning av kodväxling sker oftast i informella texter som chattmeddelanden/sms då man till exempel skriver "OMG" (oh my god).</w:t>
      </w:r>
    </w:p>
    <w:p w:rsidR="00000000" w:rsidDel="00000000" w:rsidP="00000000" w:rsidRDefault="00000000" w:rsidRPr="00000000" w14:paraId="00000008">
      <w:pP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texten "Internationalisering och engelskans påverkan" (Digilär) att en anledning till att svenskar är bra på engelska är att svenskar åker på semester, arbetar, studerar, flyttar och knyter vänskapsband/relationer över landsgränser. Utvecklingen av modern teknologi har gjort det möjligt att individer får två olika geografiska platser kan enkelt kommunicera med varandra. En annan anledning är att svenskar ser och interagerar med engelska på en daglig basis. Till exempel när de kollar på sociala medier eller kollar på nyheter.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 är inte bara sociala medier som är på engelska utan underhållning överlag då få filmer och serier dubbas till svenska. Inom högre studier som högskola, universitet och forskning så sker mycket på engelska. Till exempel avhandlingar och vetenskapliga texter. Engelskan är ett koncernspråk som används för reklam och medietexter globalt.</w:t>
      </w:r>
    </w:p>
    <w:p w:rsidR="00000000" w:rsidDel="00000000" w:rsidP="00000000" w:rsidRDefault="00000000" w:rsidRPr="00000000" w14:paraId="0000000A">
      <w:pP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Avslutningsvis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 engelskan över mer och mer vilket behöver inte vara en negativ effekt då vi har mycket användning av det i dagliga sammanhang som att kolla på sociala medier, filmer, serier och reklam. I takt med att svenskan blir influerade av engelskan så kommer det nya sätt att uttrycka sig på. Den största orsaken till engelskans påverkan på svenska språket är modern teknik då det möjliggör kommunikation mellan individer globalt där man ofta behöver använda engelska för att kommunicera. I och med att vi använder engelska i samhällssfärer och internationella företag betyder det att många som kommer till Sverige för att jobba behöver inte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lära sig svenska för att majoriteten av svenskar kan redan tillräckligt bra engelska så att de kommunicera via engelska. Alla dessa faktorer gör att engelskan kommer att användas allt mer parallellt med svenskan i det svenska samhället.</w:t>
      </w:r>
    </w:p>
    <w:p w:rsidR="00000000" w:rsidDel="00000000" w:rsidP="00000000" w:rsidRDefault="00000000" w:rsidRPr="00000000" w14:paraId="0000000C">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Källor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Digilär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Internationalisering och engelskans påverkan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https://app.digilar.se/contents/22c40e6e-c525-47d1-98e4-7fa9b588a15b?section=f4a52042-cac8-402d-a4d6-a3038825c66d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(hämtad 2021-10-12)</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Nationalencyklopedin,</w:t>
      </w:r>
      <w:r w:rsidDel="00000000" w:rsidR="00000000" w:rsidRPr="00000000">
        <w:rPr>
          <w:rFonts w:ascii="Times New Roman" w:cs="Times New Roman" w:eastAsia="Times New Roman" w:hAnsi="Times New Roman"/>
          <w:sz w:val="24"/>
          <w:szCs w:val="24"/>
          <w:highlight w:val="white"/>
          <w:rtl w:val="0"/>
        </w:rPr>
        <w:t xml:space="preserve"> svenska.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http://www.ne.se/uppslagsverk/encyklopedi/lång/svenska</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(hämtad 2021-10-12)</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Språkrådet, Institutet för språk och folkminnen</w:t>
      </w:r>
      <w:r w:rsidDel="00000000" w:rsidR="00000000" w:rsidRPr="00000000">
        <w:rPr>
          <w:rFonts w:ascii="Times New Roman" w:cs="Times New Roman" w:eastAsia="Times New Roman" w:hAnsi="Times New Roman"/>
          <w:i w:val="1"/>
          <w:sz w:val="24"/>
          <w:szCs w:val="24"/>
          <w:highlight w:val="white"/>
          <w:rtl w:val="0"/>
        </w:rPr>
        <w:t xml:space="preserve">, Hur förändras svenskan?</w:t>
      </w:r>
      <w:r w:rsidDel="00000000" w:rsidR="00000000" w:rsidRPr="00000000">
        <w:rPr>
          <w:rFonts w:ascii="Times New Roman" w:cs="Times New Roman" w:eastAsia="Times New Roman" w:hAnsi="Times New Roman"/>
          <w:sz w:val="24"/>
          <w:szCs w:val="24"/>
          <w:highlight w:val="white"/>
          <w:rtl w:val="0"/>
        </w:rPr>
        <w:t xml:space="preserve"> (2020-03-10)</w:t>
      </w:r>
    </w:p>
    <w:p w:rsidR="00000000" w:rsidDel="00000000" w:rsidP="00000000" w:rsidRDefault="00000000" w:rsidRPr="00000000" w14:paraId="0000001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https://svenskaspraket.si.se/hur-forandras-svenskan/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(hämtad 2021-10-12)</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Språktidningen, Framtidens språk fyller 100 år (2017-03-20)</w:t>
      </w:r>
    </w:p>
    <w:p w:rsidR="00000000" w:rsidDel="00000000" w:rsidP="00000000" w:rsidRDefault="00000000" w:rsidRPr="00000000" w14:paraId="0000001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https://spraktidningen.se/2017/03/framtidens-sprak-fyller-100-ar/</w:t>
        </w:r>
      </w:hyperlink>
      <w:r w:rsidDel="00000000" w:rsidR="00000000" w:rsidRPr="00000000">
        <w:rPr>
          <w:rFonts w:ascii="Times New Roman" w:cs="Times New Roman" w:eastAsia="Times New Roman" w:hAnsi="Times New Roman"/>
          <w:sz w:val="24"/>
          <w:szCs w:val="24"/>
          <w:rtl w:val="0"/>
        </w:rPr>
        <w:t xml:space="preserve"> (hämtad 2021-10-12)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raktidningen.se/2017/03/framtidens-sprak-fyller-100-ar/" TargetMode="External"/><Relationship Id="rId5" Type="http://schemas.openxmlformats.org/officeDocument/2006/relationships/styles" Target="styles.xml"/><Relationship Id="rId6" Type="http://schemas.openxmlformats.org/officeDocument/2006/relationships/hyperlink" Target="https://app.digilar.se/contents/22c40e6e-c525-47d1-98e4-7fa9b588a15b?section=f4a52042-cac8-402d-a4d6-a3038825c66d" TargetMode="External"/><Relationship Id="rId7" Type="http://schemas.openxmlformats.org/officeDocument/2006/relationships/hyperlink" Target="http://www.ne.se/uppslagsverk/encyklopedi/l%C3%A5ng/svenska" TargetMode="External"/><Relationship Id="rId8" Type="http://schemas.openxmlformats.org/officeDocument/2006/relationships/hyperlink" Target="https://svenskaspraket.si.se/hur-forandras-svensk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