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e1kmiqkr3w7" w:id="0"/>
      <w:bookmarkEnd w:id="0"/>
      <w:r w:rsidDel="00000000" w:rsidR="00000000" w:rsidRPr="00000000">
        <w:rPr>
          <w:rtl w:val="0"/>
        </w:rPr>
        <w:t xml:space="preserve">UML - Componentes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eopxkqqb3suw" w:id="1"/>
      <w:bookmarkEnd w:id="1"/>
      <w:r w:rsidDel="00000000" w:rsidR="00000000" w:rsidRPr="00000000">
        <w:rPr>
          <w:rtl w:val="0"/>
        </w:rPr>
        <w:t xml:space="preserve">1. Aplicação de Estacionamento (Componente Principal)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8"/>
        </w:numPr>
        <w:spacing w:after="0" w:afterAutospacing="0"/>
        <w:ind w:left="720" w:hanging="360"/>
        <w:rPr>
          <w:sz w:val="24"/>
          <w:szCs w:val="24"/>
          <w:u w:val="none"/>
        </w:rPr>
      </w:pPr>
      <w:bookmarkStart w:colFirst="0" w:colLast="0" w:name="_hviz1xe7niuy" w:id="2"/>
      <w:bookmarkEnd w:id="2"/>
      <w:r w:rsidDel="00000000" w:rsidR="00000000" w:rsidRPr="00000000">
        <w:rPr>
          <w:sz w:val="24"/>
          <w:szCs w:val="24"/>
          <w:rtl w:val="0"/>
        </w:rPr>
        <w:t xml:space="preserve">Função: Coordena e gerencia todos os outros componentes do sistema.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8"/>
        </w:numPr>
        <w:spacing w:before="0" w:beforeAutospacing="0"/>
        <w:ind w:left="720" w:hanging="360"/>
        <w:rPr>
          <w:sz w:val="24"/>
          <w:szCs w:val="24"/>
          <w:u w:val="none"/>
        </w:rPr>
      </w:pPr>
      <w:bookmarkStart w:colFirst="0" w:colLast="0" w:name="_1swl6zfdiaue" w:id="3"/>
      <w:bookmarkEnd w:id="3"/>
      <w:r w:rsidDel="00000000" w:rsidR="00000000" w:rsidRPr="00000000">
        <w:rPr>
          <w:sz w:val="24"/>
          <w:szCs w:val="24"/>
          <w:rtl w:val="0"/>
        </w:rPr>
        <w:t xml:space="preserve">Relacionamento: Possui relacionamentos com todos os outros componentes.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9t06sswlxkyd" w:id="4"/>
      <w:bookmarkEnd w:id="4"/>
      <w:r w:rsidDel="00000000" w:rsidR="00000000" w:rsidRPr="00000000">
        <w:rPr>
          <w:rtl w:val="0"/>
        </w:rPr>
        <w:t xml:space="preserve">2. Formulário de Autenticação de Funcionário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bookmarkStart w:colFirst="0" w:colLast="0" w:name="_p5clo9kd227h" w:id="5"/>
      <w:bookmarkEnd w:id="5"/>
      <w:r w:rsidDel="00000000" w:rsidR="00000000" w:rsidRPr="00000000">
        <w:rPr>
          <w:sz w:val="24"/>
          <w:szCs w:val="24"/>
          <w:rtl w:val="0"/>
        </w:rPr>
        <w:t xml:space="preserve">Função: Interface de login para funcionários.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14"/>
        </w:numPr>
        <w:spacing w:before="0" w:beforeAutospacing="0"/>
        <w:ind w:left="720" w:hanging="360"/>
        <w:rPr>
          <w:sz w:val="24"/>
          <w:szCs w:val="24"/>
          <w:u w:val="none"/>
        </w:rPr>
      </w:pPr>
      <w:bookmarkStart w:colFirst="0" w:colLast="0" w:name="_hyzbife7ttsm" w:id="6"/>
      <w:bookmarkEnd w:id="6"/>
      <w:r w:rsidDel="00000000" w:rsidR="00000000" w:rsidRPr="00000000">
        <w:rPr>
          <w:sz w:val="24"/>
          <w:szCs w:val="24"/>
          <w:rtl w:val="0"/>
        </w:rPr>
        <w:t xml:space="preserve">Relacionamento: Dependente da Aplicação de Estacionamento.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g1hl12vi9fx3" w:id="7"/>
      <w:bookmarkEnd w:id="7"/>
      <w:r w:rsidDel="00000000" w:rsidR="00000000" w:rsidRPr="00000000">
        <w:rPr>
          <w:rtl w:val="0"/>
        </w:rPr>
        <w:t xml:space="preserve">3. Formulário de Cadastro de Cliente Comum</w:t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bookmarkStart w:colFirst="0" w:colLast="0" w:name="_4cr5f286n4be" w:id="8"/>
      <w:bookmarkEnd w:id="8"/>
      <w:r w:rsidDel="00000000" w:rsidR="00000000" w:rsidRPr="00000000">
        <w:rPr>
          <w:sz w:val="24"/>
          <w:szCs w:val="24"/>
          <w:rtl w:val="0"/>
        </w:rPr>
        <w:t xml:space="preserve">Função: Permite o cadastro de clientes comuns.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2"/>
        </w:numPr>
        <w:spacing w:before="0" w:beforeAutospacing="0"/>
        <w:ind w:left="720" w:hanging="360"/>
        <w:rPr>
          <w:sz w:val="24"/>
          <w:szCs w:val="24"/>
          <w:u w:val="none"/>
        </w:rPr>
      </w:pPr>
      <w:bookmarkStart w:colFirst="0" w:colLast="0" w:name="_m8z9ycqapoc9" w:id="9"/>
      <w:bookmarkEnd w:id="9"/>
      <w:r w:rsidDel="00000000" w:rsidR="00000000" w:rsidRPr="00000000">
        <w:rPr>
          <w:sz w:val="24"/>
          <w:szCs w:val="24"/>
          <w:rtl w:val="0"/>
        </w:rPr>
        <w:t xml:space="preserve">Relacionamento: Dependente da Aplicação de Estacionamento.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rlupxoba15iw" w:id="10"/>
      <w:bookmarkEnd w:id="10"/>
      <w:r w:rsidDel="00000000" w:rsidR="00000000" w:rsidRPr="00000000">
        <w:rPr>
          <w:rtl w:val="0"/>
        </w:rPr>
        <w:t xml:space="preserve">4. Formulário de Cadastro de Cliente Mensalista</w:t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bookmarkStart w:colFirst="0" w:colLast="0" w:name="_h9adzea1agxo" w:id="11"/>
      <w:bookmarkEnd w:id="11"/>
      <w:r w:rsidDel="00000000" w:rsidR="00000000" w:rsidRPr="00000000">
        <w:rPr>
          <w:sz w:val="24"/>
          <w:szCs w:val="24"/>
          <w:rtl w:val="0"/>
        </w:rPr>
        <w:t xml:space="preserve">Função: Permite o cadastro de clientes mensalistas.</w:t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1"/>
        </w:numPr>
        <w:spacing w:before="0" w:beforeAutospacing="0"/>
        <w:ind w:left="720" w:hanging="360"/>
        <w:rPr>
          <w:sz w:val="24"/>
          <w:szCs w:val="24"/>
        </w:rPr>
      </w:pPr>
      <w:bookmarkStart w:colFirst="0" w:colLast="0" w:name="_21ag0rpwo78j" w:id="12"/>
      <w:bookmarkEnd w:id="12"/>
      <w:r w:rsidDel="00000000" w:rsidR="00000000" w:rsidRPr="00000000">
        <w:rPr>
          <w:sz w:val="24"/>
          <w:szCs w:val="24"/>
          <w:rtl w:val="0"/>
        </w:rPr>
        <w:t xml:space="preserve">Relacionamento: Dependente da Aplicação de Estacionamento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kyypzjrqkrgt" w:id="13"/>
      <w:bookmarkEnd w:id="13"/>
      <w:r w:rsidDel="00000000" w:rsidR="00000000" w:rsidRPr="00000000">
        <w:rPr>
          <w:rtl w:val="0"/>
        </w:rPr>
        <w:t xml:space="preserve">5. Formulário de Consulta de Dados de Clientes</w:t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bookmarkStart w:colFirst="0" w:colLast="0" w:name="_fu8igz6mwpu0" w:id="14"/>
      <w:bookmarkEnd w:id="14"/>
      <w:r w:rsidDel="00000000" w:rsidR="00000000" w:rsidRPr="00000000">
        <w:rPr>
          <w:sz w:val="24"/>
          <w:szCs w:val="24"/>
          <w:rtl w:val="0"/>
        </w:rPr>
        <w:t xml:space="preserve">Função: Exibe informações de clientes, como agendamentos e placas.</w:t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6"/>
        </w:numPr>
        <w:spacing w:before="0" w:beforeAutospacing="0"/>
        <w:ind w:left="720" w:hanging="360"/>
        <w:rPr>
          <w:sz w:val="24"/>
          <w:szCs w:val="24"/>
          <w:u w:val="none"/>
        </w:rPr>
      </w:pPr>
      <w:bookmarkStart w:colFirst="0" w:colLast="0" w:name="_as92nlc658x5" w:id="15"/>
      <w:bookmarkEnd w:id="15"/>
      <w:r w:rsidDel="00000000" w:rsidR="00000000" w:rsidRPr="00000000">
        <w:rPr>
          <w:sz w:val="24"/>
          <w:szCs w:val="24"/>
          <w:rtl w:val="0"/>
        </w:rPr>
        <w:t xml:space="preserve">Relacionamento: Dependente da Aplicação de Estacionamento.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yoi36h4oc8lz" w:id="16"/>
      <w:bookmarkEnd w:id="16"/>
      <w:r w:rsidDel="00000000" w:rsidR="00000000" w:rsidRPr="00000000">
        <w:rPr>
          <w:rtl w:val="0"/>
        </w:rPr>
        <w:t xml:space="preserve">6. Formulário de Agendamento de Vaga </w:t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</w:rPr>
      </w:pPr>
      <w:bookmarkStart w:colFirst="0" w:colLast="0" w:name="_hknd3b49c5cu" w:id="17"/>
      <w:bookmarkEnd w:id="17"/>
      <w:r w:rsidDel="00000000" w:rsidR="00000000" w:rsidRPr="00000000">
        <w:rPr>
          <w:sz w:val="24"/>
          <w:szCs w:val="24"/>
          <w:rtl w:val="0"/>
        </w:rPr>
        <w:t xml:space="preserve">Função: Permite que clientes reservem vagas de estacionamento.</w:t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3"/>
        </w:numPr>
        <w:spacing w:before="0" w:beforeAutospacing="0"/>
        <w:ind w:left="720" w:hanging="360"/>
        <w:rPr>
          <w:sz w:val="24"/>
          <w:szCs w:val="24"/>
        </w:rPr>
      </w:pPr>
      <w:bookmarkStart w:colFirst="0" w:colLast="0" w:name="_hifb27r28wzk" w:id="18"/>
      <w:bookmarkEnd w:id="18"/>
      <w:r w:rsidDel="00000000" w:rsidR="00000000" w:rsidRPr="00000000">
        <w:rPr>
          <w:sz w:val="24"/>
          <w:szCs w:val="24"/>
          <w:rtl w:val="0"/>
        </w:rPr>
        <w:t xml:space="preserve">Relacionamento: Dependente da Aplicação de Estacionamento.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2e1k2040f5lt" w:id="19"/>
      <w:bookmarkEnd w:id="19"/>
      <w:r w:rsidDel="00000000" w:rsidR="00000000" w:rsidRPr="00000000">
        <w:rPr>
          <w:rtl w:val="0"/>
        </w:rPr>
        <w:t xml:space="preserve">7. Formulário de Simulação de Pagamento </w:t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bookmarkStart w:colFirst="0" w:colLast="0" w:name="_2rxfawve8nn" w:id="20"/>
      <w:bookmarkEnd w:id="20"/>
      <w:r w:rsidDel="00000000" w:rsidR="00000000" w:rsidRPr="00000000">
        <w:rPr>
          <w:sz w:val="24"/>
          <w:szCs w:val="24"/>
          <w:rtl w:val="0"/>
        </w:rPr>
        <w:t xml:space="preserve">Função: Simula o processo de pagamento e emite um comprovante fictício.</w:t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10"/>
        </w:numPr>
        <w:spacing w:before="0" w:beforeAutospacing="0"/>
        <w:ind w:left="720" w:hanging="360"/>
        <w:rPr>
          <w:sz w:val="24"/>
          <w:szCs w:val="24"/>
        </w:rPr>
      </w:pPr>
      <w:bookmarkStart w:colFirst="0" w:colLast="0" w:name="_s6xcoopoh9v4" w:id="21"/>
      <w:bookmarkEnd w:id="21"/>
      <w:r w:rsidDel="00000000" w:rsidR="00000000" w:rsidRPr="00000000">
        <w:rPr>
          <w:sz w:val="24"/>
          <w:szCs w:val="24"/>
          <w:rtl w:val="0"/>
        </w:rPr>
        <w:t xml:space="preserve">Relacionamento: Dependente da Aplicação de Estacionamento.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7eivjyso25lr" w:id="22"/>
      <w:bookmarkEnd w:id="22"/>
      <w:r w:rsidDel="00000000" w:rsidR="00000000" w:rsidRPr="00000000">
        <w:rPr>
          <w:rtl w:val="0"/>
        </w:rPr>
        <w:t xml:space="preserve">8. Banco de Dados de Clientes</w:t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bookmarkStart w:colFirst="0" w:colLast="0" w:name="_cnr08xhszfpr" w:id="23"/>
      <w:bookmarkEnd w:id="23"/>
      <w:r w:rsidDel="00000000" w:rsidR="00000000" w:rsidRPr="00000000">
        <w:rPr>
          <w:sz w:val="24"/>
          <w:szCs w:val="24"/>
          <w:rtl w:val="0"/>
        </w:rPr>
        <w:t xml:space="preserve">Função: Armazena informações de clientes, como nome, placas, e agendamentos.</w:t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4"/>
        </w:numPr>
        <w:spacing w:before="0" w:beforeAutospacing="0"/>
        <w:ind w:left="720" w:hanging="360"/>
        <w:rPr>
          <w:sz w:val="24"/>
          <w:szCs w:val="24"/>
          <w:u w:val="none"/>
        </w:rPr>
      </w:pPr>
      <w:bookmarkStart w:colFirst="0" w:colLast="0" w:name="_p7nnprvhe015" w:id="24"/>
      <w:bookmarkEnd w:id="24"/>
      <w:r w:rsidDel="00000000" w:rsidR="00000000" w:rsidRPr="00000000">
        <w:rPr>
          <w:sz w:val="24"/>
          <w:szCs w:val="24"/>
          <w:rtl w:val="0"/>
        </w:rPr>
        <w:t xml:space="preserve">Relacionamento: Usado por Formulário de Cadastro de Cliente Comum, Formulário de Cadastro de Cliente Mensalista, Formulário de Consulta de Dados de Clientes e Formulário de Agendamento de Vaga.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9vs08n45ntba" w:id="25"/>
      <w:bookmarkEnd w:id="25"/>
      <w:r w:rsidDel="00000000" w:rsidR="00000000" w:rsidRPr="00000000">
        <w:rPr>
          <w:rtl w:val="0"/>
        </w:rPr>
        <w:t xml:space="preserve">9. Banco de Dados de Vagas </w:t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bookmarkStart w:colFirst="0" w:colLast="0" w:name="_3pnnc1mvyfwa" w:id="26"/>
      <w:bookmarkEnd w:id="26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Função: Armazena informações sobre a disponibilidade das vagas de estacionamento.</w:t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9"/>
        </w:numPr>
        <w:spacing w:before="0" w:beforeAutospacing="0"/>
        <w:ind w:left="720" w:hanging="360"/>
        <w:rPr>
          <w:sz w:val="24"/>
          <w:szCs w:val="24"/>
          <w:u w:val="none"/>
        </w:rPr>
      </w:pPr>
      <w:bookmarkStart w:colFirst="0" w:colLast="0" w:name="_rt5vivrjb9wx" w:id="27"/>
      <w:bookmarkEnd w:id="27"/>
      <w:r w:rsidDel="00000000" w:rsidR="00000000" w:rsidRPr="00000000">
        <w:rPr>
          <w:sz w:val="24"/>
          <w:szCs w:val="24"/>
          <w:rtl w:val="0"/>
        </w:rPr>
        <w:t xml:space="preserve"> Relacionamento: Usado por Formulário de Agendamento de Vaga.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8n2cuv90b8tx" w:id="28"/>
      <w:bookmarkEnd w:id="28"/>
      <w:r w:rsidDel="00000000" w:rsidR="00000000" w:rsidRPr="00000000">
        <w:rPr>
          <w:rtl w:val="0"/>
        </w:rPr>
        <w:t xml:space="preserve">10. Módulo de Simulação de Transação</w:t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bookmarkStart w:colFirst="0" w:colLast="0" w:name="_na7am08wfu9r" w:id="29"/>
      <w:bookmarkEnd w:id="29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Função: Realiza a simulação de transações de pagamento.</w:t>
      </w:r>
    </w:p>
    <w:p w:rsidR="00000000" w:rsidDel="00000000" w:rsidP="00000000" w:rsidRDefault="00000000" w:rsidRPr="00000000" w14:paraId="0000001F">
      <w:pPr>
        <w:pStyle w:val="Heading2"/>
        <w:numPr>
          <w:ilvl w:val="0"/>
          <w:numId w:val="11"/>
        </w:numPr>
        <w:spacing w:before="0" w:beforeAutospacing="0"/>
        <w:ind w:left="720" w:hanging="360"/>
        <w:rPr>
          <w:sz w:val="24"/>
          <w:szCs w:val="24"/>
        </w:rPr>
      </w:pPr>
      <w:bookmarkStart w:colFirst="0" w:colLast="0" w:name="_ghwy0gp8pnmj" w:id="30"/>
      <w:bookmarkEnd w:id="30"/>
      <w:r w:rsidDel="00000000" w:rsidR="00000000" w:rsidRPr="00000000">
        <w:rPr>
          <w:sz w:val="24"/>
          <w:szCs w:val="24"/>
          <w:rtl w:val="0"/>
        </w:rPr>
        <w:t xml:space="preserve"> Relacionamento: Usado por Formulário de Simulação de Pagamento.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7vpktuo6ycb1" w:id="31"/>
      <w:bookmarkEnd w:id="31"/>
      <w:r w:rsidDel="00000000" w:rsidR="00000000" w:rsidRPr="00000000">
        <w:rPr>
          <w:rtl w:val="0"/>
        </w:rPr>
        <w:t xml:space="preserve">11. Formulário de Comprovante</w:t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7"/>
        </w:numPr>
        <w:spacing w:after="0" w:afterAutospacing="0"/>
        <w:ind w:left="720" w:hanging="360"/>
        <w:rPr>
          <w:sz w:val="24"/>
          <w:szCs w:val="24"/>
          <w:u w:val="none"/>
        </w:rPr>
      </w:pPr>
      <w:bookmarkStart w:colFirst="0" w:colLast="0" w:name="_mnyiz8ehspj2" w:id="32"/>
      <w:bookmarkEnd w:id="32"/>
      <w:r w:rsidDel="00000000" w:rsidR="00000000" w:rsidRPr="00000000">
        <w:rPr>
          <w:sz w:val="24"/>
          <w:szCs w:val="24"/>
          <w:rtl w:val="0"/>
        </w:rPr>
        <w:t xml:space="preserve">  Função: Exibe o comprovante fictício após a simulação de pagamento.</w:t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7"/>
        </w:numPr>
        <w:spacing w:before="0" w:beforeAutospacing="0"/>
        <w:ind w:left="720" w:hanging="360"/>
        <w:rPr>
          <w:sz w:val="24"/>
          <w:szCs w:val="24"/>
          <w:u w:val="none"/>
        </w:rPr>
      </w:pPr>
      <w:bookmarkStart w:colFirst="0" w:colLast="0" w:name="_93sw8bbkn4f7" w:id="33"/>
      <w:bookmarkEnd w:id="33"/>
      <w:r w:rsidDel="00000000" w:rsidR="00000000" w:rsidRPr="00000000">
        <w:rPr>
          <w:sz w:val="24"/>
          <w:szCs w:val="24"/>
          <w:rtl w:val="0"/>
        </w:rPr>
        <w:t xml:space="preserve">  Relacionamento: Dependente da Aplicação de Estacionamento.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ku7rr0prp24v" w:id="34"/>
      <w:bookmarkEnd w:id="34"/>
      <w:r w:rsidDel="00000000" w:rsidR="00000000" w:rsidRPr="00000000">
        <w:rPr>
          <w:rtl w:val="0"/>
        </w:rPr>
        <w:t xml:space="preserve">12. Módulo de Autenticação</w:t>
      </w:r>
    </w:p>
    <w:p w:rsidR="00000000" w:rsidDel="00000000" w:rsidP="00000000" w:rsidRDefault="00000000" w:rsidRPr="00000000" w14:paraId="00000024">
      <w:pPr>
        <w:pStyle w:val="Heading2"/>
        <w:numPr>
          <w:ilvl w:val="0"/>
          <w:numId w:val="5"/>
        </w:numPr>
        <w:spacing w:after="0" w:afterAutospacing="0"/>
        <w:ind w:left="720" w:hanging="360"/>
        <w:rPr>
          <w:sz w:val="24"/>
          <w:szCs w:val="24"/>
          <w:u w:val="none"/>
        </w:rPr>
      </w:pPr>
      <w:bookmarkStart w:colFirst="0" w:colLast="0" w:name="_lkvsoq7d0mf1" w:id="35"/>
      <w:bookmarkEnd w:id="35"/>
      <w:r w:rsidDel="00000000" w:rsidR="00000000" w:rsidRPr="00000000">
        <w:rPr>
          <w:sz w:val="24"/>
          <w:szCs w:val="24"/>
          <w:rtl w:val="0"/>
        </w:rPr>
        <w:t xml:space="preserve">Função: Realiza a autenticação de funcionários.</w:t>
      </w:r>
    </w:p>
    <w:p w:rsidR="00000000" w:rsidDel="00000000" w:rsidP="00000000" w:rsidRDefault="00000000" w:rsidRPr="00000000" w14:paraId="00000025">
      <w:pPr>
        <w:pStyle w:val="Heading2"/>
        <w:numPr>
          <w:ilvl w:val="0"/>
          <w:numId w:val="5"/>
        </w:numPr>
        <w:spacing w:before="0" w:beforeAutospacing="0"/>
        <w:ind w:left="720" w:hanging="360"/>
        <w:rPr>
          <w:sz w:val="24"/>
          <w:szCs w:val="24"/>
          <w:u w:val="none"/>
        </w:rPr>
      </w:pPr>
      <w:bookmarkStart w:colFirst="0" w:colLast="0" w:name="_73p0zwbnufny" w:id="36"/>
      <w:bookmarkEnd w:id="36"/>
      <w:r w:rsidDel="00000000" w:rsidR="00000000" w:rsidRPr="00000000">
        <w:rPr>
          <w:sz w:val="24"/>
          <w:szCs w:val="24"/>
          <w:rtl w:val="0"/>
        </w:rPr>
        <w:t xml:space="preserve">Relacionamento: Usado por Formulário de Autenticação de Funcionário.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x9ac1j373334" w:id="37"/>
      <w:bookmarkEnd w:id="37"/>
      <w:r w:rsidDel="00000000" w:rsidR="00000000" w:rsidRPr="00000000">
        <w:rPr>
          <w:rtl w:val="0"/>
        </w:rPr>
        <w:t xml:space="preserve">13. Módulo de Geração de Relatórios</w:t>
      </w:r>
    </w:p>
    <w:p w:rsidR="00000000" w:rsidDel="00000000" w:rsidP="00000000" w:rsidRDefault="00000000" w:rsidRPr="00000000" w14:paraId="00000027">
      <w:pPr>
        <w:pStyle w:val="Heading2"/>
        <w:numPr>
          <w:ilvl w:val="0"/>
          <w:numId w:val="15"/>
        </w:numPr>
        <w:spacing w:after="0" w:afterAutospacing="0"/>
        <w:ind w:left="720" w:hanging="360"/>
        <w:rPr>
          <w:sz w:val="24"/>
          <w:szCs w:val="24"/>
        </w:rPr>
      </w:pPr>
      <w:bookmarkStart w:colFirst="0" w:colLast="0" w:name="_vtkofwxma7o7" w:id="38"/>
      <w:bookmarkEnd w:id="38"/>
      <w:r w:rsidDel="00000000" w:rsidR="00000000" w:rsidRPr="00000000">
        <w:rPr>
          <w:sz w:val="24"/>
          <w:szCs w:val="24"/>
          <w:rtl w:val="0"/>
        </w:rPr>
        <w:t xml:space="preserve">Função: Gera relatórios sobre as transações e clientes.</w:t>
      </w:r>
    </w:p>
    <w:p w:rsidR="00000000" w:rsidDel="00000000" w:rsidP="00000000" w:rsidRDefault="00000000" w:rsidRPr="00000000" w14:paraId="00000028">
      <w:pPr>
        <w:pStyle w:val="Heading2"/>
        <w:numPr>
          <w:ilvl w:val="0"/>
          <w:numId w:val="15"/>
        </w:numPr>
        <w:spacing w:before="0" w:beforeAutospacing="0"/>
        <w:ind w:left="720" w:hanging="360"/>
        <w:rPr>
          <w:sz w:val="24"/>
          <w:szCs w:val="24"/>
        </w:rPr>
      </w:pPr>
      <w:bookmarkStart w:colFirst="0" w:colLast="0" w:name="_hekq17fvxln" w:id="39"/>
      <w:bookmarkEnd w:id="39"/>
      <w:r w:rsidDel="00000000" w:rsidR="00000000" w:rsidRPr="00000000">
        <w:rPr>
          <w:sz w:val="24"/>
          <w:szCs w:val="24"/>
          <w:rtl w:val="0"/>
        </w:rPr>
        <w:t xml:space="preserve">Relacionamento: Usado por Formulário de Consulta de Dados de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3vhpodu0olu0" w:id="40"/>
      <w:bookmarkEnd w:id="40"/>
      <w:r w:rsidDel="00000000" w:rsidR="00000000" w:rsidRPr="00000000">
        <w:rPr>
          <w:rtl w:val="0"/>
        </w:rPr>
        <w:t xml:space="preserve">14.Módulo de Controle de Acesso</w:t>
      </w:r>
    </w:p>
    <w:p w:rsidR="00000000" w:rsidDel="00000000" w:rsidP="00000000" w:rsidRDefault="00000000" w:rsidRPr="00000000" w14:paraId="0000002A">
      <w:pPr>
        <w:pStyle w:val="Heading2"/>
        <w:numPr>
          <w:ilvl w:val="0"/>
          <w:numId w:val="12"/>
        </w:numPr>
        <w:spacing w:after="0" w:afterAutospacing="0"/>
        <w:ind w:left="720" w:hanging="360"/>
        <w:rPr>
          <w:sz w:val="24"/>
          <w:szCs w:val="24"/>
          <w:u w:val="none"/>
        </w:rPr>
      </w:pPr>
      <w:bookmarkStart w:colFirst="0" w:colLast="0" w:name="_m26ybbuh0i1t" w:id="41"/>
      <w:bookmarkEnd w:id="41"/>
      <w:r w:rsidDel="00000000" w:rsidR="00000000" w:rsidRPr="00000000">
        <w:rPr>
          <w:sz w:val="24"/>
          <w:szCs w:val="24"/>
          <w:rtl w:val="0"/>
        </w:rPr>
        <w:t xml:space="preserve">Função: Controla o acesso às vagas de estacionamento.</w:t>
      </w:r>
    </w:p>
    <w:p w:rsidR="00000000" w:rsidDel="00000000" w:rsidP="00000000" w:rsidRDefault="00000000" w:rsidRPr="00000000" w14:paraId="0000002B">
      <w:pPr>
        <w:pStyle w:val="Heading2"/>
        <w:numPr>
          <w:ilvl w:val="0"/>
          <w:numId w:val="12"/>
        </w:numPr>
        <w:spacing w:before="0" w:beforeAutospacing="0"/>
        <w:ind w:left="720" w:hanging="360"/>
        <w:rPr>
          <w:sz w:val="24"/>
          <w:szCs w:val="24"/>
          <w:u w:val="none"/>
        </w:rPr>
      </w:pPr>
      <w:bookmarkStart w:colFirst="0" w:colLast="0" w:name="_jwbqe0ldx2la" w:id="42"/>
      <w:bookmarkEnd w:id="42"/>
      <w:r w:rsidDel="00000000" w:rsidR="00000000" w:rsidRPr="00000000">
        <w:rPr>
          <w:sz w:val="24"/>
          <w:szCs w:val="24"/>
          <w:rtl w:val="0"/>
        </w:rPr>
        <w:t xml:space="preserve">Relacionamento: Usado por Formulário de Agendamento de Vaga.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4iy6nwi94ns1" w:id="43"/>
      <w:bookmarkEnd w:id="43"/>
      <w:r w:rsidDel="00000000" w:rsidR="00000000" w:rsidRPr="00000000">
        <w:rPr>
          <w:rtl w:val="0"/>
        </w:rPr>
        <w:t xml:space="preserve">15.Formulário de Configurações</w:t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13"/>
        </w:numPr>
        <w:spacing w:after="0" w:afterAutospacing="0"/>
        <w:ind w:left="720" w:hanging="360"/>
        <w:rPr>
          <w:sz w:val="24"/>
          <w:szCs w:val="24"/>
        </w:rPr>
      </w:pPr>
      <w:bookmarkStart w:colFirst="0" w:colLast="0" w:name="_xm98rndndhww" w:id="44"/>
      <w:bookmarkEnd w:id="44"/>
      <w:r w:rsidDel="00000000" w:rsidR="00000000" w:rsidRPr="00000000">
        <w:rPr>
          <w:sz w:val="24"/>
          <w:szCs w:val="24"/>
          <w:rtl w:val="0"/>
        </w:rPr>
        <w:t xml:space="preserve">Função: Permite configurar as preferências do sistema.</w:t>
      </w:r>
    </w:p>
    <w:p w:rsidR="00000000" w:rsidDel="00000000" w:rsidP="00000000" w:rsidRDefault="00000000" w:rsidRPr="00000000" w14:paraId="0000002E">
      <w:pPr>
        <w:pStyle w:val="Heading2"/>
        <w:numPr>
          <w:ilvl w:val="0"/>
          <w:numId w:val="13"/>
        </w:numPr>
        <w:spacing w:before="0" w:beforeAutospacing="0"/>
        <w:ind w:left="720" w:hanging="360"/>
        <w:rPr>
          <w:sz w:val="24"/>
          <w:szCs w:val="24"/>
        </w:rPr>
      </w:pPr>
      <w:bookmarkStart w:colFirst="0" w:colLast="0" w:name="_kqqntjbn735d" w:id="45"/>
      <w:bookmarkEnd w:id="45"/>
      <w:r w:rsidDel="00000000" w:rsidR="00000000" w:rsidRPr="00000000">
        <w:rPr>
          <w:sz w:val="24"/>
          <w:szCs w:val="24"/>
          <w:rtl w:val="0"/>
        </w:rPr>
        <w:t xml:space="preserve">Relacionamento: Dependente da Aplicação de Estacionamento.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2hx2isr6lxik" w:id="46"/>
      <w:bookmarkEnd w:id="46"/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