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57" w:rsidRPr="00881171" w:rsidRDefault="00825517" w:rsidP="00E26D57">
      <w:pPr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b/>
          <w:color w:val="444444"/>
        </w:rPr>
        <w:t>Título do Projeto</w:t>
      </w:r>
      <w:r w:rsidR="00E26D57">
        <w:rPr>
          <w:rFonts w:ascii="Arial" w:hAnsi="Arial" w:cs="Arial"/>
          <w:b/>
          <w:color w:val="444444"/>
        </w:rPr>
        <w:t xml:space="preserve">: </w:t>
      </w:r>
      <w:r w:rsidR="00E26D57">
        <w:rPr>
          <w:rFonts w:ascii="Arial" w:hAnsi="Arial" w:cs="Arial"/>
          <w:color w:val="444444"/>
        </w:rPr>
        <w:t>Fortalecimento de uma cultura de consumo consciente de energia elétrica através de um site interativo</w:t>
      </w:r>
      <w:r w:rsidR="00E36071">
        <w:rPr>
          <w:rFonts w:ascii="Arial" w:hAnsi="Arial" w:cs="Arial"/>
          <w:color w:val="444444"/>
        </w:rPr>
        <w:t xml:space="preserve"> e educativo</w:t>
      </w:r>
      <w:r w:rsidR="00E26D57">
        <w:rPr>
          <w:rFonts w:ascii="Arial" w:hAnsi="Arial" w:cs="Arial"/>
          <w:color w:val="444444"/>
        </w:rPr>
        <w:t>.</w:t>
      </w:r>
    </w:p>
    <w:p w:rsidR="00825517" w:rsidRPr="00881171" w:rsidRDefault="00825517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</w:p>
    <w:p w:rsidR="000B1891" w:rsidRPr="00881171" w:rsidRDefault="000B1891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p w:rsidR="00825517" w:rsidRPr="00881171" w:rsidRDefault="00825517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b/>
          <w:color w:val="444444"/>
        </w:rPr>
        <w:t>Nome</w:t>
      </w:r>
      <w:r w:rsidR="000B1891" w:rsidRPr="00881171">
        <w:rPr>
          <w:rFonts w:ascii="Arial" w:hAnsi="Arial" w:cs="Arial"/>
          <w:b/>
          <w:color w:val="444444"/>
        </w:rPr>
        <w:t xml:space="preserve"> do Orientador</w:t>
      </w:r>
      <w:r w:rsidRPr="00881171">
        <w:rPr>
          <w:rFonts w:ascii="Arial" w:hAnsi="Arial" w:cs="Arial"/>
          <w:color w:val="444444"/>
        </w:rPr>
        <w:t>:</w:t>
      </w:r>
    </w:p>
    <w:p w:rsidR="00825517" w:rsidRPr="00881171" w:rsidRDefault="00825517" w:rsidP="00881171">
      <w:pPr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>Clarice de Souza</w:t>
      </w:r>
    </w:p>
    <w:p w:rsidR="00825517" w:rsidRPr="00881171" w:rsidRDefault="00825517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b/>
          <w:color w:val="444444"/>
        </w:rPr>
        <w:t>Nome do Grupo de Pesquisa</w:t>
      </w:r>
      <w:r w:rsidRPr="00881171">
        <w:rPr>
          <w:rFonts w:ascii="Arial" w:hAnsi="Arial" w:cs="Arial"/>
          <w:color w:val="444444"/>
        </w:rPr>
        <w:t>:</w:t>
      </w:r>
    </w:p>
    <w:p w:rsidR="00825517" w:rsidRPr="00881171" w:rsidRDefault="00E26D57" w:rsidP="00881171">
      <w:pPr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 .</w:t>
      </w:r>
    </w:p>
    <w:p w:rsidR="0017599D" w:rsidRPr="00881171" w:rsidRDefault="0017599D" w:rsidP="00881171">
      <w:pPr>
        <w:jc w:val="both"/>
        <w:rPr>
          <w:rFonts w:ascii="Arial" w:hAnsi="Arial" w:cs="Arial"/>
          <w:color w:val="444444"/>
        </w:rPr>
      </w:pPr>
    </w:p>
    <w:p w:rsidR="0017599D" w:rsidRDefault="0017599D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b/>
          <w:color w:val="444444"/>
        </w:rPr>
        <w:t>Nome Bolsista</w:t>
      </w:r>
      <w:r w:rsidRPr="00881171">
        <w:rPr>
          <w:rFonts w:ascii="Arial" w:hAnsi="Arial" w:cs="Arial"/>
          <w:color w:val="444444"/>
        </w:rPr>
        <w:t>:</w:t>
      </w:r>
      <w:r w:rsidR="00E26D57">
        <w:rPr>
          <w:rFonts w:ascii="Arial" w:hAnsi="Arial" w:cs="Arial"/>
          <w:color w:val="444444"/>
        </w:rPr>
        <w:t xml:space="preserve"> </w:t>
      </w:r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CPF</w:t>
      </w:r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RG</w:t>
      </w:r>
    </w:p>
    <w:p w:rsidR="00487B4C" w:rsidRPr="00881171" w:rsidRDefault="00487B4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p w:rsidR="0045516A" w:rsidRDefault="0045516A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</w:p>
    <w:p w:rsidR="0017599D" w:rsidRPr="00881171" w:rsidRDefault="0017599D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881171">
        <w:rPr>
          <w:rFonts w:ascii="Arial" w:hAnsi="Arial" w:cs="Arial"/>
          <w:b/>
          <w:color w:val="444444"/>
        </w:rPr>
        <w:t>Curso:</w:t>
      </w:r>
    </w:p>
    <w:p w:rsidR="0017599D" w:rsidRPr="00881171" w:rsidRDefault="0017599D" w:rsidP="00881171">
      <w:pPr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 xml:space="preserve">TÉCNICO DE NÍVEL MÉDIO EM </w:t>
      </w:r>
      <w:r w:rsidR="00E26D57">
        <w:rPr>
          <w:rFonts w:ascii="Arial" w:hAnsi="Arial" w:cs="Arial"/>
          <w:color w:val="444444"/>
        </w:rPr>
        <w:t>Desenvolvimento de sistemas</w:t>
      </w:r>
      <w:r w:rsidR="000F5963" w:rsidRPr="00881171">
        <w:rPr>
          <w:rFonts w:ascii="Arial" w:hAnsi="Arial" w:cs="Arial"/>
          <w:color w:val="444444"/>
        </w:rPr>
        <w:t xml:space="preserve"> </w:t>
      </w:r>
    </w:p>
    <w:p w:rsidR="000F5963" w:rsidRPr="00881171" w:rsidRDefault="000F5963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881171">
        <w:rPr>
          <w:rFonts w:ascii="Arial" w:hAnsi="Arial" w:cs="Arial"/>
          <w:b/>
          <w:color w:val="444444"/>
        </w:rPr>
        <w:t>Resumo:</w:t>
      </w:r>
    </w:p>
    <w:p w:rsidR="00E36071" w:rsidRDefault="000F5963" w:rsidP="00E36071">
      <w:pPr>
        <w:autoSpaceDE w:val="0"/>
        <w:autoSpaceDN w:val="0"/>
        <w:adjustRightInd w:val="0"/>
        <w:spacing w:after="0" w:line="240" w:lineRule="auto"/>
        <w:jc w:val="both"/>
      </w:pPr>
      <w:r w:rsidRPr="00881171">
        <w:rPr>
          <w:rFonts w:ascii="Arial" w:hAnsi="Arial" w:cs="Arial"/>
          <w:color w:val="444444"/>
        </w:rPr>
        <w:t>A preocupação de todos os países é referente à produção e o consumo da energia elétrica de</w:t>
      </w:r>
      <w:r w:rsidR="004A7CC1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forma sustentável. Para </w:t>
      </w:r>
      <w:r w:rsidR="00E26D57">
        <w:rPr>
          <w:rFonts w:ascii="Arial" w:hAnsi="Arial" w:cs="Arial"/>
          <w:color w:val="444444"/>
        </w:rPr>
        <w:t xml:space="preserve">haver </w:t>
      </w:r>
      <w:r w:rsidRPr="00881171">
        <w:rPr>
          <w:rFonts w:ascii="Arial" w:hAnsi="Arial" w:cs="Arial"/>
          <w:color w:val="444444"/>
        </w:rPr>
        <w:t xml:space="preserve">a conscientização da necessidade de economia </w:t>
      </w:r>
      <w:r w:rsidR="004A7CC1" w:rsidRPr="00881171">
        <w:rPr>
          <w:rFonts w:ascii="Arial" w:hAnsi="Arial" w:cs="Arial"/>
          <w:color w:val="444444"/>
        </w:rPr>
        <w:t>d</w:t>
      </w:r>
      <w:r w:rsidRPr="00881171">
        <w:rPr>
          <w:rFonts w:ascii="Arial" w:hAnsi="Arial" w:cs="Arial"/>
          <w:color w:val="444444"/>
        </w:rPr>
        <w:t>a energia, é</w:t>
      </w:r>
      <w:r w:rsidR="004A7CC1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necessário conhecermos como a nossa comunidade se comporta diante desse problema, refletido</w:t>
      </w:r>
      <w:r w:rsidR="004A7CC1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através dos seus hábitos</w:t>
      </w:r>
      <w:r w:rsidR="00E26D57">
        <w:rPr>
          <w:rFonts w:ascii="Arial" w:hAnsi="Arial" w:cs="Arial"/>
          <w:color w:val="444444"/>
        </w:rPr>
        <w:t xml:space="preserve"> e costumes. </w:t>
      </w:r>
      <w:r w:rsidR="00E36071">
        <w:rPr>
          <w:rFonts w:ascii="Arial" w:hAnsi="Arial" w:cs="Arial"/>
          <w:color w:val="444444"/>
        </w:rPr>
        <w:t xml:space="preserve">Através da educação, das informações necessárias sobre a produção da energia e seus possíveis danos ao meio ambiente é possível provocar mudanças necessárias nos hábitos e modo de vida das pessoas, pois com o </w:t>
      </w:r>
      <w:r w:rsidR="00E36071">
        <w:t>acesso a informações, com certeza, haverá a quebrará do ato irresponsável e consumista da</w:t>
      </w:r>
      <w:proofErr w:type="gramStart"/>
      <w:r w:rsidR="00E36071">
        <w:t xml:space="preserve">  </w:t>
      </w:r>
      <w:proofErr w:type="gramEnd"/>
      <w:r w:rsidR="00E36071">
        <w:t xml:space="preserve">sociedade. </w:t>
      </w:r>
    </w:p>
    <w:p w:rsidR="000F5963" w:rsidRPr="00881171" w:rsidRDefault="00E26D57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.</w:t>
      </w:r>
    </w:p>
    <w:p w:rsidR="000F5963" w:rsidRPr="00881171" w:rsidRDefault="000F5963" w:rsidP="00881171">
      <w:pPr>
        <w:jc w:val="both"/>
        <w:rPr>
          <w:rFonts w:ascii="Arial" w:hAnsi="Arial" w:cs="Arial"/>
          <w:color w:val="444444"/>
        </w:rPr>
      </w:pPr>
      <w:bookmarkStart w:id="0" w:name="_GoBack"/>
      <w:bookmarkEnd w:id="0"/>
    </w:p>
    <w:p w:rsidR="000F5963" w:rsidRPr="00881171" w:rsidRDefault="000F5963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881171">
        <w:rPr>
          <w:rFonts w:ascii="Arial" w:hAnsi="Arial" w:cs="Arial"/>
          <w:b/>
          <w:color w:val="444444"/>
        </w:rPr>
        <w:t>Palavras Chave:</w:t>
      </w:r>
    </w:p>
    <w:p w:rsidR="000F5963" w:rsidRPr="00881171" w:rsidRDefault="000F5963" w:rsidP="00881171">
      <w:pPr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>Energia elétrica e economia.</w:t>
      </w:r>
    </w:p>
    <w:p w:rsidR="003F29DC" w:rsidRPr="00881171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881171">
        <w:rPr>
          <w:rFonts w:ascii="Arial" w:hAnsi="Arial" w:cs="Arial"/>
          <w:b/>
          <w:color w:val="444444"/>
        </w:rPr>
        <w:t>Introdução:</w:t>
      </w:r>
    </w:p>
    <w:p w:rsidR="003F29DC" w:rsidRPr="00881171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15F9B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>Pesquisas atuais indicam que a população do planeta consome, em média, uma potência de 15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TW por ano. Entretanto, esse consumo será o dobro até o ano de 2050, uma vez que a população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mundial cresce de forma exponencial, o que representa um aumento considerável de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consumidores [1]. A energia elétrica consumida hoje, no mundo, é predominantemente de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combustíveis fósseis, e não de hidrelétricas como ocorre no Brasil. E, embora essas fontes de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energia possam ser suficiente</w:t>
      </w:r>
      <w:r w:rsidR="00E26D57">
        <w:rPr>
          <w:rFonts w:ascii="Arial" w:hAnsi="Arial" w:cs="Arial"/>
          <w:color w:val="444444"/>
        </w:rPr>
        <w:t>s</w:t>
      </w:r>
      <w:r w:rsidRPr="00881171">
        <w:rPr>
          <w:rFonts w:ascii="Arial" w:hAnsi="Arial" w:cs="Arial"/>
          <w:color w:val="444444"/>
        </w:rPr>
        <w:t xml:space="preserve"> ainda por algum tempo, há razões que justifiquem a busca por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outras fontes de energia. Entre as diversas razões, citamos duas que fazem parte tanto do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consenso político quanto científico. A primeira trata do fato de que os combustíveis fósseis são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finitos e a sua distribuição na superfície da Terra é desequilibrada. A segunda razão implica a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queima dos combustíveis fósseis, que acarreta a emissão do dióxido de carbono (CO</w:t>
      </w:r>
      <w:r w:rsidRPr="00E26D57">
        <w:rPr>
          <w:rFonts w:ascii="Arial" w:hAnsi="Arial" w:cs="Arial"/>
          <w:color w:val="444444"/>
          <w:vertAlign w:val="subscript"/>
        </w:rPr>
        <w:t>2</w:t>
      </w:r>
      <w:r w:rsidRPr="00881171">
        <w:rPr>
          <w:rFonts w:ascii="Arial" w:hAnsi="Arial" w:cs="Arial"/>
          <w:color w:val="444444"/>
        </w:rPr>
        <w:t>) na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atmosfera e é um dos grandes responsáveis pelas mudanças climáticas. Isso se deve ao fato de</w:t>
      </w:r>
      <w:r w:rsidR="00233C0C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que o aumento exagerado na concentração do gás carbônico conduz a uma elevação da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temperatura global [2]. Uma alternativa para sanar ou minimizar a escassez dos recursos fósseis e</w:t>
      </w:r>
      <w:r w:rsid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o aumento na concentração do CO</w:t>
      </w:r>
      <w:r w:rsidRPr="00E26D57">
        <w:rPr>
          <w:rFonts w:ascii="Arial" w:hAnsi="Arial" w:cs="Arial"/>
          <w:color w:val="444444"/>
          <w:vertAlign w:val="subscript"/>
        </w:rPr>
        <w:t>2</w:t>
      </w:r>
      <w:r w:rsidRPr="00881171">
        <w:rPr>
          <w:rFonts w:ascii="Arial" w:hAnsi="Arial" w:cs="Arial"/>
          <w:color w:val="444444"/>
        </w:rPr>
        <w:t xml:space="preserve"> é fazermos o uso das fontes alternativas de energia que são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derivadas do meio ambiente natural, como a solar, eólica (proveniente do vento), geotérmica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(energia de calor oriunda da Terra), biomassa (energia que é gerada por meio da decomposição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de materiais orgânicos), e a energia dos oceanos e rios. Essas </w:t>
      </w:r>
      <w:r w:rsidRPr="00881171">
        <w:rPr>
          <w:rFonts w:ascii="Arial" w:hAnsi="Arial" w:cs="Arial"/>
          <w:color w:val="444444"/>
        </w:rPr>
        <w:lastRenderedPageBreak/>
        <w:t>fontes de energia são inesgotáveis,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ao contrário dos combustíveis fósseis que, além de ter uso limitado, poluem o meio ambiente e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podem prejudicar o homem. A grande importância dessas fontes está no fato de fornecer uma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energia limpa com menor incidência de danos ao meio ambiente, além de reduzir a dependência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de fontes de combustíveis estrangeiros e nucleares [3]. </w:t>
      </w:r>
    </w:p>
    <w:p w:rsidR="00715F9B" w:rsidRDefault="00715F9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 xml:space="preserve">O Brasil é o décimo maior consumidor mundial de energia elétrica, segundo dados da Agência Internacional de energia (AIE), com sede em Paris. Desde 2001, o consumo de eletricidade no país aumentou quase 38%, acima da média mundial, que foi de 30%. Além de tudo, a nossa região é visada para novas construções de hidrelétricas, pois segundo um estudo publicado na revista científica americana </w:t>
      </w:r>
      <w:proofErr w:type="spellStart"/>
      <w:r w:rsidRPr="00881171">
        <w:rPr>
          <w:rFonts w:ascii="Arial" w:hAnsi="Arial" w:cs="Arial"/>
          <w:color w:val="444444"/>
        </w:rPr>
        <w:t>Environmental</w:t>
      </w:r>
      <w:proofErr w:type="spellEnd"/>
      <w:r w:rsidRPr="00881171">
        <w:rPr>
          <w:rFonts w:ascii="Arial" w:hAnsi="Arial" w:cs="Arial"/>
          <w:color w:val="444444"/>
        </w:rPr>
        <w:t xml:space="preserve"> Research </w:t>
      </w:r>
      <w:proofErr w:type="spellStart"/>
      <w:r w:rsidRPr="00881171">
        <w:rPr>
          <w:rFonts w:ascii="Arial" w:hAnsi="Arial" w:cs="Arial"/>
          <w:color w:val="444444"/>
        </w:rPr>
        <w:t>Letters</w:t>
      </w:r>
      <w:proofErr w:type="spellEnd"/>
      <w:r w:rsidRPr="00881171">
        <w:rPr>
          <w:rFonts w:ascii="Arial" w:hAnsi="Arial" w:cs="Arial"/>
          <w:color w:val="444444"/>
        </w:rPr>
        <w:t xml:space="preserve"> [4], seis das 18 hidrelétricas que o governo ergueu recentemente, está erguendo ou pretende erguer na Amazônia poderão emitir níveis de gases causadores do efeito estufa equivalentes aos de usinas alimentadas por combustíveis fósseis.</w:t>
      </w:r>
    </w:p>
    <w:p w:rsidR="00715F9B" w:rsidRDefault="00715F9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p w:rsidR="000F5963" w:rsidRPr="00881171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>Como ainda não temos matrizes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energéticas que sejam totalmente sustentáveis, precisamos ter consciência e criar mecanismos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para que haja economia de energia, evitando que seja necessária a ampliação das fontes que</w:t>
      </w:r>
      <w:r w:rsidR="00485702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degradam o ambiente e prejudique a humanidade</w:t>
      </w:r>
      <w:r w:rsidR="0045516A">
        <w:rPr>
          <w:rFonts w:ascii="Arial" w:hAnsi="Arial" w:cs="Arial"/>
          <w:color w:val="444444"/>
        </w:rPr>
        <w:t xml:space="preserve">. </w:t>
      </w:r>
    </w:p>
    <w:p w:rsidR="003F29DC" w:rsidRPr="00881171" w:rsidRDefault="003F29DC" w:rsidP="00881171">
      <w:pPr>
        <w:jc w:val="both"/>
        <w:rPr>
          <w:rFonts w:ascii="Arial" w:hAnsi="Arial" w:cs="Arial"/>
          <w:color w:val="444444"/>
        </w:rPr>
      </w:pPr>
    </w:p>
    <w:p w:rsidR="003F29DC" w:rsidRPr="00881171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881171">
        <w:rPr>
          <w:rFonts w:ascii="Arial" w:hAnsi="Arial" w:cs="Arial"/>
          <w:b/>
          <w:color w:val="444444"/>
        </w:rPr>
        <w:t>Justificativa:</w:t>
      </w:r>
    </w:p>
    <w:p w:rsidR="00D57FEE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 xml:space="preserve">Precisamos urgentemente reverter </w:t>
      </w:r>
      <w:r w:rsidR="00530B79">
        <w:rPr>
          <w:rFonts w:ascii="Arial" w:hAnsi="Arial" w:cs="Arial"/>
          <w:color w:val="444444"/>
        </w:rPr>
        <w:t>o</w:t>
      </w:r>
      <w:r w:rsidRPr="00881171">
        <w:rPr>
          <w:rFonts w:ascii="Arial" w:hAnsi="Arial" w:cs="Arial"/>
          <w:color w:val="444444"/>
        </w:rPr>
        <w:t xml:space="preserve"> quadro do consumo </w:t>
      </w:r>
      <w:r w:rsidR="00530B79">
        <w:rPr>
          <w:rFonts w:ascii="Arial" w:hAnsi="Arial" w:cs="Arial"/>
          <w:color w:val="444444"/>
        </w:rPr>
        <w:t xml:space="preserve">exagerado e desnecessário </w:t>
      </w:r>
      <w:r w:rsidRPr="00881171">
        <w:rPr>
          <w:rFonts w:ascii="Arial" w:hAnsi="Arial" w:cs="Arial"/>
          <w:color w:val="444444"/>
        </w:rPr>
        <w:t>de</w:t>
      </w:r>
      <w:r w:rsidR="00F849F0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energia elétrica. </w:t>
      </w:r>
      <w:r w:rsidR="00715F9B">
        <w:rPr>
          <w:rFonts w:ascii="Arial" w:hAnsi="Arial" w:cs="Arial"/>
          <w:color w:val="444444"/>
        </w:rPr>
        <w:t>P</w:t>
      </w:r>
      <w:r w:rsidRPr="00881171">
        <w:rPr>
          <w:rFonts w:ascii="Arial" w:hAnsi="Arial" w:cs="Arial"/>
          <w:color w:val="444444"/>
        </w:rPr>
        <w:t>recisamos criar uma cultura de consumo responsável</w:t>
      </w:r>
      <w:r w:rsidR="00F849F0" w:rsidRPr="00881171">
        <w:rPr>
          <w:rFonts w:ascii="Arial" w:hAnsi="Arial" w:cs="Arial"/>
          <w:color w:val="444444"/>
        </w:rPr>
        <w:t xml:space="preserve"> </w:t>
      </w:r>
      <w:r w:rsidR="00530B79">
        <w:rPr>
          <w:rFonts w:ascii="Arial" w:hAnsi="Arial" w:cs="Arial"/>
          <w:color w:val="444444"/>
        </w:rPr>
        <w:t xml:space="preserve">visando </w:t>
      </w:r>
      <w:proofErr w:type="gramStart"/>
      <w:r w:rsidR="00530B79">
        <w:rPr>
          <w:rFonts w:ascii="Arial" w:hAnsi="Arial" w:cs="Arial"/>
          <w:color w:val="444444"/>
        </w:rPr>
        <w:t>a</w:t>
      </w:r>
      <w:proofErr w:type="gramEnd"/>
      <w:r w:rsidR="00530B79">
        <w:rPr>
          <w:rFonts w:ascii="Arial" w:hAnsi="Arial" w:cs="Arial"/>
          <w:color w:val="444444"/>
        </w:rPr>
        <w:t xml:space="preserve"> responsabilidade</w:t>
      </w:r>
      <w:r w:rsidRPr="00881171">
        <w:rPr>
          <w:rFonts w:ascii="Arial" w:hAnsi="Arial" w:cs="Arial"/>
          <w:color w:val="444444"/>
        </w:rPr>
        <w:t xml:space="preserve"> da sociedade com </w:t>
      </w:r>
      <w:r w:rsidR="002B7380">
        <w:rPr>
          <w:rFonts w:ascii="Arial" w:hAnsi="Arial" w:cs="Arial"/>
          <w:color w:val="444444"/>
        </w:rPr>
        <w:t>o meio ambiente através de um</w:t>
      </w:r>
      <w:r w:rsidR="00935532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exercício pleno da cidadania, compreendida nas</w:t>
      </w:r>
      <w:r w:rsidR="00F74855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esferas de decisões </w:t>
      </w:r>
      <w:r w:rsidR="002B7380">
        <w:rPr>
          <w:rFonts w:ascii="Arial" w:hAnsi="Arial" w:cs="Arial"/>
          <w:color w:val="444444"/>
        </w:rPr>
        <w:t xml:space="preserve">corretas </w:t>
      </w:r>
      <w:r w:rsidRPr="00881171">
        <w:rPr>
          <w:rFonts w:ascii="Arial" w:hAnsi="Arial" w:cs="Arial"/>
          <w:color w:val="444444"/>
        </w:rPr>
        <w:t>de consumo dos indivíduos, no contexto de seus estilos de vida, de suas</w:t>
      </w:r>
      <w:r w:rsidR="00F849F0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>relações com a natureza, com os seus semelhantes, com a sua escola, com o seu bairro e com a</w:t>
      </w:r>
      <w:r w:rsidR="00F849F0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sua cidade. </w:t>
      </w:r>
    </w:p>
    <w:p w:rsidR="00D57FEE" w:rsidRDefault="00530B79" w:rsidP="00881171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color w:val="444444"/>
        </w:rPr>
        <w:t>C</w:t>
      </w:r>
      <w:r w:rsidR="00D57FEE">
        <w:rPr>
          <w:rFonts w:ascii="Arial" w:hAnsi="Arial" w:cs="Arial"/>
          <w:color w:val="444444"/>
        </w:rPr>
        <w:t>onquista</w:t>
      </w:r>
      <w:r>
        <w:rPr>
          <w:rFonts w:ascii="Arial" w:hAnsi="Arial" w:cs="Arial"/>
          <w:color w:val="444444"/>
        </w:rPr>
        <w:t xml:space="preserve">r o compromisso </w:t>
      </w:r>
      <w:r w:rsidR="00D57FEE">
        <w:rPr>
          <w:rFonts w:ascii="Arial" w:hAnsi="Arial" w:cs="Arial"/>
          <w:color w:val="444444"/>
        </w:rPr>
        <w:t>de cada indivíduo</w:t>
      </w:r>
      <w:r>
        <w:rPr>
          <w:rFonts w:ascii="Arial" w:hAnsi="Arial" w:cs="Arial"/>
          <w:color w:val="444444"/>
        </w:rPr>
        <w:t xml:space="preserve"> com o </w:t>
      </w:r>
      <w:r w:rsidR="00D57FEE">
        <w:rPr>
          <w:rFonts w:ascii="Arial" w:hAnsi="Arial" w:cs="Arial"/>
          <w:color w:val="444444"/>
        </w:rPr>
        <w:t xml:space="preserve">meio ambiente </w:t>
      </w:r>
      <w:r w:rsidR="00935532">
        <w:rPr>
          <w:rFonts w:ascii="Arial" w:hAnsi="Arial" w:cs="Arial"/>
          <w:color w:val="444444"/>
        </w:rPr>
        <w:t>é tarefa da educação</w:t>
      </w:r>
      <w:r w:rsidR="00D57FEE">
        <w:rPr>
          <w:rFonts w:ascii="Arial" w:hAnsi="Arial" w:cs="Arial"/>
          <w:color w:val="444444"/>
        </w:rPr>
        <w:t xml:space="preserve">, </w:t>
      </w:r>
      <w:r w:rsidR="00935532">
        <w:rPr>
          <w:rFonts w:ascii="Arial" w:hAnsi="Arial" w:cs="Arial"/>
          <w:color w:val="444444"/>
        </w:rPr>
        <w:t xml:space="preserve">uma vez que </w:t>
      </w:r>
      <w:r w:rsidR="00D57FEE">
        <w:t xml:space="preserve">é </w:t>
      </w:r>
      <w:r>
        <w:t>o</w:t>
      </w:r>
      <w:r w:rsidR="00D57FEE">
        <w:t xml:space="preserve"> instrumento </w:t>
      </w:r>
      <w:r w:rsidR="00935532">
        <w:t xml:space="preserve">capaz de construir </w:t>
      </w:r>
      <w:r w:rsidR="00D57FEE">
        <w:t xml:space="preserve">um cidadão consciente, participativo e responsável. </w:t>
      </w:r>
      <w:r w:rsidR="002B7380">
        <w:t>A</w:t>
      </w:r>
      <w:r w:rsidR="00D57FEE">
        <w:t xml:space="preserve"> educação ambiental é posta como o processo de transformação de valores sociais, de conhecimento, novas atitudes voltadas para a conservação do ambiente e construção da conscientização ambiental</w:t>
      </w:r>
      <w:r w:rsidR="00935532">
        <w:t xml:space="preserve">, e ela se faz </w:t>
      </w:r>
      <w:r w:rsidR="00D57FEE">
        <w:t>necessári</w:t>
      </w:r>
      <w:r w:rsidR="00935532">
        <w:t>a</w:t>
      </w:r>
      <w:r w:rsidR="00D57FEE">
        <w:t xml:space="preserve"> à realidade de qualquer pessoa, inclusive das crianças, pois quan</w:t>
      </w:r>
      <w:r w:rsidR="002B7380">
        <w:t>t</w:t>
      </w:r>
      <w:r w:rsidR="00D57FEE">
        <w:t>o mais cedo formar o ser humano, maior será a sua consciência ambiental e social.</w:t>
      </w:r>
      <w:r w:rsidR="00715F9B">
        <w:t xml:space="preserve"> </w:t>
      </w:r>
      <w:r w:rsidR="00935532">
        <w:t>Assim, torna-se imprescindível</w:t>
      </w:r>
      <w:r w:rsidR="002B7380">
        <w:t xml:space="preserve"> </w:t>
      </w:r>
      <w:r w:rsidR="00935532">
        <w:t>informar</w:t>
      </w:r>
      <w:r w:rsidR="00C82E1E">
        <w:t xml:space="preserve"> às pessoas que a energia que utilizam</w:t>
      </w:r>
      <w:r w:rsidR="002B7380">
        <w:t>,</w:t>
      </w:r>
      <w:r w:rsidR="00C82E1E">
        <w:t xml:space="preserve"> para ser gerada</w:t>
      </w:r>
      <w:r w:rsidR="002B7380">
        <w:t>,</w:t>
      </w:r>
      <w:r w:rsidR="00C82E1E">
        <w:t xml:space="preserve"> passa por diversos processos que causam danos irreversíveis ao meio ambiente e que a sua escassez</w:t>
      </w:r>
      <w:r w:rsidR="002B7380">
        <w:t xml:space="preserve"> possivelmente trará muitos prejuízos. </w:t>
      </w:r>
      <w:r w:rsidR="00C82E1E">
        <w:t xml:space="preserve"> </w:t>
      </w:r>
      <w:r w:rsidR="002B7380">
        <w:t xml:space="preserve">O acesso a essas informações, com certeza, quebrará o ato irresponsável </w:t>
      </w:r>
      <w:r w:rsidR="00C2536B">
        <w:t>e consumista da atual sociedade [5],</w:t>
      </w:r>
      <w:r w:rsidR="002B7380">
        <w:t xml:space="preserve"> </w:t>
      </w:r>
    </w:p>
    <w:p w:rsidR="00D57FEE" w:rsidRDefault="00D57FEE" w:rsidP="00881171">
      <w:pPr>
        <w:autoSpaceDE w:val="0"/>
        <w:autoSpaceDN w:val="0"/>
        <w:adjustRightInd w:val="0"/>
        <w:spacing w:after="0" w:line="240" w:lineRule="auto"/>
        <w:jc w:val="both"/>
      </w:pPr>
    </w:p>
    <w:p w:rsidR="003F29DC" w:rsidRPr="00881171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881171">
        <w:rPr>
          <w:rFonts w:ascii="Arial" w:hAnsi="Arial" w:cs="Arial"/>
          <w:b/>
          <w:color w:val="444444"/>
        </w:rPr>
        <w:t>Objetivo Geral:</w:t>
      </w:r>
    </w:p>
    <w:p w:rsidR="003F29DC" w:rsidRPr="00881171" w:rsidRDefault="00FF7F39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Provocar mudanças no comportamento das pessoas através das informações dos</w:t>
      </w:r>
      <w:proofErr w:type="gramStart"/>
      <w:r>
        <w:rPr>
          <w:rFonts w:ascii="Arial" w:hAnsi="Arial" w:cs="Arial"/>
          <w:color w:val="444444"/>
        </w:rPr>
        <w:t xml:space="preserve"> </w:t>
      </w:r>
      <w:r w:rsidR="00D31DF3">
        <w:rPr>
          <w:rFonts w:ascii="Arial" w:hAnsi="Arial" w:cs="Arial"/>
          <w:color w:val="444444"/>
        </w:rPr>
        <w:t xml:space="preserve"> </w:t>
      </w:r>
      <w:proofErr w:type="gramEnd"/>
      <w:r w:rsidR="00D31DF3">
        <w:rPr>
          <w:rFonts w:ascii="Arial" w:hAnsi="Arial" w:cs="Arial"/>
          <w:color w:val="444444"/>
        </w:rPr>
        <w:t xml:space="preserve">processos de obtenção de energia elétrica e </w:t>
      </w:r>
      <w:r>
        <w:rPr>
          <w:rFonts w:ascii="Arial" w:hAnsi="Arial" w:cs="Arial"/>
          <w:color w:val="444444"/>
        </w:rPr>
        <w:t>d</w:t>
      </w:r>
      <w:r w:rsidR="00D31DF3">
        <w:rPr>
          <w:rFonts w:ascii="Arial" w:hAnsi="Arial" w:cs="Arial"/>
          <w:color w:val="444444"/>
        </w:rPr>
        <w:t>os danos que podem causar ao meio ambiente através de</w:t>
      </w:r>
      <w:r w:rsidR="00FB75DF">
        <w:rPr>
          <w:rFonts w:ascii="Arial" w:hAnsi="Arial" w:cs="Arial"/>
          <w:color w:val="444444"/>
        </w:rPr>
        <w:t xml:space="preserve"> site educativo</w:t>
      </w:r>
      <w:r w:rsidR="00D31DF3">
        <w:rPr>
          <w:rFonts w:ascii="Arial" w:hAnsi="Arial" w:cs="Arial"/>
          <w:color w:val="444444"/>
        </w:rPr>
        <w:t xml:space="preserve"> e interativo</w:t>
      </w:r>
      <w:r w:rsidR="00FB75DF">
        <w:rPr>
          <w:rFonts w:ascii="Arial" w:hAnsi="Arial" w:cs="Arial"/>
          <w:color w:val="444444"/>
        </w:rPr>
        <w:t xml:space="preserve">, direcionado a </w:t>
      </w:r>
      <w:r w:rsidR="00D31DF3">
        <w:rPr>
          <w:rFonts w:ascii="Arial" w:hAnsi="Arial" w:cs="Arial"/>
          <w:color w:val="444444"/>
        </w:rPr>
        <w:t>diversas fachas etárias</w:t>
      </w:r>
      <w:r w:rsidR="001C7B39">
        <w:rPr>
          <w:rFonts w:ascii="Arial" w:hAnsi="Arial" w:cs="Arial"/>
          <w:color w:val="444444"/>
        </w:rPr>
        <w:t>.</w:t>
      </w:r>
      <w:r w:rsidR="003F29DC" w:rsidRPr="00881171">
        <w:rPr>
          <w:rFonts w:ascii="Arial" w:hAnsi="Arial" w:cs="Arial"/>
          <w:color w:val="444444"/>
        </w:rPr>
        <w:t xml:space="preserve"> </w:t>
      </w:r>
    </w:p>
    <w:p w:rsidR="003F29DC" w:rsidRPr="00881171" w:rsidRDefault="003F29DC" w:rsidP="00881171">
      <w:pPr>
        <w:jc w:val="both"/>
        <w:rPr>
          <w:rFonts w:ascii="Arial" w:hAnsi="Arial" w:cs="Arial"/>
          <w:color w:val="444444"/>
        </w:rPr>
      </w:pPr>
    </w:p>
    <w:p w:rsidR="003F29DC" w:rsidRDefault="001E761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>
        <w:rPr>
          <w:rFonts w:ascii="Arial" w:hAnsi="Arial" w:cs="Arial"/>
          <w:b/>
          <w:color w:val="444444"/>
        </w:rPr>
        <w:t>Objetivo Específico</w:t>
      </w:r>
      <w:r w:rsidR="003F29DC" w:rsidRPr="00881171">
        <w:rPr>
          <w:rFonts w:ascii="Arial" w:hAnsi="Arial" w:cs="Arial"/>
          <w:b/>
          <w:color w:val="444444"/>
        </w:rPr>
        <w:t>:</w:t>
      </w:r>
    </w:p>
    <w:p w:rsidR="00D31DF3" w:rsidRDefault="00D31DF3" w:rsidP="00D31DF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>
        <w:rPr>
          <w:rFonts w:ascii="Arial" w:hAnsi="Arial" w:cs="Arial"/>
          <w:b/>
          <w:color w:val="444444"/>
        </w:rPr>
        <w:t>Informar os processos para obter energia elétrica;</w:t>
      </w:r>
    </w:p>
    <w:p w:rsidR="00D31DF3" w:rsidRDefault="00D31DF3" w:rsidP="00D31DF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>
        <w:rPr>
          <w:rFonts w:ascii="Arial" w:hAnsi="Arial" w:cs="Arial"/>
          <w:b/>
          <w:color w:val="444444"/>
        </w:rPr>
        <w:t>Conscientizar dos prejuízos causados ao meio ambiente cada vez que se faz necessário o aumento de produção;</w:t>
      </w:r>
    </w:p>
    <w:p w:rsidR="001C7B39" w:rsidRPr="00D31DF3" w:rsidRDefault="00D31DF3" w:rsidP="00D31DF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>
        <w:rPr>
          <w:rFonts w:ascii="Arial" w:hAnsi="Arial" w:cs="Arial"/>
          <w:b/>
          <w:color w:val="444444"/>
        </w:rPr>
        <w:t>Enumerar ações norteadoras que possibilitem o consumo responsável.</w:t>
      </w:r>
      <w:r w:rsidR="001C7B39" w:rsidRPr="00D31DF3">
        <w:rPr>
          <w:rFonts w:ascii="Arial" w:hAnsi="Arial" w:cs="Arial"/>
          <w:b/>
          <w:color w:val="444444"/>
        </w:rPr>
        <w:t xml:space="preserve"> </w:t>
      </w:r>
    </w:p>
    <w:p w:rsidR="003F29DC" w:rsidRPr="00881171" w:rsidRDefault="007A4B6E" w:rsidP="00F74855">
      <w:pPr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1"/>
          <w:szCs w:val="21"/>
        </w:rPr>
        <w:t>.</w:t>
      </w:r>
      <w:r w:rsidR="001E761C">
        <w:rPr>
          <w:rFonts w:ascii="Arial" w:hAnsi="Arial" w:cs="Arial"/>
          <w:color w:val="444444"/>
          <w:sz w:val="21"/>
          <w:szCs w:val="21"/>
        </w:rPr>
        <w:t xml:space="preserve"> </w:t>
      </w:r>
    </w:p>
    <w:p w:rsidR="00307019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r w:rsidRPr="00881171">
        <w:rPr>
          <w:rFonts w:ascii="Arial" w:hAnsi="Arial" w:cs="Arial"/>
          <w:b/>
          <w:color w:val="444444"/>
        </w:rPr>
        <w:t xml:space="preserve">Material </w:t>
      </w:r>
    </w:p>
    <w:p w:rsidR="00307019" w:rsidRDefault="00307019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</w:p>
    <w:p w:rsidR="00307019" w:rsidRDefault="00307019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</w:p>
    <w:p w:rsidR="00307019" w:rsidRDefault="00307019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</w:p>
    <w:p w:rsidR="00307019" w:rsidRDefault="00307019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</w:p>
    <w:p w:rsidR="003F29DC" w:rsidRDefault="003F29D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  <w:proofErr w:type="gramStart"/>
      <w:r w:rsidRPr="00881171">
        <w:rPr>
          <w:rFonts w:ascii="Arial" w:hAnsi="Arial" w:cs="Arial"/>
          <w:b/>
          <w:color w:val="444444"/>
        </w:rPr>
        <w:t>e</w:t>
      </w:r>
      <w:proofErr w:type="gramEnd"/>
      <w:r w:rsidRPr="00881171">
        <w:rPr>
          <w:rFonts w:ascii="Arial" w:hAnsi="Arial" w:cs="Arial"/>
          <w:b/>
          <w:color w:val="444444"/>
        </w:rPr>
        <w:t xml:space="preserve"> Métodos:</w:t>
      </w:r>
    </w:p>
    <w:p w:rsidR="00AD459F" w:rsidRDefault="00AD459F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44444"/>
        </w:rPr>
      </w:pPr>
    </w:p>
    <w:p w:rsidR="00AD459F" w:rsidRDefault="00AD459F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AD459F">
        <w:rPr>
          <w:rFonts w:ascii="Arial" w:hAnsi="Arial" w:cs="Arial"/>
          <w:color w:val="444444"/>
        </w:rPr>
        <w:t xml:space="preserve">O primeiro momento </w:t>
      </w:r>
      <w:r>
        <w:rPr>
          <w:rFonts w:ascii="Arial" w:hAnsi="Arial" w:cs="Arial"/>
          <w:color w:val="444444"/>
        </w:rPr>
        <w:t xml:space="preserve">da pesquisa será voltado para o estudo dos processos que envolvem para a obtenção de energia elétrica, quais as fontes utilizadas e os danos </w:t>
      </w:r>
      <w:r w:rsidR="00D66E16">
        <w:rPr>
          <w:rFonts w:ascii="Arial" w:hAnsi="Arial" w:cs="Arial"/>
          <w:color w:val="444444"/>
        </w:rPr>
        <w:t>que podem ser causados</w:t>
      </w:r>
      <w:r>
        <w:rPr>
          <w:rFonts w:ascii="Arial" w:hAnsi="Arial" w:cs="Arial"/>
          <w:color w:val="444444"/>
        </w:rPr>
        <w:t xml:space="preserve"> ao meio ambiente quando são utilizadas. Será feita uma pesquisa do impacto ambiental no município de Presidente Figueiredo quando houve a construção da hidrelétrica de </w:t>
      </w:r>
      <w:proofErr w:type="spellStart"/>
      <w:r>
        <w:rPr>
          <w:rFonts w:ascii="Arial" w:hAnsi="Arial" w:cs="Arial"/>
          <w:color w:val="444444"/>
        </w:rPr>
        <w:t>Balbina</w:t>
      </w:r>
      <w:proofErr w:type="spellEnd"/>
      <w:r>
        <w:rPr>
          <w:rFonts w:ascii="Arial" w:hAnsi="Arial" w:cs="Arial"/>
          <w:color w:val="444444"/>
        </w:rPr>
        <w:t>.</w:t>
      </w:r>
    </w:p>
    <w:p w:rsidR="00075383" w:rsidRDefault="00AD459F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Em seguida, será retomado o projeto de PIBIC Jr de 2016/2017, onde através de visitas realizadas à comunidade, </w:t>
      </w:r>
      <w:r w:rsidR="00075383">
        <w:rPr>
          <w:rFonts w:ascii="Arial" w:hAnsi="Arial" w:cs="Arial"/>
          <w:color w:val="444444"/>
        </w:rPr>
        <w:t xml:space="preserve">foi analisado </w:t>
      </w:r>
      <w:r w:rsidR="003F29DC" w:rsidRPr="00881171">
        <w:rPr>
          <w:rFonts w:ascii="Arial" w:hAnsi="Arial" w:cs="Arial"/>
          <w:color w:val="444444"/>
        </w:rPr>
        <w:t>o hábito das</w:t>
      </w:r>
      <w:r w:rsidR="00DD308E" w:rsidRPr="00881171">
        <w:rPr>
          <w:rFonts w:ascii="Arial" w:hAnsi="Arial" w:cs="Arial"/>
          <w:color w:val="444444"/>
        </w:rPr>
        <w:t xml:space="preserve"> </w:t>
      </w:r>
      <w:r w:rsidR="003F29DC" w:rsidRPr="00881171">
        <w:rPr>
          <w:rFonts w:ascii="Arial" w:hAnsi="Arial" w:cs="Arial"/>
          <w:color w:val="444444"/>
        </w:rPr>
        <w:t>pessoas desligarem das tomadas os equipamentos que não estão em uso; quantos equipamentos</w:t>
      </w:r>
      <w:r w:rsidR="00DD308E" w:rsidRPr="00881171">
        <w:rPr>
          <w:rFonts w:ascii="Arial" w:hAnsi="Arial" w:cs="Arial"/>
          <w:color w:val="444444"/>
        </w:rPr>
        <w:t xml:space="preserve"> </w:t>
      </w:r>
      <w:r w:rsidR="003F29DC" w:rsidRPr="00881171">
        <w:rPr>
          <w:rFonts w:ascii="Arial" w:hAnsi="Arial" w:cs="Arial"/>
          <w:color w:val="444444"/>
        </w:rPr>
        <w:t>são ligados na mesma tomada; a bitola dos fios da rede elétrica; tipo de luminária e a</w:t>
      </w:r>
      <w:r w:rsidR="00DD308E" w:rsidRPr="00881171">
        <w:rPr>
          <w:rFonts w:ascii="Arial" w:hAnsi="Arial" w:cs="Arial"/>
          <w:color w:val="444444"/>
        </w:rPr>
        <w:t xml:space="preserve"> </w:t>
      </w:r>
      <w:r w:rsidR="003F29DC" w:rsidRPr="00881171">
        <w:rPr>
          <w:rFonts w:ascii="Arial" w:hAnsi="Arial" w:cs="Arial"/>
          <w:color w:val="444444"/>
        </w:rPr>
        <w:t xml:space="preserve">classificação dos equipamentos. </w:t>
      </w:r>
    </w:p>
    <w:p w:rsidR="003F29DC" w:rsidRPr="00881171" w:rsidRDefault="00075383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Com esses dados em mãos, </w:t>
      </w:r>
      <w:r w:rsidR="00D66E16">
        <w:rPr>
          <w:rFonts w:ascii="Arial" w:hAnsi="Arial" w:cs="Arial"/>
          <w:color w:val="444444"/>
        </w:rPr>
        <w:t>ser</w:t>
      </w:r>
      <w:r w:rsidR="00487B4C">
        <w:rPr>
          <w:rFonts w:ascii="Arial" w:hAnsi="Arial" w:cs="Arial"/>
          <w:color w:val="444444"/>
        </w:rPr>
        <w:t>ão</w:t>
      </w:r>
      <w:r>
        <w:rPr>
          <w:rFonts w:ascii="Arial" w:hAnsi="Arial" w:cs="Arial"/>
          <w:color w:val="444444"/>
        </w:rPr>
        <w:t xml:space="preserve"> </w:t>
      </w:r>
      <w:r w:rsidR="0009414D">
        <w:rPr>
          <w:rFonts w:ascii="Arial" w:hAnsi="Arial" w:cs="Arial"/>
          <w:color w:val="444444"/>
        </w:rPr>
        <w:t>realizada</w:t>
      </w:r>
      <w:r w:rsidR="00487B4C">
        <w:rPr>
          <w:rFonts w:ascii="Arial" w:hAnsi="Arial" w:cs="Arial"/>
          <w:color w:val="444444"/>
        </w:rPr>
        <w:t>s</w:t>
      </w:r>
      <w:r w:rsidR="0009414D">
        <w:rPr>
          <w:rFonts w:ascii="Arial" w:hAnsi="Arial" w:cs="Arial"/>
          <w:color w:val="444444"/>
        </w:rPr>
        <w:t xml:space="preserve"> as avaliações para o site</w:t>
      </w:r>
      <w:proofErr w:type="gramStart"/>
      <w:r w:rsidR="00487B4C">
        <w:rPr>
          <w:rFonts w:ascii="Arial" w:hAnsi="Arial" w:cs="Arial"/>
          <w:color w:val="444444"/>
        </w:rPr>
        <w:t xml:space="preserve"> </w:t>
      </w:r>
      <w:r w:rsidR="0009414D">
        <w:rPr>
          <w:rFonts w:ascii="Arial" w:hAnsi="Arial" w:cs="Arial"/>
          <w:color w:val="444444"/>
        </w:rPr>
        <w:t xml:space="preserve"> </w:t>
      </w:r>
      <w:proofErr w:type="gramEnd"/>
      <w:r w:rsidR="0009414D">
        <w:rPr>
          <w:rFonts w:ascii="Arial" w:hAnsi="Arial" w:cs="Arial"/>
          <w:color w:val="444444"/>
        </w:rPr>
        <w:t>através do levantamento de requisitos, diagrama de classe, DER, diagrama de navegação, perfil, implementação do mando de dados, geração do código “</w:t>
      </w:r>
      <w:proofErr w:type="spellStart"/>
      <w:r w:rsidR="0009414D">
        <w:rPr>
          <w:rFonts w:ascii="Arial" w:hAnsi="Arial" w:cs="Arial"/>
          <w:color w:val="444444"/>
        </w:rPr>
        <w:t>back-end</w:t>
      </w:r>
      <w:proofErr w:type="spellEnd"/>
      <w:r w:rsidR="0009414D">
        <w:rPr>
          <w:rFonts w:ascii="Arial" w:hAnsi="Arial" w:cs="Arial"/>
          <w:color w:val="444444"/>
        </w:rPr>
        <w:t>” e “</w:t>
      </w:r>
      <w:proofErr w:type="spellStart"/>
      <w:r w:rsidR="0009414D">
        <w:rPr>
          <w:rFonts w:ascii="Arial" w:hAnsi="Arial" w:cs="Arial"/>
          <w:color w:val="444444"/>
        </w:rPr>
        <w:t>front-end</w:t>
      </w:r>
      <w:proofErr w:type="spellEnd"/>
      <w:r w:rsidR="0009414D">
        <w:rPr>
          <w:rFonts w:ascii="Arial" w:hAnsi="Arial" w:cs="Arial"/>
          <w:color w:val="444444"/>
        </w:rPr>
        <w:t>”, teste das funcionalidades e hospedagem.  O</w:t>
      </w:r>
      <w:r w:rsidR="00487B4C">
        <w:rPr>
          <w:rFonts w:ascii="Arial" w:hAnsi="Arial" w:cs="Arial"/>
          <w:color w:val="444444"/>
        </w:rPr>
        <w:t xml:space="preserve"> esboço e a sua construção</w:t>
      </w:r>
      <w:r w:rsidR="0009414D">
        <w:rPr>
          <w:rFonts w:ascii="Arial" w:hAnsi="Arial" w:cs="Arial"/>
          <w:color w:val="444444"/>
        </w:rPr>
        <w:t xml:space="preserve"> </w:t>
      </w:r>
      <w:r w:rsidR="00487B4C">
        <w:rPr>
          <w:rFonts w:ascii="Arial" w:hAnsi="Arial" w:cs="Arial"/>
          <w:color w:val="444444"/>
        </w:rPr>
        <w:t>buscarão</w:t>
      </w:r>
      <w:r>
        <w:rPr>
          <w:rFonts w:ascii="Arial" w:hAnsi="Arial" w:cs="Arial"/>
          <w:color w:val="444444"/>
        </w:rPr>
        <w:t xml:space="preserve"> uma linguagem simples, imagens claras e coloridas e muitas animações. Sempre após uma informação, a fixação da mesma se dará através de jogos educativos a serem elaborados para cada situação, contendo palavras cruzadas, liga pontos, colunas para serem relacionadas, caça palavras e a cada erro aparecerão frases de incentivo a correções. Serão apresentadas páginas direcionadas para faixa etária mais adulta</w:t>
      </w:r>
      <w:r w:rsidR="00D66E16">
        <w:rPr>
          <w:rFonts w:ascii="Arial" w:hAnsi="Arial" w:cs="Arial"/>
          <w:color w:val="444444"/>
        </w:rPr>
        <w:t>, nas quais aparecerão cálculos de consumo e de possíveis economias.</w:t>
      </w:r>
    </w:p>
    <w:p w:rsidR="000F30AB" w:rsidRPr="00881171" w:rsidRDefault="000F30AB" w:rsidP="00881171">
      <w:pPr>
        <w:jc w:val="both"/>
        <w:rPr>
          <w:rFonts w:ascii="Arial" w:hAnsi="Arial" w:cs="Arial"/>
          <w:color w:val="444444"/>
        </w:rPr>
      </w:pPr>
    </w:p>
    <w:p w:rsidR="00E74296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b/>
          <w:color w:val="444444"/>
        </w:rPr>
        <w:t>Cronograma</w:t>
      </w:r>
      <w:r w:rsidRPr="00881171">
        <w:rPr>
          <w:rFonts w:ascii="Arial" w:hAnsi="Arial" w:cs="Arial"/>
          <w:color w:val="444444"/>
        </w:rPr>
        <w:t>:</w:t>
      </w:r>
    </w:p>
    <w:tbl>
      <w:tblPr>
        <w:tblW w:w="662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2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E74296" w:rsidTr="00D255B3">
        <w:trPr>
          <w:gridBefore w:val="1"/>
          <w:wBefore w:w="1526" w:type="dxa"/>
          <w:trHeight w:val="233"/>
        </w:trPr>
        <w:tc>
          <w:tcPr>
            <w:tcW w:w="5103" w:type="dxa"/>
            <w:gridSpan w:val="12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MÊS/ANO</w:t>
            </w:r>
          </w:p>
        </w:tc>
      </w:tr>
      <w:tr w:rsidR="00E74296" w:rsidTr="00D255B3">
        <w:trPr>
          <w:gridBefore w:val="1"/>
          <w:wBefore w:w="1526" w:type="dxa"/>
          <w:trHeight w:val="193"/>
        </w:trPr>
        <w:tc>
          <w:tcPr>
            <w:tcW w:w="2126" w:type="dxa"/>
            <w:gridSpan w:val="5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2019</w:t>
            </w:r>
          </w:p>
        </w:tc>
        <w:tc>
          <w:tcPr>
            <w:tcW w:w="2977" w:type="dxa"/>
            <w:gridSpan w:val="7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2020</w:t>
            </w: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ATIVIDADES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9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10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11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5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6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0</w:t>
            </w:r>
            <w:r w:rsidRPr="00D61908">
              <w:rPr>
                <w:rFonts w:ascii="Agency FB" w:hAnsi="Agency FB" w:cstheme="majorHAnsi"/>
                <w:color w:val="444444"/>
                <w:sz w:val="20"/>
                <w:szCs w:val="20"/>
              </w:rPr>
              <w:t>7</w:t>
            </w: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Estudos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rPr>
          <w:trHeight w:val="480"/>
        </w:trPr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Apresentação</w:t>
            </w:r>
            <w:proofErr w:type="gramStart"/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 xml:space="preserve">  </w:t>
            </w:r>
            <w:proofErr w:type="gramEnd"/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 xml:space="preserve">1º seminário 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Avaliações para o site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Esboço do site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color w:val="444444"/>
                <w:sz w:val="20"/>
                <w:szCs w:val="20"/>
              </w:rPr>
              <w:t>Construção do site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proofErr w:type="gramStart"/>
            <w:r w:rsidRPr="00D61908">
              <w:rPr>
                <w:rFonts w:ascii="Arial Narrow" w:hAnsi="Arial Narrow" w:cs="Arial"/>
                <w:sz w:val="20"/>
                <w:szCs w:val="20"/>
              </w:rPr>
              <w:t>preparação</w:t>
            </w:r>
            <w:proofErr w:type="gramEnd"/>
            <w:r w:rsidRPr="00D61908">
              <w:rPr>
                <w:rFonts w:ascii="Arial Narrow" w:hAnsi="Arial Narrow" w:cs="Arial"/>
                <w:sz w:val="20"/>
                <w:szCs w:val="20"/>
              </w:rPr>
              <w:t xml:space="preserve"> -apresentação parcial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sz w:val="20"/>
                <w:szCs w:val="20"/>
              </w:rPr>
              <w:t>Preparação apresentação final</w:t>
            </w:r>
            <w:proofErr w:type="gramStart"/>
            <w:r w:rsidRPr="00D61908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proofErr w:type="gramEnd"/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</w:tr>
      <w:tr w:rsidR="00E74296" w:rsidTr="00D255B3">
        <w:tblPrEx>
          <w:tblCellMar>
            <w:left w:w="108" w:type="dxa"/>
            <w:right w:w="108" w:type="dxa"/>
          </w:tblCellMar>
          <w:tblLook w:val="04A0"/>
        </w:tblPrEx>
        <w:trPr>
          <w:trHeight w:val="388"/>
        </w:trPr>
        <w:tc>
          <w:tcPr>
            <w:tcW w:w="15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61908">
              <w:rPr>
                <w:rFonts w:ascii="Arial Narrow" w:hAnsi="Arial Narrow" w:cs="Arial"/>
                <w:sz w:val="20"/>
                <w:szCs w:val="20"/>
              </w:rPr>
              <w:t>Escrita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 </w:t>
            </w:r>
          </w:p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 Narrow" w:hAnsi="Arial Narrow" w:cs="Arial"/>
                <w:color w:val="444444"/>
              </w:rPr>
            </w:pPr>
            <w:r w:rsidRPr="00D61908">
              <w:rPr>
                <w:rFonts w:ascii="Arial Narrow" w:hAnsi="Arial Narrow" w:cs="Arial"/>
                <w:sz w:val="20"/>
                <w:szCs w:val="20"/>
              </w:rPr>
              <w:t xml:space="preserve">Resumo 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426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425" w:type="dxa"/>
          </w:tcPr>
          <w:p w:rsidR="00E74296" w:rsidRPr="00D61908" w:rsidRDefault="00E74296" w:rsidP="00D255B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444444"/>
              </w:rPr>
            </w:pPr>
            <w:r w:rsidRPr="00D61908">
              <w:rPr>
                <w:rFonts w:ascii="Arial" w:hAnsi="Arial" w:cs="Arial"/>
                <w:color w:val="444444"/>
              </w:rPr>
              <w:t>x</w:t>
            </w:r>
          </w:p>
        </w:tc>
      </w:tr>
    </w:tbl>
    <w:p w:rsidR="000F30AB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p w:rsidR="00E74296" w:rsidRDefault="00E74296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br w:type="page"/>
      </w:r>
    </w:p>
    <w:p w:rsidR="00E74296" w:rsidRDefault="00E74296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tbl>
      <w:tblPr>
        <w:tblStyle w:val="Tabelacomgrade"/>
        <w:tblW w:w="8080" w:type="dxa"/>
        <w:tblInd w:w="-3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4"/>
        <w:gridCol w:w="560"/>
      </w:tblGrid>
      <w:tr w:rsidR="00AE288C" w:rsidTr="00045199">
        <w:trPr>
          <w:gridBefore w:val="1"/>
          <w:wBefore w:w="1276" w:type="dxa"/>
          <w:trHeight w:val="239"/>
        </w:trPr>
        <w:tc>
          <w:tcPr>
            <w:tcW w:w="6804" w:type="dxa"/>
            <w:gridSpan w:val="12"/>
          </w:tcPr>
          <w:p w:rsidR="00AE288C" w:rsidRDefault="00AE288C" w:rsidP="00AE28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MÊS/ANO</w:t>
            </w:r>
          </w:p>
        </w:tc>
      </w:tr>
      <w:tr w:rsidR="00045199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045199" w:rsidRDefault="00045199" w:rsidP="008811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Pr="00045199" w:rsidRDefault="00045199" w:rsidP="00881171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8/19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9/19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10/19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11/19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12/19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1/20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2/20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3/20</w:t>
            </w:r>
          </w:p>
        </w:tc>
        <w:tc>
          <w:tcPr>
            <w:tcW w:w="567" w:type="dxa"/>
          </w:tcPr>
          <w:p w:rsidR="00045199" w:rsidRPr="00045199" w:rsidRDefault="00045199" w:rsidP="00AE288C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4/20</w:t>
            </w:r>
          </w:p>
        </w:tc>
        <w:tc>
          <w:tcPr>
            <w:tcW w:w="567" w:type="dxa"/>
          </w:tcPr>
          <w:p w:rsidR="00045199" w:rsidRPr="00045199" w:rsidRDefault="00045199" w:rsidP="00045199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5/20</w:t>
            </w:r>
          </w:p>
        </w:tc>
        <w:tc>
          <w:tcPr>
            <w:tcW w:w="574" w:type="dxa"/>
          </w:tcPr>
          <w:p w:rsidR="00045199" w:rsidRPr="00045199" w:rsidRDefault="00045199" w:rsidP="00045199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 w:rsidRPr="00045199">
              <w:rPr>
                <w:rFonts w:ascii="Agency FB" w:hAnsi="Agency FB" w:cstheme="majorHAnsi"/>
                <w:color w:val="444444"/>
                <w:sz w:val="20"/>
                <w:szCs w:val="20"/>
              </w:rPr>
              <w:t>6/20</w:t>
            </w:r>
          </w:p>
        </w:tc>
        <w:tc>
          <w:tcPr>
            <w:tcW w:w="560" w:type="dxa"/>
          </w:tcPr>
          <w:p w:rsidR="00045199" w:rsidRPr="00045199" w:rsidRDefault="00045199" w:rsidP="00045199">
            <w:pPr>
              <w:autoSpaceDE w:val="0"/>
              <w:autoSpaceDN w:val="0"/>
              <w:adjustRightInd w:val="0"/>
              <w:jc w:val="both"/>
              <w:rPr>
                <w:rFonts w:ascii="Agency FB" w:hAnsi="Agency FB" w:cstheme="majorHAnsi"/>
                <w:color w:val="444444"/>
                <w:sz w:val="20"/>
                <w:szCs w:val="20"/>
              </w:rPr>
            </w:pPr>
            <w:r>
              <w:rPr>
                <w:rFonts w:ascii="Agency FB" w:hAnsi="Agency FB" w:cstheme="majorHAnsi"/>
                <w:color w:val="444444"/>
                <w:sz w:val="20"/>
                <w:szCs w:val="20"/>
              </w:rPr>
              <w:t>7/20</w:t>
            </w:r>
          </w:p>
        </w:tc>
      </w:tr>
      <w:tr w:rsidR="00045199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045199" w:rsidRPr="00045199" w:rsidRDefault="00045199" w:rsidP="008811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045199">
              <w:rPr>
                <w:rFonts w:ascii="Arial Narrow" w:hAnsi="Arial Narrow" w:cs="Arial"/>
                <w:color w:val="444444"/>
                <w:sz w:val="20"/>
                <w:szCs w:val="20"/>
              </w:rPr>
              <w:t>Estudos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74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0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045199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045199" w:rsidRPr="00045199" w:rsidRDefault="00045199" w:rsidP="0004519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045199">
              <w:rPr>
                <w:rFonts w:ascii="Arial Narrow" w:hAnsi="Arial Narrow" w:cs="Arial"/>
                <w:color w:val="444444"/>
                <w:sz w:val="20"/>
                <w:szCs w:val="20"/>
              </w:rPr>
              <w:t>Apresentação</w:t>
            </w:r>
            <w:proofErr w:type="gramStart"/>
            <w:r w:rsidRPr="00045199">
              <w:rPr>
                <w:rFonts w:ascii="Arial Narrow" w:hAnsi="Arial Narrow" w:cs="Arial"/>
                <w:color w:val="444444"/>
                <w:sz w:val="20"/>
                <w:szCs w:val="20"/>
              </w:rPr>
              <w:t xml:space="preserve">  </w:t>
            </w:r>
            <w:proofErr w:type="gramEnd"/>
            <w:r w:rsidRPr="00045199">
              <w:rPr>
                <w:rFonts w:ascii="Arial Narrow" w:hAnsi="Arial Narrow" w:cs="Arial"/>
                <w:color w:val="444444"/>
                <w:sz w:val="20"/>
                <w:szCs w:val="20"/>
              </w:rPr>
              <w:t xml:space="preserve">1º seminário </w:t>
            </w: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74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0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045199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045199" w:rsidRPr="00045199" w:rsidRDefault="00045199" w:rsidP="0004519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>
              <w:rPr>
                <w:rFonts w:ascii="Arial Narrow" w:hAnsi="Arial Narrow" w:cs="Arial"/>
                <w:color w:val="444444"/>
                <w:sz w:val="20"/>
                <w:szCs w:val="20"/>
              </w:rPr>
              <w:t>Avaliações para o site</w:t>
            </w: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9414D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74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0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045199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045199" w:rsidRDefault="00487B4C" w:rsidP="00487B4C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>
              <w:rPr>
                <w:rFonts w:ascii="Arial Narrow" w:hAnsi="Arial Narrow" w:cs="Arial"/>
                <w:color w:val="444444"/>
                <w:sz w:val="20"/>
                <w:szCs w:val="20"/>
              </w:rPr>
              <w:t>Esboço do site</w:t>
            </w: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045199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045199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74" w:type="dxa"/>
          </w:tcPr>
          <w:p w:rsidR="00045199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0" w:type="dxa"/>
          </w:tcPr>
          <w:p w:rsidR="00045199" w:rsidRDefault="00045199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487B4C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487B4C" w:rsidRDefault="00487B4C" w:rsidP="0004519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>
              <w:rPr>
                <w:rFonts w:ascii="Arial Narrow" w:hAnsi="Arial Narrow" w:cs="Arial"/>
                <w:color w:val="444444"/>
                <w:sz w:val="20"/>
                <w:szCs w:val="20"/>
              </w:rPr>
              <w:t>Construção do site</w:t>
            </w: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49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487B4C" w:rsidRDefault="00487B4C" w:rsidP="0049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487B4C" w:rsidRDefault="00487B4C" w:rsidP="0049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487B4C" w:rsidRDefault="00487B4C" w:rsidP="0049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487B4C" w:rsidRDefault="00487B4C" w:rsidP="0049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487B4C" w:rsidRDefault="00487B4C" w:rsidP="0049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74" w:type="dxa"/>
          </w:tcPr>
          <w:p w:rsidR="00487B4C" w:rsidRDefault="00487B4C" w:rsidP="0049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0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487B4C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487B4C" w:rsidRPr="00045199" w:rsidRDefault="00487B4C" w:rsidP="0004519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proofErr w:type="gramStart"/>
            <w:r w:rsidRPr="00045199">
              <w:rPr>
                <w:rFonts w:ascii="Arial Narrow" w:hAnsi="Arial Narrow" w:cs="Arial"/>
                <w:sz w:val="20"/>
                <w:szCs w:val="20"/>
              </w:rPr>
              <w:t>preparação</w:t>
            </w:r>
            <w:proofErr w:type="gramEnd"/>
            <w:r w:rsidRPr="00045199">
              <w:rPr>
                <w:rFonts w:ascii="Arial Narrow" w:hAnsi="Arial Narrow" w:cs="Arial"/>
                <w:sz w:val="20"/>
                <w:szCs w:val="20"/>
              </w:rPr>
              <w:t xml:space="preserve"> -apresentação parcial</w:t>
            </w: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74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0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487B4C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487B4C" w:rsidRPr="00045199" w:rsidRDefault="00487B4C" w:rsidP="0004519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  <w:sz w:val="20"/>
                <w:szCs w:val="20"/>
              </w:rPr>
            </w:pPr>
            <w:r w:rsidRPr="00045199">
              <w:rPr>
                <w:rFonts w:ascii="Arial Narrow" w:hAnsi="Arial Narrow" w:cs="Arial"/>
                <w:sz w:val="20"/>
                <w:szCs w:val="20"/>
              </w:rPr>
              <w:t>Preparação apresentação final</w:t>
            </w:r>
            <w:proofErr w:type="gramStart"/>
            <w:r w:rsidRPr="00045199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proofErr w:type="gramEnd"/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74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0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</w:tr>
      <w:tr w:rsidR="00487B4C" w:rsidTr="00045199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276" w:type="dxa"/>
          </w:tcPr>
          <w:p w:rsidR="00487B4C" w:rsidRPr="00045199" w:rsidRDefault="00487B4C" w:rsidP="0004519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45199">
              <w:rPr>
                <w:rFonts w:ascii="Arial Narrow" w:hAnsi="Arial Narrow" w:cs="Arial"/>
                <w:sz w:val="20"/>
                <w:szCs w:val="20"/>
              </w:rPr>
              <w:t>Escrita</w:t>
            </w:r>
          </w:p>
          <w:p w:rsidR="00487B4C" w:rsidRPr="00045199" w:rsidRDefault="00487B4C" w:rsidP="00045199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444444"/>
              </w:rPr>
            </w:pPr>
            <w:r w:rsidRPr="00045199">
              <w:rPr>
                <w:rFonts w:ascii="Arial Narrow" w:hAnsi="Arial Narrow" w:cs="Arial"/>
                <w:sz w:val="20"/>
                <w:szCs w:val="20"/>
              </w:rPr>
              <w:t xml:space="preserve">Resumo </w:t>
            </w: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67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</w:p>
        </w:tc>
        <w:tc>
          <w:tcPr>
            <w:tcW w:w="574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  <w:tc>
          <w:tcPr>
            <w:tcW w:w="560" w:type="dxa"/>
          </w:tcPr>
          <w:p w:rsidR="00487B4C" w:rsidRDefault="00487B4C" w:rsidP="000941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x</w:t>
            </w:r>
          </w:p>
        </w:tc>
      </w:tr>
    </w:tbl>
    <w:p w:rsidR="00307019" w:rsidRPr="00881171" w:rsidRDefault="00307019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p w:rsidR="000F30AB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0A26E9" w:rsidRP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MÊS/ANO</w:t>
      </w:r>
    </w:p>
    <w:p w:rsidR="000A26E9" w:rsidRP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2019</w:t>
      </w:r>
      <w:r w:rsidRPr="000A26E9">
        <w:rPr>
          <w:rFonts w:ascii="Arial" w:hAnsi="Arial" w:cs="Arial"/>
          <w:color w:val="444444"/>
        </w:rPr>
        <w:tab/>
        <w:t>2020</w:t>
      </w:r>
    </w:p>
    <w:p w:rsidR="000A26E9" w:rsidRP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ATIVIDADES</w:t>
      </w:r>
      <w:r w:rsidRPr="000A26E9">
        <w:rPr>
          <w:rFonts w:ascii="Arial" w:hAnsi="Arial" w:cs="Arial"/>
          <w:color w:val="444444"/>
        </w:rPr>
        <w:tab/>
        <w:t>08</w:t>
      </w:r>
      <w:r w:rsidRPr="000A26E9">
        <w:rPr>
          <w:rFonts w:ascii="Arial" w:hAnsi="Arial" w:cs="Arial"/>
          <w:color w:val="444444"/>
        </w:rPr>
        <w:tab/>
        <w:t>09</w:t>
      </w:r>
      <w:r w:rsidRPr="000A26E9">
        <w:rPr>
          <w:rFonts w:ascii="Arial" w:hAnsi="Arial" w:cs="Arial"/>
          <w:color w:val="444444"/>
        </w:rPr>
        <w:tab/>
        <w:t>10</w:t>
      </w:r>
      <w:r w:rsidRPr="000A26E9">
        <w:rPr>
          <w:rFonts w:ascii="Arial" w:hAnsi="Arial" w:cs="Arial"/>
          <w:color w:val="444444"/>
        </w:rPr>
        <w:tab/>
        <w:t>11</w:t>
      </w:r>
      <w:r w:rsidRPr="000A26E9">
        <w:rPr>
          <w:rFonts w:ascii="Arial" w:hAnsi="Arial" w:cs="Arial"/>
          <w:color w:val="444444"/>
        </w:rPr>
        <w:tab/>
        <w:t>12</w:t>
      </w:r>
      <w:r w:rsidRPr="000A26E9">
        <w:rPr>
          <w:rFonts w:ascii="Arial" w:hAnsi="Arial" w:cs="Arial"/>
          <w:color w:val="444444"/>
        </w:rPr>
        <w:tab/>
        <w:t>01</w:t>
      </w:r>
      <w:r w:rsidRPr="000A26E9">
        <w:rPr>
          <w:rFonts w:ascii="Arial" w:hAnsi="Arial" w:cs="Arial"/>
          <w:color w:val="444444"/>
        </w:rPr>
        <w:tab/>
        <w:t>02</w:t>
      </w:r>
      <w:r w:rsidRPr="000A26E9">
        <w:rPr>
          <w:rFonts w:ascii="Arial" w:hAnsi="Arial" w:cs="Arial"/>
          <w:color w:val="444444"/>
        </w:rPr>
        <w:tab/>
        <w:t>03</w:t>
      </w:r>
      <w:r w:rsidRPr="000A26E9">
        <w:rPr>
          <w:rFonts w:ascii="Arial" w:hAnsi="Arial" w:cs="Arial"/>
          <w:color w:val="444444"/>
        </w:rPr>
        <w:tab/>
        <w:t>04</w:t>
      </w:r>
      <w:r w:rsidRPr="000A26E9">
        <w:rPr>
          <w:rFonts w:ascii="Arial" w:hAnsi="Arial" w:cs="Arial"/>
          <w:color w:val="444444"/>
        </w:rPr>
        <w:tab/>
        <w:t>05</w:t>
      </w:r>
      <w:r w:rsidRPr="000A26E9">
        <w:rPr>
          <w:rFonts w:ascii="Arial" w:hAnsi="Arial" w:cs="Arial"/>
          <w:color w:val="444444"/>
        </w:rPr>
        <w:tab/>
        <w:t>06</w:t>
      </w:r>
      <w:r w:rsidRPr="000A26E9">
        <w:rPr>
          <w:rFonts w:ascii="Arial" w:hAnsi="Arial" w:cs="Arial"/>
          <w:color w:val="444444"/>
        </w:rPr>
        <w:tab/>
        <w:t>07</w:t>
      </w:r>
    </w:p>
    <w:p w:rsidR="000A26E9" w:rsidRP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Estudos</w:t>
      </w:r>
      <w:r>
        <w:rPr>
          <w:rFonts w:ascii="Arial" w:hAnsi="Arial" w:cs="Arial"/>
          <w:color w:val="444444"/>
        </w:rPr>
        <w:t xml:space="preserve"> – De agosto 2019 – Maio - 2020</w:t>
      </w:r>
      <w:r w:rsidRPr="000A26E9">
        <w:rPr>
          <w:rFonts w:ascii="Arial" w:hAnsi="Arial" w:cs="Arial"/>
          <w:color w:val="444444"/>
        </w:rPr>
        <w:tab/>
      </w:r>
    </w:p>
    <w:p w:rsidR="000A26E9" w:rsidRPr="000A26E9" w:rsidRDefault="000A26E9" w:rsidP="000A26E9">
      <w:pPr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1º seminário - </w:t>
      </w:r>
      <w:r w:rsidRPr="000A26E9">
        <w:rPr>
          <w:rFonts w:ascii="Arial" w:hAnsi="Arial" w:cs="Arial"/>
          <w:color w:val="444444"/>
        </w:rPr>
        <w:tab/>
      </w:r>
      <w:r>
        <w:rPr>
          <w:rFonts w:ascii="Arial" w:hAnsi="Arial" w:cs="Arial"/>
          <w:color w:val="444444"/>
        </w:rPr>
        <w:t>Outubro 2019</w:t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</w:p>
    <w:p w:rsid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Avaliações para o site</w:t>
      </w:r>
      <w:r>
        <w:rPr>
          <w:rFonts w:ascii="Arial" w:hAnsi="Arial" w:cs="Arial"/>
          <w:color w:val="444444"/>
        </w:rPr>
        <w:t>- Dezembro 2-19 – Janeiro 2020</w:t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</w:p>
    <w:p w:rsid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Esboço do site</w:t>
      </w:r>
      <w:r>
        <w:rPr>
          <w:rFonts w:ascii="Arial" w:hAnsi="Arial" w:cs="Arial"/>
          <w:color w:val="444444"/>
        </w:rPr>
        <w:t xml:space="preserve"> - Janeiro – fevereiro 2020</w:t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</w:p>
    <w:p w:rsid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Construção do site</w:t>
      </w:r>
      <w:r>
        <w:rPr>
          <w:rFonts w:ascii="Arial" w:hAnsi="Arial" w:cs="Arial"/>
          <w:color w:val="444444"/>
        </w:rPr>
        <w:t xml:space="preserve"> -</w:t>
      </w:r>
      <w:r w:rsidRPr="000A26E9">
        <w:rPr>
          <w:rFonts w:ascii="Arial" w:hAnsi="Arial" w:cs="Arial"/>
          <w:color w:val="444444"/>
        </w:rPr>
        <w:tab/>
      </w:r>
      <w:r>
        <w:rPr>
          <w:rFonts w:ascii="Arial" w:hAnsi="Arial" w:cs="Arial"/>
          <w:color w:val="444444"/>
        </w:rPr>
        <w:t>fevereiro 2020</w:t>
      </w:r>
      <w:r w:rsidRPr="000A26E9">
        <w:rPr>
          <w:rFonts w:ascii="Arial" w:hAnsi="Arial" w:cs="Arial"/>
          <w:color w:val="444444"/>
        </w:rPr>
        <w:tab/>
      </w:r>
      <w:r>
        <w:rPr>
          <w:rFonts w:ascii="Arial" w:hAnsi="Arial" w:cs="Arial"/>
          <w:color w:val="444444"/>
        </w:rPr>
        <w:t xml:space="preserve"> - junho 2020</w:t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</w:p>
    <w:p w:rsidR="000A26E9" w:rsidRPr="000A26E9" w:rsidRDefault="000A26E9" w:rsidP="000A26E9">
      <w:pPr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</w:t>
      </w:r>
      <w:r w:rsidRPr="000A26E9">
        <w:rPr>
          <w:rFonts w:ascii="Arial" w:hAnsi="Arial" w:cs="Arial"/>
          <w:color w:val="444444"/>
        </w:rPr>
        <w:t>reparação -</w:t>
      </w:r>
      <w:r>
        <w:rPr>
          <w:rFonts w:ascii="Arial" w:hAnsi="Arial" w:cs="Arial"/>
          <w:color w:val="444444"/>
        </w:rPr>
        <w:t xml:space="preserve"> </w:t>
      </w:r>
      <w:r w:rsidRPr="000A26E9">
        <w:rPr>
          <w:rFonts w:ascii="Arial" w:hAnsi="Arial" w:cs="Arial"/>
          <w:color w:val="444444"/>
        </w:rPr>
        <w:t>apresentação parcial</w:t>
      </w:r>
      <w:r w:rsidRPr="000A26E9">
        <w:rPr>
          <w:rFonts w:ascii="Arial" w:hAnsi="Arial" w:cs="Arial"/>
          <w:color w:val="444444"/>
        </w:rPr>
        <w:tab/>
      </w:r>
      <w:r>
        <w:rPr>
          <w:rFonts w:ascii="Arial" w:hAnsi="Arial" w:cs="Arial"/>
          <w:color w:val="444444"/>
        </w:rPr>
        <w:t xml:space="preserve">- fevereiro – março </w:t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</w:p>
    <w:p w:rsidR="000A26E9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>Preparação apresentação final</w:t>
      </w:r>
      <w:proofErr w:type="gramStart"/>
      <w:r w:rsidRPr="000A26E9">
        <w:rPr>
          <w:rFonts w:ascii="Arial" w:hAnsi="Arial" w:cs="Arial"/>
          <w:color w:val="444444"/>
        </w:rPr>
        <w:t xml:space="preserve">  </w:t>
      </w:r>
      <w:r>
        <w:rPr>
          <w:rFonts w:ascii="Arial" w:hAnsi="Arial" w:cs="Arial"/>
          <w:color w:val="444444"/>
        </w:rPr>
        <w:t xml:space="preserve"> </w:t>
      </w:r>
      <w:proofErr w:type="gramEnd"/>
      <w:r>
        <w:rPr>
          <w:rFonts w:ascii="Arial" w:hAnsi="Arial" w:cs="Arial"/>
          <w:color w:val="444444"/>
        </w:rPr>
        <w:t>-Junho</w:t>
      </w:r>
      <w:r w:rsidRPr="000A26E9">
        <w:rPr>
          <w:rFonts w:ascii="Arial" w:hAnsi="Arial" w:cs="Arial"/>
          <w:color w:val="444444"/>
        </w:rPr>
        <w:tab/>
      </w:r>
    </w:p>
    <w:p w:rsidR="000F30AB" w:rsidRPr="00881171" w:rsidRDefault="000A26E9" w:rsidP="000A26E9">
      <w:pPr>
        <w:jc w:val="both"/>
        <w:rPr>
          <w:rFonts w:ascii="Arial" w:hAnsi="Arial" w:cs="Arial"/>
          <w:color w:val="444444"/>
        </w:rPr>
      </w:pPr>
      <w:r w:rsidRPr="000A26E9">
        <w:rPr>
          <w:rFonts w:ascii="Arial" w:hAnsi="Arial" w:cs="Arial"/>
          <w:color w:val="444444"/>
        </w:rPr>
        <w:t xml:space="preserve">Escrita </w:t>
      </w:r>
      <w:r>
        <w:rPr>
          <w:rFonts w:ascii="Arial" w:hAnsi="Arial" w:cs="Arial"/>
          <w:color w:val="444444"/>
        </w:rPr>
        <w:t xml:space="preserve">Resumo - Julho 2020 </w:t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  <w:r w:rsidRPr="000A26E9">
        <w:rPr>
          <w:rFonts w:ascii="Arial" w:hAnsi="Arial" w:cs="Arial"/>
          <w:color w:val="444444"/>
        </w:rPr>
        <w:tab/>
      </w:r>
    </w:p>
    <w:p w:rsidR="000F30AB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b/>
          <w:color w:val="444444"/>
        </w:rPr>
        <w:t>Referencias Bibliográficas</w:t>
      </w:r>
      <w:r w:rsidRPr="00881171">
        <w:rPr>
          <w:rFonts w:ascii="Arial" w:hAnsi="Arial" w:cs="Arial"/>
          <w:color w:val="444444"/>
        </w:rPr>
        <w:t>:</w:t>
      </w:r>
    </w:p>
    <w:p w:rsidR="000F30AB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0F30AB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 xml:space="preserve">[1] TRESS, W. </w:t>
      </w:r>
      <w:proofErr w:type="spellStart"/>
      <w:r w:rsidRPr="00881171">
        <w:rPr>
          <w:rFonts w:ascii="Arial" w:hAnsi="Arial" w:cs="Arial"/>
          <w:color w:val="444444"/>
        </w:rPr>
        <w:t>Organic</w:t>
      </w:r>
      <w:proofErr w:type="spellEnd"/>
      <w:r w:rsidRPr="00881171">
        <w:rPr>
          <w:rFonts w:ascii="Arial" w:hAnsi="Arial" w:cs="Arial"/>
          <w:color w:val="444444"/>
        </w:rPr>
        <w:t xml:space="preserve"> Solar </w:t>
      </w:r>
      <w:proofErr w:type="spellStart"/>
      <w:r w:rsidRPr="00881171">
        <w:rPr>
          <w:rFonts w:ascii="Arial" w:hAnsi="Arial" w:cs="Arial"/>
          <w:color w:val="444444"/>
        </w:rPr>
        <w:t>Cells</w:t>
      </w:r>
      <w:proofErr w:type="spellEnd"/>
      <w:r w:rsidRPr="00881171">
        <w:rPr>
          <w:rFonts w:ascii="Arial" w:hAnsi="Arial" w:cs="Arial"/>
          <w:color w:val="444444"/>
        </w:rPr>
        <w:t xml:space="preserve">: </w:t>
      </w:r>
      <w:proofErr w:type="spellStart"/>
      <w:r w:rsidRPr="00881171">
        <w:rPr>
          <w:rFonts w:ascii="Arial" w:hAnsi="Arial" w:cs="Arial"/>
          <w:color w:val="444444"/>
        </w:rPr>
        <w:t>Theory</w:t>
      </w:r>
      <w:proofErr w:type="spellEnd"/>
      <w:r w:rsidRPr="00881171">
        <w:rPr>
          <w:rFonts w:ascii="Arial" w:hAnsi="Arial" w:cs="Arial"/>
          <w:color w:val="444444"/>
        </w:rPr>
        <w:t xml:space="preserve">, </w:t>
      </w:r>
      <w:proofErr w:type="spellStart"/>
      <w:r w:rsidRPr="00881171">
        <w:rPr>
          <w:rFonts w:ascii="Arial" w:hAnsi="Arial" w:cs="Arial"/>
          <w:color w:val="444444"/>
        </w:rPr>
        <w:t>Experiment</w:t>
      </w:r>
      <w:proofErr w:type="spellEnd"/>
      <w:r w:rsidRPr="00881171">
        <w:rPr>
          <w:rFonts w:ascii="Arial" w:hAnsi="Arial" w:cs="Arial"/>
          <w:color w:val="444444"/>
        </w:rPr>
        <w:t xml:space="preserve">, </w:t>
      </w:r>
      <w:proofErr w:type="spellStart"/>
      <w:r w:rsidRPr="00881171">
        <w:rPr>
          <w:rFonts w:ascii="Arial" w:hAnsi="Arial" w:cs="Arial"/>
          <w:color w:val="444444"/>
        </w:rPr>
        <w:t>and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Device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Simulation</w:t>
      </w:r>
      <w:proofErr w:type="spellEnd"/>
      <w:r w:rsidRPr="00881171">
        <w:rPr>
          <w:rFonts w:ascii="Arial" w:hAnsi="Arial" w:cs="Arial"/>
          <w:color w:val="444444"/>
        </w:rPr>
        <w:t xml:space="preserve">. </w:t>
      </w:r>
      <w:proofErr w:type="spellStart"/>
      <w:r w:rsidRPr="00881171">
        <w:rPr>
          <w:rFonts w:ascii="Arial" w:hAnsi="Arial" w:cs="Arial"/>
          <w:color w:val="444444"/>
        </w:rPr>
        <w:t>Switzerland</w:t>
      </w:r>
      <w:proofErr w:type="spellEnd"/>
      <w:r w:rsidRPr="00881171">
        <w:rPr>
          <w:rFonts w:ascii="Arial" w:hAnsi="Arial" w:cs="Arial"/>
          <w:color w:val="444444"/>
        </w:rPr>
        <w:t>:</w:t>
      </w:r>
      <w:r w:rsidR="00C272BC"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Springer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nternational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publishing</w:t>
      </w:r>
      <w:proofErr w:type="spellEnd"/>
      <w:r w:rsidRPr="00881171">
        <w:rPr>
          <w:rFonts w:ascii="Arial" w:hAnsi="Arial" w:cs="Arial"/>
          <w:color w:val="444444"/>
        </w:rPr>
        <w:t>, 2014. [2] PARRY, M.L.; CANZIANI, O.F.; PALUTIKOF, J.P.;</w:t>
      </w:r>
    </w:p>
    <w:p w:rsidR="000F30AB" w:rsidRPr="00881171" w:rsidRDefault="00710843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 xml:space="preserve">[2] </w:t>
      </w:r>
      <w:r w:rsidR="000F30AB" w:rsidRPr="00881171">
        <w:rPr>
          <w:rFonts w:ascii="Arial" w:hAnsi="Arial" w:cs="Arial"/>
          <w:color w:val="444444"/>
        </w:rPr>
        <w:t xml:space="preserve">LINDEN, </w:t>
      </w:r>
      <w:proofErr w:type="spellStart"/>
      <w:r w:rsidR="000F30AB" w:rsidRPr="00881171">
        <w:rPr>
          <w:rFonts w:ascii="Arial" w:hAnsi="Arial" w:cs="Arial"/>
          <w:color w:val="444444"/>
        </w:rPr>
        <w:t>P.J.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; HANSON, </w:t>
      </w:r>
      <w:proofErr w:type="spellStart"/>
      <w:r w:rsidR="000F30AB" w:rsidRPr="00881171">
        <w:rPr>
          <w:rFonts w:ascii="Arial" w:hAnsi="Arial" w:cs="Arial"/>
          <w:color w:val="444444"/>
        </w:rPr>
        <w:t>C.E.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</w:t>
      </w:r>
      <w:proofErr w:type="spellStart"/>
      <w:r w:rsidR="000F30AB" w:rsidRPr="00881171">
        <w:rPr>
          <w:rFonts w:ascii="Arial" w:hAnsi="Arial" w:cs="Arial"/>
          <w:color w:val="444444"/>
        </w:rPr>
        <w:t>Contribution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</w:t>
      </w:r>
      <w:proofErr w:type="spellStart"/>
      <w:r w:rsidR="000F30AB" w:rsidRPr="00881171">
        <w:rPr>
          <w:rFonts w:ascii="Arial" w:hAnsi="Arial" w:cs="Arial"/>
          <w:color w:val="444444"/>
        </w:rPr>
        <w:t>of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</w:t>
      </w:r>
      <w:proofErr w:type="spellStart"/>
      <w:r w:rsidR="000F30AB" w:rsidRPr="00881171">
        <w:rPr>
          <w:rFonts w:ascii="Arial" w:hAnsi="Arial" w:cs="Arial"/>
          <w:color w:val="444444"/>
        </w:rPr>
        <w:t>Working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</w:t>
      </w:r>
      <w:proofErr w:type="spellStart"/>
      <w:r w:rsidR="000F30AB" w:rsidRPr="00881171">
        <w:rPr>
          <w:rFonts w:ascii="Arial" w:hAnsi="Arial" w:cs="Arial"/>
          <w:color w:val="444444"/>
        </w:rPr>
        <w:t>Group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II to </w:t>
      </w:r>
      <w:proofErr w:type="spellStart"/>
      <w:r w:rsidR="000F30AB" w:rsidRPr="00881171">
        <w:rPr>
          <w:rFonts w:ascii="Arial" w:hAnsi="Arial" w:cs="Arial"/>
          <w:color w:val="444444"/>
        </w:rPr>
        <w:t>the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</w:t>
      </w:r>
      <w:proofErr w:type="spellStart"/>
      <w:r w:rsidR="000F30AB" w:rsidRPr="00881171">
        <w:rPr>
          <w:rFonts w:ascii="Arial" w:hAnsi="Arial" w:cs="Arial"/>
          <w:color w:val="444444"/>
        </w:rPr>
        <w:t>Fourth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</w:t>
      </w:r>
      <w:proofErr w:type="spellStart"/>
      <w:r w:rsidR="000F30AB" w:rsidRPr="00881171">
        <w:rPr>
          <w:rFonts w:ascii="Arial" w:hAnsi="Arial" w:cs="Arial"/>
          <w:color w:val="444444"/>
        </w:rPr>
        <w:t>Assessment</w:t>
      </w:r>
      <w:proofErr w:type="spellEnd"/>
      <w:r w:rsidR="000F30AB" w:rsidRPr="00881171">
        <w:rPr>
          <w:rFonts w:ascii="Arial" w:hAnsi="Arial" w:cs="Arial"/>
          <w:color w:val="444444"/>
        </w:rPr>
        <w:t xml:space="preserve"> </w:t>
      </w:r>
      <w:proofErr w:type="spellStart"/>
      <w:r w:rsidR="000F30AB" w:rsidRPr="00881171">
        <w:rPr>
          <w:rFonts w:ascii="Arial" w:hAnsi="Arial" w:cs="Arial"/>
          <w:color w:val="444444"/>
        </w:rPr>
        <w:t>Report</w:t>
      </w:r>
      <w:proofErr w:type="spellEnd"/>
    </w:p>
    <w:p w:rsidR="000F30AB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proofErr w:type="spellStart"/>
      <w:proofErr w:type="gramStart"/>
      <w:r w:rsidRPr="00881171">
        <w:rPr>
          <w:rFonts w:ascii="Arial" w:hAnsi="Arial" w:cs="Arial"/>
          <w:color w:val="444444"/>
        </w:rPr>
        <w:t>of</w:t>
      </w:r>
      <w:proofErr w:type="spellEnd"/>
      <w:proofErr w:type="gram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the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Intergovernmental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Panel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on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Climate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Change</w:t>
      </w:r>
      <w:proofErr w:type="spellEnd"/>
      <w:r w:rsidRPr="00881171">
        <w:rPr>
          <w:rFonts w:ascii="Arial" w:hAnsi="Arial" w:cs="Arial"/>
          <w:color w:val="444444"/>
        </w:rPr>
        <w:t xml:space="preserve">. </w:t>
      </w:r>
      <w:proofErr w:type="spellStart"/>
      <w:r w:rsidRPr="00881171">
        <w:rPr>
          <w:rFonts w:ascii="Arial" w:hAnsi="Arial" w:cs="Arial"/>
          <w:color w:val="444444"/>
        </w:rPr>
        <w:t>New</w:t>
      </w:r>
      <w:proofErr w:type="spellEnd"/>
      <w:r w:rsidRPr="00881171">
        <w:rPr>
          <w:rFonts w:ascii="Arial" w:hAnsi="Arial" w:cs="Arial"/>
          <w:color w:val="444444"/>
        </w:rPr>
        <w:t xml:space="preserve"> York: Cambridge </w:t>
      </w:r>
      <w:proofErr w:type="spellStart"/>
      <w:r w:rsidRPr="00881171">
        <w:rPr>
          <w:rFonts w:ascii="Arial" w:hAnsi="Arial" w:cs="Arial"/>
          <w:color w:val="444444"/>
        </w:rPr>
        <w:t>University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Press</w:t>
      </w:r>
      <w:proofErr w:type="spellEnd"/>
      <w:r w:rsidRPr="00881171">
        <w:rPr>
          <w:rFonts w:ascii="Arial" w:hAnsi="Arial" w:cs="Arial"/>
          <w:color w:val="444444"/>
        </w:rPr>
        <w:t>, 2007.</w:t>
      </w:r>
    </w:p>
    <w:p w:rsidR="00710843" w:rsidRPr="00881171" w:rsidRDefault="00710843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F29" w:hAnsi="F29" w:cs="F29"/>
        </w:rPr>
      </w:pPr>
      <w:r w:rsidRPr="00881171">
        <w:rPr>
          <w:rFonts w:ascii="F29" w:hAnsi="F29" w:cs="F29"/>
        </w:rPr>
        <w:t xml:space="preserve">[3] SHAHEEN, S. E.; GINLEY, D. S.; JABBOUR, G. E. </w:t>
      </w:r>
      <w:proofErr w:type="spellStart"/>
      <w:r w:rsidRPr="00881171">
        <w:rPr>
          <w:rFonts w:ascii="F29" w:hAnsi="F29" w:cs="F29"/>
        </w:rPr>
        <w:t>Organic-based</w:t>
      </w:r>
      <w:proofErr w:type="spellEnd"/>
    </w:p>
    <w:p w:rsidR="00710843" w:rsidRPr="00881171" w:rsidRDefault="00710843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F29" w:hAnsi="F29" w:cs="F29"/>
        </w:rPr>
      </w:pPr>
      <w:proofErr w:type="spellStart"/>
      <w:proofErr w:type="gramStart"/>
      <w:r w:rsidRPr="00881171">
        <w:rPr>
          <w:rFonts w:ascii="F29" w:hAnsi="F29" w:cs="F29"/>
        </w:rPr>
        <w:t>photovoltaics</w:t>
      </w:r>
      <w:proofErr w:type="spellEnd"/>
      <w:proofErr w:type="gramEnd"/>
      <w:r w:rsidRPr="00881171">
        <w:rPr>
          <w:rFonts w:ascii="F29" w:hAnsi="F29" w:cs="F29"/>
        </w:rPr>
        <w:t xml:space="preserve">: </w:t>
      </w:r>
      <w:proofErr w:type="spellStart"/>
      <w:r w:rsidRPr="00881171">
        <w:rPr>
          <w:rFonts w:ascii="F29" w:hAnsi="F29" w:cs="F29"/>
        </w:rPr>
        <w:t>Toward</w:t>
      </w:r>
      <w:proofErr w:type="spellEnd"/>
      <w:r w:rsidRPr="00881171">
        <w:rPr>
          <w:rFonts w:ascii="F29" w:hAnsi="F29" w:cs="F29"/>
        </w:rPr>
        <w:t xml:space="preserve"> </w:t>
      </w:r>
      <w:proofErr w:type="spellStart"/>
      <w:r w:rsidRPr="00881171">
        <w:rPr>
          <w:rFonts w:ascii="F29" w:hAnsi="F29" w:cs="F29"/>
        </w:rPr>
        <w:t>low-cost</w:t>
      </w:r>
      <w:proofErr w:type="spellEnd"/>
      <w:r w:rsidRPr="00881171">
        <w:rPr>
          <w:rFonts w:ascii="F29" w:hAnsi="F29" w:cs="F29"/>
        </w:rPr>
        <w:t xml:space="preserve"> </w:t>
      </w:r>
      <w:proofErr w:type="spellStart"/>
      <w:r w:rsidRPr="00881171">
        <w:rPr>
          <w:rFonts w:ascii="F29" w:hAnsi="F29" w:cs="F29"/>
        </w:rPr>
        <w:t>power</w:t>
      </w:r>
      <w:proofErr w:type="spellEnd"/>
      <w:r w:rsidRPr="00881171">
        <w:rPr>
          <w:rFonts w:ascii="F29" w:hAnsi="F29" w:cs="F29"/>
        </w:rPr>
        <w:t xml:space="preserve"> </w:t>
      </w:r>
      <w:proofErr w:type="spellStart"/>
      <w:r w:rsidRPr="00881171">
        <w:rPr>
          <w:rFonts w:ascii="F29" w:hAnsi="F29" w:cs="F29"/>
        </w:rPr>
        <w:t>generation</w:t>
      </w:r>
      <w:proofErr w:type="spellEnd"/>
      <w:r w:rsidRPr="00881171">
        <w:rPr>
          <w:rFonts w:ascii="F29" w:hAnsi="F29" w:cs="F29"/>
        </w:rPr>
        <w:t xml:space="preserve">. </w:t>
      </w:r>
      <w:r w:rsidRPr="00881171">
        <w:rPr>
          <w:rFonts w:ascii="F43" w:hAnsi="F43" w:cs="F43"/>
        </w:rPr>
        <w:t xml:space="preserve">MRS </w:t>
      </w:r>
      <w:proofErr w:type="spellStart"/>
      <w:r w:rsidRPr="00881171">
        <w:rPr>
          <w:rFonts w:ascii="F43" w:hAnsi="F43" w:cs="F43"/>
        </w:rPr>
        <w:t>Bulletin</w:t>
      </w:r>
      <w:proofErr w:type="spellEnd"/>
      <w:r w:rsidRPr="00881171">
        <w:rPr>
          <w:rFonts w:ascii="F29" w:hAnsi="F29" w:cs="F29"/>
        </w:rPr>
        <w:t>, v.30,</w:t>
      </w:r>
    </w:p>
    <w:p w:rsidR="00710843" w:rsidRPr="00881171" w:rsidRDefault="00710843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F29" w:hAnsi="F29" w:cs="F29"/>
        </w:rPr>
        <w:t>p.1, 2005.</w:t>
      </w:r>
    </w:p>
    <w:p w:rsidR="00710843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 xml:space="preserve">[4] NAPOLITANOL, D. A. </w:t>
      </w:r>
      <w:proofErr w:type="spellStart"/>
      <w:r w:rsidRPr="00881171">
        <w:rPr>
          <w:rFonts w:ascii="Arial" w:hAnsi="Arial" w:cs="Arial"/>
          <w:color w:val="444444"/>
        </w:rPr>
        <w:t>and</w:t>
      </w:r>
      <w:proofErr w:type="spellEnd"/>
      <w:r w:rsidRPr="00881171">
        <w:rPr>
          <w:rFonts w:ascii="Arial" w:hAnsi="Arial" w:cs="Arial"/>
          <w:color w:val="444444"/>
        </w:rPr>
        <w:t xml:space="preserve"> RYAN, A. S. S. </w:t>
      </w:r>
      <w:proofErr w:type="spellStart"/>
      <w:r w:rsidRPr="00881171">
        <w:rPr>
          <w:rFonts w:ascii="Arial" w:hAnsi="Arial" w:cs="Arial"/>
          <w:color w:val="444444"/>
        </w:rPr>
        <w:t>Environ</w:t>
      </w:r>
      <w:proofErr w:type="spellEnd"/>
      <w:r w:rsidRPr="00881171">
        <w:rPr>
          <w:rFonts w:ascii="Arial" w:hAnsi="Arial" w:cs="Arial"/>
          <w:color w:val="444444"/>
        </w:rPr>
        <w:t xml:space="preserve">. Res. </w:t>
      </w:r>
      <w:proofErr w:type="spellStart"/>
      <w:r w:rsidRPr="00881171">
        <w:rPr>
          <w:rFonts w:ascii="Arial" w:hAnsi="Arial" w:cs="Arial"/>
          <w:color w:val="444444"/>
        </w:rPr>
        <w:t>Lett</w:t>
      </w:r>
      <w:proofErr w:type="spellEnd"/>
      <w:r w:rsidRPr="00881171">
        <w:rPr>
          <w:rFonts w:ascii="Arial" w:hAnsi="Arial" w:cs="Arial"/>
          <w:color w:val="444444"/>
        </w:rPr>
        <w:t>. 045005, 2007.</w:t>
      </w:r>
    </w:p>
    <w:p w:rsidR="00C2536B" w:rsidRDefault="000F30AB" w:rsidP="00C2536B">
      <w:pPr>
        <w:autoSpaceDE w:val="0"/>
        <w:autoSpaceDN w:val="0"/>
        <w:adjustRightInd w:val="0"/>
        <w:spacing w:after="0" w:line="240" w:lineRule="auto"/>
        <w:jc w:val="both"/>
      </w:pPr>
      <w:r w:rsidRPr="00881171">
        <w:rPr>
          <w:rFonts w:ascii="Arial" w:hAnsi="Arial" w:cs="Arial"/>
          <w:color w:val="444444"/>
        </w:rPr>
        <w:lastRenderedPageBreak/>
        <w:t>[5]</w:t>
      </w:r>
      <w:r w:rsidR="00710843" w:rsidRPr="00881171">
        <w:rPr>
          <w:rFonts w:ascii="Arial" w:hAnsi="Arial" w:cs="Arial"/>
          <w:color w:val="444444"/>
        </w:rPr>
        <w:t xml:space="preserve"> </w:t>
      </w:r>
      <w:r w:rsidR="00C2536B">
        <w:rPr>
          <w:rFonts w:ascii="Arial" w:hAnsi="Arial" w:cs="Arial"/>
          <w:color w:val="444444"/>
        </w:rPr>
        <w:t xml:space="preserve">AGOSTINI, N. </w:t>
      </w:r>
      <w:r w:rsidR="00C2536B" w:rsidRPr="00C2536B">
        <w:rPr>
          <w:rFonts w:ascii="Arial" w:hAnsi="Arial" w:cs="Arial"/>
          <w:color w:val="444444"/>
        </w:rPr>
        <w:t>Conscientização e Educação: ação e reflexão que transformam o mundo</w:t>
      </w:r>
      <w:r w:rsidR="00C2536B">
        <w:rPr>
          <w:rFonts w:ascii="Arial" w:hAnsi="Arial" w:cs="Arial"/>
          <w:color w:val="444444"/>
        </w:rPr>
        <w:t>. Disponível em: &lt;</w:t>
      </w:r>
      <w:hyperlink r:id="rId5" w:history="1">
        <w:r w:rsidR="00C2536B">
          <w:rPr>
            <w:rStyle w:val="Hyperlink"/>
          </w:rPr>
          <w:t>http://www.scielo.br/pdf/pp/v29n3/0103-7307-pp-29-3-0187.pdf</w:t>
        </w:r>
      </w:hyperlink>
      <w:r w:rsidR="00C2536B">
        <w:t>&gt;. Acesso em 12 jun. 2019.</w:t>
      </w:r>
    </w:p>
    <w:p w:rsidR="00C2536B" w:rsidRDefault="00C2536B" w:rsidP="00C2536B">
      <w:pPr>
        <w:autoSpaceDE w:val="0"/>
        <w:autoSpaceDN w:val="0"/>
        <w:adjustRightInd w:val="0"/>
        <w:spacing w:after="0" w:line="240" w:lineRule="auto"/>
        <w:jc w:val="both"/>
      </w:pPr>
    </w:p>
    <w:p w:rsidR="00C2536B" w:rsidRDefault="00C2536B" w:rsidP="00C2536B">
      <w:pPr>
        <w:autoSpaceDE w:val="0"/>
        <w:autoSpaceDN w:val="0"/>
        <w:adjustRightInd w:val="0"/>
        <w:spacing w:after="0" w:line="240" w:lineRule="auto"/>
        <w:jc w:val="both"/>
      </w:pPr>
    </w:p>
    <w:p w:rsidR="00C2536B" w:rsidRDefault="00C2536B" w:rsidP="00C2536B">
      <w:pPr>
        <w:autoSpaceDE w:val="0"/>
        <w:autoSpaceDN w:val="0"/>
        <w:adjustRightInd w:val="0"/>
        <w:spacing w:after="0" w:line="240" w:lineRule="auto"/>
        <w:jc w:val="both"/>
      </w:pPr>
    </w:p>
    <w:p w:rsidR="00710843" w:rsidRPr="00881171" w:rsidRDefault="000F30AB" w:rsidP="00C253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proofErr w:type="gramStart"/>
      <w:r w:rsidRPr="00881171">
        <w:rPr>
          <w:rFonts w:ascii="Arial" w:hAnsi="Arial" w:cs="Arial"/>
          <w:color w:val="444444"/>
        </w:rPr>
        <w:t>o</w:t>
      </w:r>
      <w:proofErr w:type="gramEnd"/>
      <w:r w:rsidRPr="00881171">
        <w:rPr>
          <w:rFonts w:ascii="Arial" w:hAnsi="Arial" w:cs="Arial"/>
          <w:color w:val="444444"/>
        </w:rPr>
        <w:t xml:space="preserve"> Brasil. Greenpeace Brasil, 2006. </w:t>
      </w:r>
    </w:p>
    <w:p w:rsidR="00710843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>[6]GREENPEACE. Revolução Energética Perspectivas para</w:t>
      </w:r>
      <w:r w:rsidR="00710843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uma Energia Global Sustentável. Greenpeace Brasil, 2007. </w:t>
      </w:r>
    </w:p>
    <w:p w:rsidR="000F30AB" w:rsidRPr="00881171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r w:rsidRPr="00881171">
        <w:rPr>
          <w:rFonts w:ascii="Arial" w:hAnsi="Arial" w:cs="Arial"/>
          <w:color w:val="444444"/>
        </w:rPr>
        <w:t>[7] YOHANIS, Y. G.; MONDOL, J. D.;</w:t>
      </w:r>
      <w:r w:rsidR="00710843" w:rsidRPr="00881171">
        <w:rPr>
          <w:rFonts w:ascii="Arial" w:hAnsi="Arial" w:cs="Arial"/>
          <w:color w:val="444444"/>
        </w:rPr>
        <w:t xml:space="preserve"> </w:t>
      </w:r>
      <w:r w:rsidRPr="00881171">
        <w:rPr>
          <w:rFonts w:ascii="Arial" w:hAnsi="Arial" w:cs="Arial"/>
          <w:color w:val="444444"/>
        </w:rPr>
        <w:t xml:space="preserve">WRIGHT, A.; NORTON, B. </w:t>
      </w:r>
      <w:proofErr w:type="spellStart"/>
      <w:r w:rsidRPr="00881171">
        <w:rPr>
          <w:rFonts w:ascii="Arial" w:hAnsi="Arial" w:cs="Arial"/>
          <w:color w:val="444444"/>
        </w:rPr>
        <w:t>Reallife</w:t>
      </w:r>
      <w:proofErr w:type="spellEnd"/>
    </w:p>
    <w:p w:rsidR="000F30AB" w:rsidRDefault="000F30AB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  <w:proofErr w:type="spellStart"/>
      <w:proofErr w:type="gramStart"/>
      <w:r w:rsidRPr="00881171">
        <w:rPr>
          <w:rFonts w:ascii="Arial" w:hAnsi="Arial" w:cs="Arial"/>
          <w:color w:val="444444"/>
        </w:rPr>
        <w:t>energy</w:t>
      </w:r>
      <w:proofErr w:type="spellEnd"/>
      <w:proofErr w:type="gramEnd"/>
      <w:r w:rsidRPr="00881171">
        <w:rPr>
          <w:rFonts w:ascii="Arial" w:hAnsi="Arial" w:cs="Arial"/>
          <w:color w:val="444444"/>
        </w:rPr>
        <w:t xml:space="preserve"> use in </w:t>
      </w:r>
      <w:proofErr w:type="spellStart"/>
      <w:r w:rsidRPr="00881171">
        <w:rPr>
          <w:rFonts w:ascii="Arial" w:hAnsi="Arial" w:cs="Arial"/>
          <w:color w:val="444444"/>
        </w:rPr>
        <w:t>the</w:t>
      </w:r>
      <w:proofErr w:type="spellEnd"/>
      <w:r w:rsidRPr="00881171">
        <w:rPr>
          <w:rFonts w:ascii="Arial" w:hAnsi="Arial" w:cs="Arial"/>
          <w:color w:val="444444"/>
        </w:rPr>
        <w:t xml:space="preserve"> UK: </w:t>
      </w:r>
      <w:proofErr w:type="spellStart"/>
      <w:r w:rsidRPr="00881171">
        <w:rPr>
          <w:rFonts w:ascii="Arial" w:hAnsi="Arial" w:cs="Arial"/>
          <w:color w:val="444444"/>
        </w:rPr>
        <w:t>How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occupancy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and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dwelling</w:t>
      </w:r>
      <w:proofErr w:type="spellEnd"/>
      <w:r w:rsidR="00881171"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characteristics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affect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domestic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electricity</w:t>
      </w:r>
      <w:proofErr w:type="spellEnd"/>
      <w:r w:rsidRPr="00881171">
        <w:rPr>
          <w:rFonts w:ascii="Arial" w:hAnsi="Arial" w:cs="Arial"/>
          <w:color w:val="444444"/>
        </w:rPr>
        <w:t xml:space="preserve"> use. </w:t>
      </w:r>
      <w:proofErr w:type="spellStart"/>
      <w:r w:rsidRPr="00881171">
        <w:rPr>
          <w:rFonts w:ascii="Arial" w:hAnsi="Arial" w:cs="Arial"/>
          <w:color w:val="444444"/>
        </w:rPr>
        <w:t>Energy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and</w:t>
      </w:r>
      <w:proofErr w:type="spellEnd"/>
      <w:r w:rsidRPr="00881171">
        <w:rPr>
          <w:rFonts w:ascii="Arial" w:hAnsi="Arial" w:cs="Arial"/>
          <w:color w:val="444444"/>
        </w:rPr>
        <w:t xml:space="preserve"> </w:t>
      </w:r>
      <w:proofErr w:type="spellStart"/>
      <w:r w:rsidRPr="00881171">
        <w:rPr>
          <w:rFonts w:ascii="Arial" w:hAnsi="Arial" w:cs="Arial"/>
          <w:color w:val="444444"/>
        </w:rPr>
        <w:t>Buildings</w:t>
      </w:r>
      <w:proofErr w:type="spellEnd"/>
      <w:r w:rsidRPr="00881171">
        <w:rPr>
          <w:rFonts w:ascii="Arial" w:hAnsi="Arial" w:cs="Arial"/>
          <w:color w:val="444444"/>
        </w:rPr>
        <w:t>, v. 40, n. 6, p.10531059,</w:t>
      </w:r>
      <w:r w:rsidR="00881171" w:rsidRPr="00881171">
        <w:rPr>
          <w:rFonts w:ascii="Arial" w:hAnsi="Arial" w:cs="Arial"/>
          <w:color w:val="444444"/>
        </w:rPr>
        <w:t xml:space="preserve"> </w:t>
      </w:r>
      <w:proofErr w:type="gramStart"/>
      <w:r w:rsidRPr="00881171">
        <w:rPr>
          <w:rFonts w:ascii="Arial" w:hAnsi="Arial" w:cs="Arial"/>
          <w:color w:val="444444"/>
        </w:rPr>
        <w:t>2007</w:t>
      </w:r>
      <w:proofErr w:type="gramEnd"/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4444"/>
        </w:rPr>
      </w:pPr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</w:pPr>
      <w:r>
        <w:t>A EDUCAÇÃO COMO INSTRUMENTO NA CONSTRUÇÃO DA CONSCIÊNCIA AMBIENTAL COSTA, Cristiane Aparecida da1 COSTA, Fabiana Gorricho2 Recebido em: 2011-05-10 Aprovado em: 2011-09-20 ISSUE DOI: 10.3738/1982.2278.594</w:t>
      </w:r>
      <w:proofErr w:type="gramStart"/>
      <w:r>
        <w:t xml:space="preserve">  </w:t>
      </w:r>
      <w:proofErr w:type="spellStart"/>
      <w:proofErr w:type="gramEnd"/>
      <w:r>
        <w:t>Nucleus</w:t>
      </w:r>
      <w:proofErr w:type="spellEnd"/>
      <w:r>
        <w:t>, v.8, n.2, out.2011</w:t>
      </w:r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</w:pPr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4"/>
          <w:szCs w:val="14"/>
          <w:shd w:val="clear" w:color="auto" w:fill="FFFFFF"/>
        </w:rPr>
        <w:t>Conscientização e Educação: ação e reflexão que transformam o mundo</w:t>
      </w:r>
    </w:p>
    <w:p w:rsidR="00487B4C" w:rsidRDefault="00487B4C" w:rsidP="00881171">
      <w:pPr>
        <w:autoSpaceDE w:val="0"/>
        <w:autoSpaceDN w:val="0"/>
        <w:adjustRightInd w:val="0"/>
        <w:spacing w:after="0" w:line="240" w:lineRule="auto"/>
        <w:jc w:val="both"/>
        <w:rPr>
          <w:rStyle w:val="author-name"/>
          <w:rFonts w:ascii="Verdana" w:hAnsi="Verdana"/>
          <w:b/>
          <w:bCs/>
          <w:color w:val="000000"/>
          <w:sz w:val="9"/>
          <w:szCs w:val="9"/>
          <w:shd w:val="clear" w:color="auto" w:fill="FFFFFF"/>
        </w:rPr>
      </w:pPr>
      <w:r>
        <w:rPr>
          <w:rStyle w:val="author-name"/>
          <w:rFonts w:ascii="Verdana" w:hAnsi="Verdana"/>
          <w:b/>
          <w:bCs/>
          <w:color w:val="000000"/>
          <w:sz w:val="9"/>
          <w:szCs w:val="9"/>
          <w:shd w:val="clear" w:color="auto" w:fill="FFFFFF"/>
        </w:rPr>
        <w:t>Nilo </w:t>
      </w:r>
      <w:proofErr w:type="spellStart"/>
      <w:r>
        <w:rPr>
          <w:rStyle w:val="author-name"/>
          <w:rFonts w:ascii="Verdana" w:hAnsi="Verdana"/>
          <w:b/>
          <w:bCs/>
          <w:color w:val="000000"/>
          <w:sz w:val="9"/>
          <w:szCs w:val="9"/>
          <w:shd w:val="clear" w:color="auto" w:fill="FFFFFF"/>
        </w:rPr>
        <w:t>Agostini</w:t>
      </w:r>
      <w:proofErr w:type="spellEnd"/>
    </w:p>
    <w:p w:rsidR="00487B4C" w:rsidRPr="00881171" w:rsidRDefault="00943383" w:rsidP="00881171">
      <w:pPr>
        <w:autoSpaceDE w:val="0"/>
        <w:autoSpaceDN w:val="0"/>
        <w:adjustRightInd w:val="0"/>
        <w:spacing w:after="0" w:line="240" w:lineRule="auto"/>
        <w:jc w:val="both"/>
      </w:pPr>
      <w:hyperlink r:id="rId6" w:history="1">
        <w:r w:rsidR="00487B4C">
          <w:rPr>
            <w:rStyle w:val="Hyperlink"/>
          </w:rPr>
          <w:t>http://www.scielo.br/pdf/pp/v29n3/0103-7307-pp-29-3-0187.pdf</w:t>
        </w:r>
      </w:hyperlink>
      <w:r w:rsidR="00487B4C">
        <w:rPr>
          <w:rFonts w:ascii="Verdana" w:hAnsi="Verdana"/>
          <w:b/>
          <w:bCs/>
          <w:color w:val="000000"/>
          <w:shd w:val="clear" w:color="auto" w:fill="FFFFFF"/>
          <w:vertAlign w:val="superscript"/>
        </w:rPr>
        <w:t xml:space="preserve"> </w:t>
      </w:r>
      <w:hyperlink r:id="rId7" w:anchor="aff01" w:history="1">
        <w:proofErr w:type="gramStart"/>
        <w:r w:rsidR="00487B4C">
          <w:rPr>
            <w:rStyle w:val="Hyperlink"/>
            <w:rFonts w:ascii="Verdana" w:hAnsi="Verdana"/>
            <w:b/>
            <w:bCs/>
            <w:shd w:val="clear" w:color="auto" w:fill="FFFFFF"/>
            <w:vertAlign w:val="superscript"/>
          </w:rPr>
          <w:t>(</w:t>
        </w:r>
      </w:hyperlink>
    </w:p>
    <w:proofErr w:type="gramEnd"/>
    <w:sectPr w:rsidR="00487B4C" w:rsidRPr="00881171" w:rsidSect="009C0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2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0750"/>
    <w:multiLevelType w:val="hybridMultilevel"/>
    <w:tmpl w:val="8DC2D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825517"/>
    <w:rsid w:val="00026391"/>
    <w:rsid w:val="00045199"/>
    <w:rsid w:val="00075383"/>
    <w:rsid w:val="0009414D"/>
    <w:rsid w:val="000A26E9"/>
    <w:rsid w:val="000B07C1"/>
    <w:rsid w:val="000B1891"/>
    <w:rsid w:val="000D202D"/>
    <w:rsid w:val="000D5AD2"/>
    <w:rsid w:val="000E7E5F"/>
    <w:rsid w:val="000F30AB"/>
    <w:rsid w:val="000F5963"/>
    <w:rsid w:val="00101C67"/>
    <w:rsid w:val="0017599D"/>
    <w:rsid w:val="001A7AD6"/>
    <w:rsid w:val="001B6D08"/>
    <w:rsid w:val="001C0511"/>
    <w:rsid w:val="001C7B39"/>
    <w:rsid w:val="001E761C"/>
    <w:rsid w:val="00233C0C"/>
    <w:rsid w:val="002575FE"/>
    <w:rsid w:val="002B7380"/>
    <w:rsid w:val="00307019"/>
    <w:rsid w:val="00377D09"/>
    <w:rsid w:val="003D3369"/>
    <w:rsid w:val="003F29DC"/>
    <w:rsid w:val="004014EE"/>
    <w:rsid w:val="0040674B"/>
    <w:rsid w:val="00414AA4"/>
    <w:rsid w:val="00416107"/>
    <w:rsid w:val="0045516A"/>
    <w:rsid w:val="00471999"/>
    <w:rsid w:val="00485702"/>
    <w:rsid w:val="00487B4C"/>
    <w:rsid w:val="004A7CC1"/>
    <w:rsid w:val="004F328C"/>
    <w:rsid w:val="00530B79"/>
    <w:rsid w:val="00565431"/>
    <w:rsid w:val="005D6F12"/>
    <w:rsid w:val="005F10B0"/>
    <w:rsid w:val="00644938"/>
    <w:rsid w:val="006566DA"/>
    <w:rsid w:val="00685A1A"/>
    <w:rsid w:val="006A2979"/>
    <w:rsid w:val="006B3426"/>
    <w:rsid w:val="006F4D76"/>
    <w:rsid w:val="00710843"/>
    <w:rsid w:val="00715F9B"/>
    <w:rsid w:val="00757A7D"/>
    <w:rsid w:val="00777342"/>
    <w:rsid w:val="007A4B6E"/>
    <w:rsid w:val="007D100A"/>
    <w:rsid w:val="007D44DC"/>
    <w:rsid w:val="00825517"/>
    <w:rsid w:val="00850198"/>
    <w:rsid w:val="00881171"/>
    <w:rsid w:val="00884519"/>
    <w:rsid w:val="008B44B0"/>
    <w:rsid w:val="00935532"/>
    <w:rsid w:val="00943383"/>
    <w:rsid w:val="0099157C"/>
    <w:rsid w:val="009C0A7F"/>
    <w:rsid w:val="009D0DF8"/>
    <w:rsid w:val="009D65B0"/>
    <w:rsid w:val="00A16521"/>
    <w:rsid w:val="00A23F6F"/>
    <w:rsid w:val="00A34CAB"/>
    <w:rsid w:val="00A47619"/>
    <w:rsid w:val="00A60CB5"/>
    <w:rsid w:val="00AA55BB"/>
    <w:rsid w:val="00AA7DC9"/>
    <w:rsid w:val="00AC76A2"/>
    <w:rsid w:val="00AD459F"/>
    <w:rsid w:val="00AE288C"/>
    <w:rsid w:val="00B63EE9"/>
    <w:rsid w:val="00B70EE0"/>
    <w:rsid w:val="00C04579"/>
    <w:rsid w:val="00C04C62"/>
    <w:rsid w:val="00C07BED"/>
    <w:rsid w:val="00C15E3B"/>
    <w:rsid w:val="00C2536B"/>
    <w:rsid w:val="00C272BC"/>
    <w:rsid w:val="00C64312"/>
    <w:rsid w:val="00C64DDC"/>
    <w:rsid w:val="00C7140C"/>
    <w:rsid w:val="00C76681"/>
    <w:rsid w:val="00C82E1E"/>
    <w:rsid w:val="00CA37FC"/>
    <w:rsid w:val="00CE439B"/>
    <w:rsid w:val="00D31DF3"/>
    <w:rsid w:val="00D51731"/>
    <w:rsid w:val="00D57FEE"/>
    <w:rsid w:val="00D66E16"/>
    <w:rsid w:val="00DD308E"/>
    <w:rsid w:val="00DE1C0D"/>
    <w:rsid w:val="00E26D57"/>
    <w:rsid w:val="00E36071"/>
    <w:rsid w:val="00E74296"/>
    <w:rsid w:val="00E8476E"/>
    <w:rsid w:val="00F02E11"/>
    <w:rsid w:val="00F215CC"/>
    <w:rsid w:val="00F74855"/>
    <w:rsid w:val="00F849F0"/>
    <w:rsid w:val="00FB75DF"/>
    <w:rsid w:val="00FC7CC2"/>
    <w:rsid w:val="00FF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5F10B0"/>
    <w:rPr>
      <w:b/>
      <w:bCs/>
      <w:smallCaps/>
      <w:color w:val="5B9BD5" w:themeColor="accent1"/>
      <w:spacing w:val="5"/>
    </w:rPr>
  </w:style>
  <w:style w:type="paragraph" w:styleId="PargrafodaLista">
    <w:name w:val="List Paragraph"/>
    <w:basedOn w:val="Normal"/>
    <w:uiPriority w:val="34"/>
    <w:qFormat/>
    <w:rsid w:val="00D31DF3"/>
    <w:pPr>
      <w:ind w:left="720"/>
      <w:contextualSpacing/>
    </w:pPr>
  </w:style>
  <w:style w:type="table" w:styleId="Tabelacomgrade">
    <w:name w:val="Table Grid"/>
    <w:basedOn w:val="Tabelanormal"/>
    <w:uiPriority w:val="39"/>
    <w:rsid w:val="00307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-name">
    <w:name w:val="author-name"/>
    <w:basedOn w:val="Fontepargpadro"/>
    <w:rsid w:val="00487B4C"/>
  </w:style>
  <w:style w:type="character" w:styleId="Hyperlink">
    <w:name w:val="Hyperlink"/>
    <w:basedOn w:val="Fontepargpadro"/>
    <w:uiPriority w:val="99"/>
    <w:semiHidden/>
    <w:unhideWhenUsed/>
    <w:rsid w:val="00487B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elo.br/scielo.php?script=sci_arttext&amp;pid=S0103-73072018000300187&amp;lng=pt&amp;nrm=i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br/pdf/pp/v29n3/0103-7307-pp-29-3-0187.pdf" TargetMode="External"/><Relationship Id="rId5" Type="http://schemas.openxmlformats.org/officeDocument/2006/relationships/hyperlink" Target="http://www.scielo.br/pdf/pp/v29n3/0103-7307-pp-29-3-018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1605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clara souza</cp:lastModifiedBy>
  <cp:revision>7</cp:revision>
  <dcterms:created xsi:type="dcterms:W3CDTF">2019-06-15T17:25:00Z</dcterms:created>
  <dcterms:modified xsi:type="dcterms:W3CDTF">2019-06-21T18:51:00Z</dcterms:modified>
</cp:coreProperties>
</file>