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D3832" w14:textId="4D79658E" w:rsidR="00517826" w:rsidRPr="00147624" w:rsidRDefault="00147624" w:rsidP="00147624">
      <w:pPr>
        <w:jc w:val="center"/>
        <w:rPr>
          <w:color w:val="000000"/>
          <w:sz w:val="36"/>
          <w:szCs w:val="27"/>
        </w:rPr>
      </w:pPr>
      <w:r w:rsidRPr="00147624">
        <w:rPr>
          <w:color w:val="000000"/>
          <w:sz w:val="36"/>
          <w:szCs w:val="27"/>
        </w:rPr>
        <w:t>Проблема</w:t>
      </w:r>
    </w:p>
    <w:p w14:paraId="4539CA55" w14:textId="086C2376" w:rsidR="00147624" w:rsidRPr="006415E6" w:rsidRDefault="0014762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На всех предприятиях располагается огромное количество осветительных приборов. Но не всегда получается отследить работоспособность</w:t>
      </w:r>
      <w:r w:rsidR="006415E6">
        <w:rPr>
          <w:color w:val="000000"/>
          <w:sz w:val="27"/>
          <w:szCs w:val="27"/>
        </w:rPr>
        <w:t>, так как о</w:t>
      </w:r>
      <w:r w:rsidR="00C842F5">
        <w:rPr>
          <w:color w:val="000000"/>
          <w:sz w:val="27"/>
          <w:szCs w:val="27"/>
        </w:rPr>
        <w:t>хват осмотра огромен. В этом случае может помочь автоматизированный датчик тока. Но при поиске в интернете находятся либо целые комплексы датчик, что нагромождает работу, либо датчики-счетчики, которые также не подходят к решению этой проблемы.</w:t>
      </w:r>
    </w:p>
    <w:p w14:paraId="7B339143" w14:textId="762683E1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Решение задачи</w:t>
      </w:r>
    </w:p>
    <w:p w14:paraId="3E9E35D7" w14:textId="14ECE486" w:rsidR="00147624" w:rsidRPr="00887AB4" w:rsidRDefault="00D87D0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Решение найденной проблемы заключается в реализации проекта системы контроля осветительных приборов, который позволил бы задать рабочее и ночное время работы и отслеживать работоспособность элементов.</w:t>
      </w:r>
    </w:p>
    <w:p w14:paraId="2D12E3BA" w14:textId="5F07B57B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Функциональные требования</w:t>
      </w:r>
    </w:p>
    <w:p w14:paraId="45CA107E" w14:textId="2F1C018A" w:rsidR="00D87D0C" w:rsidRDefault="00BA504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Проект должен обладать следующим функционалом:</w:t>
      </w:r>
    </w:p>
    <w:p w14:paraId="6073CAD2" w14:textId="737DD583" w:rsid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отображения элементов</w:t>
      </w:r>
      <w:r w:rsidR="0069721A">
        <w:rPr>
          <w:color w:val="000000"/>
          <w:sz w:val="27"/>
          <w:szCs w:val="27"/>
        </w:rPr>
        <w:t xml:space="preserve"> и их работоспособности</w:t>
      </w:r>
      <w:r>
        <w:rPr>
          <w:color w:val="000000"/>
          <w:sz w:val="27"/>
          <w:szCs w:val="27"/>
        </w:rPr>
        <w:t>;</w:t>
      </w:r>
    </w:p>
    <w:p w14:paraId="2635EBE2" w14:textId="674FDFAE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запроса данных;</w:t>
      </w:r>
    </w:p>
    <w:p w14:paraId="1F092DE3" w14:textId="7E450746" w:rsidR="00846A6B" w:rsidRP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задания ночного и дневного времени работы;</w:t>
      </w:r>
    </w:p>
    <w:p w14:paraId="4AE9E5E6" w14:textId="0A257C2E" w:rsidR="00147624" w:rsidRDefault="00147624">
      <w:pPr>
        <w:rPr>
          <w:color w:val="000000"/>
          <w:sz w:val="27"/>
          <w:szCs w:val="27"/>
        </w:rPr>
      </w:pPr>
    </w:p>
    <w:p w14:paraId="5B199919" w14:textId="6E4C584C" w:rsidR="00147624" w:rsidRPr="00846A6B" w:rsidRDefault="00147624" w:rsidP="00846A6B">
      <w:pPr>
        <w:jc w:val="center"/>
        <w:rPr>
          <w:color w:val="000000"/>
          <w:sz w:val="36"/>
          <w:szCs w:val="27"/>
        </w:rPr>
      </w:pPr>
      <w:r w:rsidRPr="00846A6B">
        <w:rPr>
          <w:color w:val="000000"/>
          <w:sz w:val="36"/>
          <w:szCs w:val="27"/>
        </w:rPr>
        <w:t>Эксплуатационные требования</w:t>
      </w:r>
    </w:p>
    <w:p w14:paraId="4325DA30" w14:textId="5063CF73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7A7C26">
        <w:rPr>
          <w:color w:val="000000"/>
          <w:sz w:val="27"/>
          <w:szCs w:val="27"/>
        </w:rPr>
        <w:t>Проект должен соответствовать следующим требованиям:</w:t>
      </w:r>
    </w:p>
    <w:p w14:paraId="0B532CB0" w14:textId="0DCE609D" w:rsidR="007A7C26" w:rsidRPr="001464FD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Простота эксплуатирования и настройки устройства;</w:t>
      </w:r>
    </w:p>
    <w:p w14:paraId="415D2F7E" w14:textId="7C451111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Минимальное количество оборудования;</w:t>
      </w:r>
    </w:p>
    <w:p w14:paraId="3CEDB1E6" w14:textId="00ACA18E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Автономность;</w:t>
      </w:r>
    </w:p>
    <w:p w14:paraId="79BE791C" w14:textId="77777777" w:rsidR="007A7C26" w:rsidRDefault="007A7C26">
      <w:pPr>
        <w:rPr>
          <w:color w:val="000000"/>
          <w:sz w:val="27"/>
          <w:szCs w:val="27"/>
        </w:rPr>
      </w:pPr>
    </w:p>
    <w:p w14:paraId="0A4C1C6E" w14:textId="39350C4E" w:rsidR="00147624" w:rsidRPr="007A7C26" w:rsidRDefault="00147624" w:rsidP="007A7C26">
      <w:pPr>
        <w:jc w:val="center"/>
        <w:rPr>
          <w:color w:val="000000"/>
          <w:sz w:val="36"/>
          <w:szCs w:val="27"/>
        </w:rPr>
      </w:pPr>
      <w:r w:rsidRPr="007A7C26">
        <w:rPr>
          <w:color w:val="000000"/>
          <w:sz w:val="36"/>
          <w:szCs w:val="27"/>
        </w:rPr>
        <w:t>Используемое оборудование и его стоимость</w:t>
      </w:r>
    </w:p>
    <w:p w14:paraId="6FCB498F" w14:textId="2C2CC5C6" w:rsidR="00147624" w:rsidRDefault="007A7C26" w:rsidP="007A7C26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реализации прототипа поставленной задачи была использована следующая аппаратная составляющая:</w:t>
      </w:r>
    </w:p>
    <w:p w14:paraId="1DEAD45A" w14:textId="62B666D0" w:rsidR="007A7C26" w:rsidRPr="001570C4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– </w:t>
      </w:r>
      <w:r w:rsidR="001570C4">
        <w:rPr>
          <w:color w:val="000000"/>
          <w:sz w:val="27"/>
          <w:szCs w:val="27"/>
        </w:rPr>
        <w:t xml:space="preserve">Базовая станция, реализованная на </w:t>
      </w:r>
      <w:r w:rsidR="00DF612D" w:rsidRPr="00DF612D">
        <w:rPr>
          <w:color w:val="000000"/>
          <w:sz w:val="27"/>
          <w:szCs w:val="27"/>
        </w:rPr>
        <w:t>STM32L151CCU6</w:t>
      </w:r>
      <w:r w:rsidR="001570C4">
        <w:rPr>
          <w:color w:val="000000"/>
          <w:sz w:val="27"/>
          <w:szCs w:val="27"/>
        </w:rPr>
        <w:t xml:space="preserve"> (1650 рублей</w:t>
      </w:r>
      <w:r w:rsidR="00DF612D">
        <w:rPr>
          <w:color w:val="000000"/>
          <w:sz w:val="27"/>
          <w:szCs w:val="27"/>
        </w:rPr>
        <w:t xml:space="preserve">, если в корпусе </w:t>
      </w:r>
      <w:r w:rsidR="00DF612D">
        <w:rPr>
          <w:color w:val="000000"/>
          <w:sz w:val="27"/>
          <w:szCs w:val="27"/>
          <w:lang w:val="en-US"/>
        </w:rPr>
        <w:t>Unwired</w:t>
      </w:r>
      <w:r w:rsidR="00DF612D" w:rsidRPr="001570C4">
        <w:rPr>
          <w:color w:val="000000"/>
          <w:sz w:val="27"/>
          <w:szCs w:val="27"/>
        </w:rPr>
        <w:t xml:space="preserve"> </w:t>
      </w:r>
      <w:r w:rsidR="00DF612D">
        <w:rPr>
          <w:color w:val="000000"/>
          <w:sz w:val="27"/>
          <w:szCs w:val="27"/>
          <w:lang w:val="en-US"/>
        </w:rPr>
        <w:t>Range</w:t>
      </w:r>
      <w:r w:rsidR="001570C4">
        <w:rPr>
          <w:color w:val="000000"/>
          <w:sz w:val="27"/>
          <w:szCs w:val="27"/>
        </w:rPr>
        <w:t xml:space="preserve">), </w:t>
      </w:r>
      <w:r w:rsidR="001570C4">
        <w:rPr>
          <w:color w:val="000000"/>
          <w:sz w:val="27"/>
          <w:szCs w:val="27"/>
          <w:lang w:val="en-US"/>
        </w:rPr>
        <w:t>UMDK</w:t>
      </w:r>
      <w:r w:rsidR="001570C4" w:rsidRPr="001570C4">
        <w:rPr>
          <w:color w:val="000000"/>
          <w:sz w:val="27"/>
          <w:szCs w:val="27"/>
        </w:rPr>
        <w:t>-</w:t>
      </w:r>
      <w:r w:rsidR="001570C4">
        <w:rPr>
          <w:color w:val="000000"/>
          <w:sz w:val="27"/>
          <w:szCs w:val="27"/>
          <w:lang w:val="en-US"/>
        </w:rPr>
        <w:t>RF</w:t>
      </w:r>
      <w:r w:rsidR="001570C4">
        <w:rPr>
          <w:color w:val="000000"/>
          <w:sz w:val="27"/>
          <w:szCs w:val="27"/>
        </w:rPr>
        <w:t xml:space="preserve"> </w:t>
      </w:r>
      <w:r w:rsidR="001570C4" w:rsidRPr="001570C4">
        <w:rPr>
          <w:color w:val="000000"/>
          <w:sz w:val="27"/>
          <w:szCs w:val="27"/>
        </w:rPr>
        <w:t xml:space="preserve">(1290 </w:t>
      </w:r>
      <w:r w:rsidR="001570C4">
        <w:rPr>
          <w:color w:val="000000"/>
          <w:sz w:val="27"/>
          <w:szCs w:val="27"/>
        </w:rPr>
        <w:t>рублей)</w:t>
      </w:r>
      <w:r w:rsidR="00526C2E">
        <w:rPr>
          <w:color w:val="000000"/>
          <w:sz w:val="27"/>
          <w:szCs w:val="27"/>
        </w:rPr>
        <w:t>,</w:t>
      </w:r>
      <w:r w:rsidR="001570C4">
        <w:rPr>
          <w:color w:val="000000"/>
          <w:sz w:val="27"/>
          <w:szCs w:val="27"/>
        </w:rPr>
        <w:t xml:space="preserve"> </w:t>
      </w:r>
      <w:r w:rsidR="001570C4">
        <w:rPr>
          <w:color w:val="000000"/>
          <w:sz w:val="27"/>
          <w:szCs w:val="27"/>
          <w:lang w:val="en-US"/>
        </w:rPr>
        <w:t>UMDK</w:t>
      </w:r>
      <w:r w:rsidR="001570C4" w:rsidRPr="001570C4">
        <w:rPr>
          <w:color w:val="000000"/>
          <w:sz w:val="27"/>
          <w:szCs w:val="27"/>
        </w:rPr>
        <w:t>-</w:t>
      </w:r>
      <w:r w:rsidR="001570C4">
        <w:rPr>
          <w:color w:val="000000"/>
          <w:sz w:val="27"/>
          <w:szCs w:val="27"/>
          <w:lang w:val="en-US"/>
        </w:rPr>
        <w:t>GATE</w:t>
      </w:r>
      <w:r w:rsidR="001570C4" w:rsidRPr="001570C4">
        <w:rPr>
          <w:color w:val="000000"/>
          <w:sz w:val="27"/>
          <w:szCs w:val="27"/>
        </w:rPr>
        <w:t>/</w:t>
      </w:r>
      <w:r w:rsidR="001570C4">
        <w:rPr>
          <w:color w:val="000000"/>
          <w:sz w:val="27"/>
          <w:szCs w:val="27"/>
          <w:lang w:val="en-US"/>
        </w:rPr>
        <w:t>E</w:t>
      </w:r>
      <w:r w:rsidR="00526C2E">
        <w:rPr>
          <w:color w:val="000000"/>
          <w:sz w:val="27"/>
          <w:szCs w:val="27"/>
        </w:rPr>
        <w:t xml:space="preserve"> и на </w:t>
      </w:r>
      <w:r w:rsidR="00526C2E" w:rsidRPr="00526C2E">
        <w:rPr>
          <w:color w:val="000000"/>
          <w:sz w:val="27"/>
          <w:szCs w:val="27"/>
        </w:rPr>
        <w:t>основе микрокомпьютера</w:t>
      </w:r>
      <w:r w:rsidR="00526C2E" w:rsidRPr="00526C2E">
        <w:rPr>
          <w:color w:val="000000"/>
          <w:sz w:val="27"/>
          <w:szCs w:val="27"/>
          <w:lang w:val="en-US"/>
        </w:rPr>
        <w:t> Black</w:t>
      </w:r>
      <w:r w:rsidR="00526C2E" w:rsidRPr="00526C2E">
        <w:rPr>
          <w:color w:val="000000"/>
          <w:sz w:val="27"/>
          <w:szCs w:val="27"/>
        </w:rPr>
        <w:t xml:space="preserve"> </w:t>
      </w:r>
      <w:r w:rsidR="00526C2E" w:rsidRPr="00526C2E">
        <w:rPr>
          <w:color w:val="000000"/>
          <w:sz w:val="27"/>
          <w:szCs w:val="27"/>
          <w:lang w:val="en-US"/>
        </w:rPr>
        <w:t>Swift</w:t>
      </w:r>
      <w:r w:rsidR="00526C2E" w:rsidRPr="00526C2E">
        <w:rPr>
          <w:color w:val="000000"/>
          <w:sz w:val="27"/>
          <w:szCs w:val="27"/>
        </w:rPr>
        <w:t>/</w:t>
      </w:r>
      <w:r w:rsidR="00526C2E" w:rsidRPr="00526C2E">
        <w:rPr>
          <w:color w:val="000000"/>
          <w:sz w:val="27"/>
          <w:szCs w:val="27"/>
          <w:lang w:val="en-US"/>
        </w:rPr>
        <w:t>Unwired</w:t>
      </w:r>
      <w:r w:rsidR="00526C2E" w:rsidRPr="00526C2E">
        <w:rPr>
          <w:color w:val="000000"/>
          <w:sz w:val="27"/>
          <w:szCs w:val="27"/>
        </w:rPr>
        <w:t xml:space="preserve"> </w:t>
      </w:r>
      <w:r w:rsidR="00526C2E" w:rsidRPr="00526C2E">
        <w:rPr>
          <w:color w:val="000000"/>
          <w:sz w:val="27"/>
          <w:szCs w:val="27"/>
          <w:lang w:val="en-US"/>
        </w:rPr>
        <w:t>One</w:t>
      </w:r>
      <w:r w:rsidR="00526C2E">
        <w:rPr>
          <w:color w:val="000000"/>
          <w:sz w:val="27"/>
          <w:szCs w:val="27"/>
        </w:rPr>
        <w:t xml:space="preserve"> (1800 рублей)</w:t>
      </w:r>
      <w:r w:rsidR="001570C4" w:rsidRPr="00526C2E">
        <w:rPr>
          <w:color w:val="000000"/>
          <w:sz w:val="27"/>
          <w:szCs w:val="27"/>
        </w:rPr>
        <w:t>;</w:t>
      </w:r>
    </w:p>
    <w:p w14:paraId="5F40B6F6" w14:textId="1DB4520A" w:rsidR="001570C4" w:rsidRDefault="001570C4">
      <w:pPr>
        <w:rPr>
          <w:color w:val="000000"/>
          <w:sz w:val="27"/>
          <w:szCs w:val="27"/>
        </w:rPr>
      </w:pPr>
      <w:r w:rsidRPr="001570C4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Датчик</w:t>
      </w:r>
      <w:r w:rsidRPr="001570C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тока</w:t>
      </w:r>
      <w:r w:rsidRPr="001570C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ACS</w:t>
      </w:r>
      <w:r w:rsidRPr="001570C4">
        <w:rPr>
          <w:color w:val="000000"/>
          <w:sz w:val="27"/>
          <w:szCs w:val="27"/>
        </w:rPr>
        <w:t>712</w:t>
      </w:r>
      <w:r>
        <w:rPr>
          <w:color w:val="000000"/>
          <w:sz w:val="27"/>
          <w:szCs w:val="27"/>
        </w:rPr>
        <w:t xml:space="preserve"> </w:t>
      </w:r>
      <w:r w:rsidRPr="001570C4">
        <w:rPr>
          <w:color w:val="000000"/>
          <w:sz w:val="27"/>
          <w:szCs w:val="27"/>
        </w:rPr>
        <w:t xml:space="preserve">(180 </w:t>
      </w:r>
      <w:r>
        <w:rPr>
          <w:color w:val="000000"/>
          <w:sz w:val="27"/>
          <w:szCs w:val="27"/>
        </w:rPr>
        <w:t>рублей);</w:t>
      </w:r>
    </w:p>
    <w:p w14:paraId="29BC06DA" w14:textId="7D93A315" w:rsidR="001570C4" w:rsidRDefault="00157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– Лампочка светодиодная (</w:t>
      </w:r>
      <w:r w:rsidR="00DF612D">
        <w:rPr>
          <w:color w:val="000000"/>
          <w:sz w:val="27"/>
          <w:szCs w:val="27"/>
        </w:rPr>
        <w:t>140 рублей);</w:t>
      </w:r>
    </w:p>
    <w:p w14:paraId="23E467EC" w14:textId="54996055" w:rsidR="00DF612D" w:rsidRDefault="00DF612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– Элемент связи датчика со станцией, реализованный на </w:t>
      </w:r>
      <w:r>
        <w:rPr>
          <w:color w:val="000000"/>
          <w:sz w:val="27"/>
          <w:szCs w:val="27"/>
          <w:lang w:val="en-US"/>
        </w:rPr>
        <w:t>Unwired</w:t>
      </w:r>
      <w:r w:rsidRPr="001570C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Range</w:t>
      </w:r>
      <w:r>
        <w:rPr>
          <w:color w:val="000000"/>
          <w:sz w:val="27"/>
          <w:szCs w:val="27"/>
        </w:rPr>
        <w:t xml:space="preserve"> (1650 рублей), </w:t>
      </w:r>
      <w:r>
        <w:rPr>
          <w:color w:val="000000"/>
          <w:sz w:val="27"/>
          <w:szCs w:val="27"/>
          <w:lang w:val="en-US"/>
        </w:rPr>
        <w:t>UMDK</w:t>
      </w:r>
      <w:r w:rsidRPr="001570C4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  <w:r>
        <w:rPr>
          <w:color w:val="000000"/>
          <w:sz w:val="27"/>
          <w:szCs w:val="27"/>
        </w:rPr>
        <w:t xml:space="preserve"> </w:t>
      </w:r>
      <w:r w:rsidRPr="001570C4">
        <w:rPr>
          <w:color w:val="000000"/>
          <w:sz w:val="27"/>
          <w:szCs w:val="27"/>
        </w:rPr>
        <w:t xml:space="preserve">(1290 </w:t>
      </w:r>
      <w:r>
        <w:rPr>
          <w:color w:val="000000"/>
          <w:sz w:val="27"/>
          <w:szCs w:val="27"/>
        </w:rPr>
        <w:t>рублей);</w:t>
      </w:r>
    </w:p>
    <w:p w14:paraId="1B11888E" w14:textId="0BB4CE36" w:rsidR="00DF612D" w:rsidRDefault="00DF612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Общая стоимость без учета </w:t>
      </w:r>
      <w:r>
        <w:rPr>
          <w:color w:val="000000"/>
          <w:sz w:val="27"/>
          <w:szCs w:val="27"/>
          <w:lang w:val="en-US"/>
        </w:rPr>
        <w:t>UMDK</w:t>
      </w:r>
      <w:r w:rsidRPr="001570C4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GATE</w:t>
      </w:r>
      <w:r w:rsidRPr="001570C4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  <w:lang w:val="en-US"/>
        </w:rPr>
        <w:t>E</w:t>
      </w:r>
      <w:r w:rsidRPr="00DF612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составляет примерно </w:t>
      </w:r>
      <w:r w:rsidR="00526C2E">
        <w:rPr>
          <w:color w:val="000000"/>
          <w:sz w:val="27"/>
          <w:szCs w:val="27"/>
        </w:rPr>
        <w:t>80</w:t>
      </w:r>
      <w:r>
        <w:rPr>
          <w:color w:val="000000"/>
          <w:sz w:val="27"/>
          <w:szCs w:val="27"/>
        </w:rPr>
        <w:t>00 рублей</w:t>
      </w:r>
    </w:p>
    <w:p w14:paraId="3257A9DC" w14:textId="77777777" w:rsidR="00887AB4" w:rsidRPr="00887AB4" w:rsidRDefault="00887AB4">
      <w:pPr>
        <w:rPr>
          <w:color w:val="000000"/>
          <w:sz w:val="27"/>
          <w:szCs w:val="27"/>
        </w:rPr>
      </w:pPr>
    </w:p>
    <w:p w14:paraId="34A4F812" w14:textId="76B28F9F" w:rsidR="00DF612D" w:rsidRPr="00887AB4" w:rsidRDefault="00887AB4" w:rsidP="00887AB4">
      <w:pPr>
        <w:jc w:val="center"/>
        <w:rPr>
          <w:color w:val="000000"/>
          <w:sz w:val="36"/>
          <w:szCs w:val="27"/>
        </w:rPr>
      </w:pPr>
      <w:r w:rsidRPr="00887AB4">
        <w:rPr>
          <w:color w:val="000000"/>
          <w:sz w:val="36"/>
          <w:szCs w:val="27"/>
        </w:rPr>
        <w:t>Оценка энергопотребления</w:t>
      </w:r>
      <w:r w:rsidR="00C00F6D">
        <w:rPr>
          <w:color w:val="000000"/>
          <w:sz w:val="36"/>
          <w:szCs w:val="27"/>
        </w:rPr>
        <w:t xml:space="preserve"> прототипа </w:t>
      </w:r>
    </w:p>
    <w:p w14:paraId="1A56B6F0" w14:textId="192BE1EC" w:rsidR="00887AB4" w:rsidRPr="00C00F6D" w:rsidRDefault="00887AB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Базовая станция ≈</w:t>
      </w:r>
    </w:p>
    <w:p w14:paraId="4386E7B0" w14:textId="12FEE1FF" w:rsidR="00887AB4" w:rsidRDefault="00C00F6D" w:rsidP="00C00F6D">
      <w:pPr>
        <w:rPr>
          <w:color w:val="000000"/>
          <w:sz w:val="27"/>
          <w:szCs w:val="27"/>
        </w:rPr>
      </w:pPr>
      <w:r w:rsidRPr="00C00F6D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Датчик тока ACS</w:t>
      </w:r>
      <w:r w:rsidRPr="00C00F6D">
        <w:rPr>
          <w:color w:val="000000"/>
          <w:sz w:val="27"/>
          <w:szCs w:val="27"/>
        </w:rPr>
        <w:t xml:space="preserve">712 </w:t>
      </w:r>
      <w:r>
        <w:rPr>
          <w:color w:val="000000"/>
          <w:sz w:val="27"/>
          <w:szCs w:val="27"/>
        </w:rPr>
        <w:t>≈</w:t>
      </w:r>
      <w:r w:rsidRPr="00C00F6D">
        <w:rPr>
          <w:color w:val="000000"/>
          <w:sz w:val="27"/>
          <w:szCs w:val="27"/>
        </w:rPr>
        <w:t xml:space="preserve"> 11 </w:t>
      </w:r>
      <w:r>
        <w:rPr>
          <w:color w:val="000000"/>
          <w:sz w:val="27"/>
          <w:szCs w:val="27"/>
        </w:rPr>
        <w:t>мА</w:t>
      </w:r>
    </w:p>
    <w:p w14:paraId="6E9572B9" w14:textId="239F7312" w:rsidR="00C00F6D" w:rsidRDefault="00C00F6D" w:rsidP="00C00F6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Светодиодная лампа ≈ 6*60мА ≈ 360 мА</w:t>
      </w:r>
    </w:p>
    <w:p w14:paraId="1E723DEB" w14:textId="0558339D" w:rsidR="00C00F6D" w:rsidRPr="00C00F6D" w:rsidRDefault="00C00F6D" w:rsidP="00C00F6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Общая сумма ≈ 375 мА</w:t>
      </w:r>
    </w:p>
    <w:p w14:paraId="60C3E674" w14:textId="2AD66FB3" w:rsidR="00147624" w:rsidRPr="00DF612D" w:rsidRDefault="00147624" w:rsidP="00DF612D">
      <w:pPr>
        <w:jc w:val="center"/>
        <w:rPr>
          <w:color w:val="000000"/>
          <w:sz w:val="36"/>
          <w:szCs w:val="27"/>
        </w:rPr>
      </w:pPr>
      <w:r w:rsidRPr="00DF612D">
        <w:rPr>
          <w:color w:val="000000"/>
          <w:sz w:val="36"/>
          <w:szCs w:val="27"/>
        </w:rPr>
        <w:t>Взаимодействие оборудования и логика работы</w:t>
      </w:r>
    </w:p>
    <w:p w14:paraId="7F87E6C3" w14:textId="29B5D64F" w:rsidR="00147624" w:rsidRDefault="00AA00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К элементу связи подключен датчик тока, который размещен в цепи ла</w:t>
      </w:r>
      <w:r w:rsidR="00526C2E">
        <w:rPr>
          <w:color w:val="000000"/>
          <w:sz w:val="27"/>
          <w:szCs w:val="27"/>
        </w:rPr>
        <w:t>м</w:t>
      </w:r>
      <w:r>
        <w:rPr>
          <w:color w:val="000000"/>
          <w:sz w:val="27"/>
          <w:szCs w:val="27"/>
        </w:rPr>
        <w:t xml:space="preserve">почки. Элемент связи берет данные датчика </w:t>
      </w:r>
      <w:r w:rsidR="00526C2E">
        <w:rPr>
          <w:color w:val="000000"/>
          <w:sz w:val="27"/>
          <w:szCs w:val="27"/>
        </w:rPr>
        <w:t xml:space="preserve">тока </w:t>
      </w:r>
      <w:r w:rsidR="00526C2E">
        <w:rPr>
          <w:color w:val="000000"/>
          <w:sz w:val="27"/>
          <w:szCs w:val="27"/>
          <w:lang w:val="en-US"/>
        </w:rPr>
        <w:t>ACS</w:t>
      </w:r>
      <w:r w:rsidR="00526C2E" w:rsidRPr="00526C2E">
        <w:rPr>
          <w:color w:val="000000"/>
          <w:sz w:val="27"/>
          <w:szCs w:val="27"/>
        </w:rPr>
        <w:t>712</w:t>
      </w:r>
      <w:r w:rsidR="00526C2E">
        <w:rPr>
          <w:color w:val="000000"/>
          <w:sz w:val="27"/>
          <w:szCs w:val="27"/>
        </w:rPr>
        <w:t>, подключенного по цифровым входам,</w:t>
      </w:r>
      <w:r>
        <w:rPr>
          <w:color w:val="000000"/>
          <w:sz w:val="27"/>
          <w:szCs w:val="27"/>
        </w:rPr>
        <w:t xml:space="preserve"> преобразовывает их и отправляет на базовую станцию</w:t>
      </w:r>
      <w:r w:rsidR="00526C2E">
        <w:rPr>
          <w:color w:val="000000"/>
          <w:sz w:val="27"/>
          <w:szCs w:val="27"/>
        </w:rPr>
        <w:t xml:space="preserve"> по локальной сети</w:t>
      </w:r>
      <w:r>
        <w:rPr>
          <w:color w:val="000000"/>
          <w:sz w:val="27"/>
          <w:szCs w:val="27"/>
        </w:rPr>
        <w:t xml:space="preserve">, которая является сервером, по </w:t>
      </w:r>
      <w:r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 xml:space="preserve"> протоколу</w:t>
      </w:r>
      <w:r w:rsidR="00526C2E">
        <w:rPr>
          <w:color w:val="000000"/>
          <w:sz w:val="27"/>
          <w:szCs w:val="27"/>
        </w:rPr>
        <w:t>.</w:t>
      </w:r>
    </w:p>
    <w:p w14:paraId="3FEB4E78" w14:textId="241E229F" w:rsidR="008C114A" w:rsidRPr="00AA00F8" w:rsidRDefault="00BE4F7D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4181994A" wp14:editId="753DBDC8">
            <wp:extent cx="5940425" cy="2748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5E8E" w14:textId="596BEA84" w:rsidR="00533826" w:rsidRPr="00533826" w:rsidRDefault="00147624" w:rsidP="00BE4F7D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Архитектура системы</w:t>
      </w:r>
    </w:p>
    <w:p w14:paraId="0701AC09" w14:textId="376B484C" w:rsidR="00147624" w:rsidRPr="00BE4F7D" w:rsidRDefault="00BE4F7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Взаимодействие пользователя с устройством происходит следующим образом</w:t>
      </w:r>
      <w:r w:rsidRPr="00BE4F7D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 xml:space="preserve">датчик тока </w:t>
      </w:r>
      <w:r>
        <w:rPr>
          <w:color w:val="000000"/>
          <w:sz w:val="27"/>
          <w:szCs w:val="27"/>
          <w:lang w:val="en-US"/>
        </w:rPr>
        <w:t>ACS</w:t>
      </w:r>
      <w:r w:rsidRPr="00BE4F7D">
        <w:rPr>
          <w:color w:val="000000"/>
          <w:sz w:val="27"/>
          <w:szCs w:val="27"/>
        </w:rPr>
        <w:t xml:space="preserve">712 </w:t>
      </w:r>
      <w:r>
        <w:rPr>
          <w:color w:val="000000"/>
          <w:sz w:val="27"/>
          <w:szCs w:val="27"/>
        </w:rPr>
        <w:t xml:space="preserve">передает данные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  <w:r>
        <w:rPr>
          <w:color w:val="000000"/>
          <w:sz w:val="27"/>
          <w:szCs w:val="27"/>
        </w:rPr>
        <w:t xml:space="preserve">, которая отправляет по локальной сети данные на базовую станцию. Из нее отправляются данные на приложение с помощью </w:t>
      </w:r>
      <w:r>
        <w:rPr>
          <w:color w:val="000000"/>
          <w:sz w:val="27"/>
          <w:szCs w:val="27"/>
          <w:lang w:val="en-US"/>
        </w:rPr>
        <w:t>MQTT</w:t>
      </w:r>
      <w:r w:rsidRPr="00BE4F7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протока, где они обрабатываются и выдаются </w:t>
      </w:r>
      <w:r>
        <w:rPr>
          <w:color w:val="000000"/>
          <w:sz w:val="27"/>
          <w:szCs w:val="27"/>
        </w:rPr>
        <w:lastRenderedPageBreak/>
        <w:t xml:space="preserve">пользователю. При отправке данных пользователем, происходит обратный путь до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</w:p>
    <w:p w14:paraId="497BE579" w14:textId="311F2C93" w:rsidR="00BE4F7D" w:rsidRDefault="00BE4F7D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3FDC02C" wp14:editId="08C21761">
            <wp:extent cx="515093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697" cy="5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144" w14:textId="39EF797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Программная реализация</w:t>
      </w:r>
    </w:p>
    <w:p w14:paraId="3314872E" w14:textId="64B7C114" w:rsidR="00147624" w:rsidRDefault="00C678AF">
      <w:pPr>
        <w:rPr>
          <w:rFonts w:ascii="Courier New" w:hAnsi="Courier New" w:cs="Courier New"/>
          <w:b/>
          <w:bCs/>
          <w:color w:val="3A3A3A"/>
          <w:shd w:val="clear" w:color="auto" w:fill="FAFAFA"/>
        </w:rPr>
      </w:pPr>
      <w:r>
        <w:rPr>
          <w:color w:val="000000"/>
          <w:sz w:val="27"/>
          <w:szCs w:val="27"/>
        </w:rPr>
        <w:t xml:space="preserve">Прошивки базовой станции и элемента связи были взяты из пройденных курсов </w:t>
      </w:r>
      <w:r>
        <w:rPr>
          <w:color w:val="000000"/>
          <w:sz w:val="27"/>
          <w:szCs w:val="27"/>
          <w:lang w:val="en-US"/>
        </w:rPr>
        <w:t>IoT</w:t>
      </w:r>
      <w:r w:rsidRPr="00C678A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SAMSUNG</w:t>
      </w:r>
      <w:r>
        <w:rPr>
          <w:color w:val="000000"/>
          <w:sz w:val="27"/>
          <w:szCs w:val="27"/>
        </w:rPr>
        <w:t xml:space="preserve"> (</w:t>
      </w:r>
      <w:hyperlink r:id="rId7" w:history="1">
        <w:r w:rsidRPr="001260FC">
          <w:rPr>
            <w:rStyle w:val="a5"/>
            <w:rFonts w:ascii="Courier New" w:hAnsi="Courier New" w:cs="Courier New"/>
            <w:b/>
            <w:bCs/>
            <w:shd w:val="clear" w:color="auto" w:fill="FAFAFA"/>
          </w:rPr>
          <w:t>https://github.com/unwireddevices/stm32flash</w:t>
        </w:r>
      </w:hyperlink>
      <w:r>
        <w:rPr>
          <w:rFonts w:ascii="Courier New" w:hAnsi="Courier New" w:cs="Courier New"/>
          <w:b/>
          <w:bCs/>
          <w:color w:val="3A3A3A"/>
          <w:shd w:val="clear" w:color="auto" w:fill="FAFAFA"/>
        </w:rPr>
        <w:t>)</w:t>
      </w:r>
    </w:p>
    <w:p w14:paraId="784622E8" w14:textId="2F222529" w:rsidR="00C678AF" w:rsidRDefault="00C678A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написания мобильного приложения использовался язык </w:t>
      </w:r>
      <w:proofErr w:type="spell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, для отправки </w:t>
      </w:r>
      <w:r w:rsidR="002A350E"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>-запросов</w:t>
      </w:r>
      <w:r w:rsidR="002A350E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использовалась </w:t>
      </w:r>
      <w:r w:rsidR="002A350E">
        <w:rPr>
          <w:color w:val="000000"/>
          <w:sz w:val="27"/>
          <w:szCs w:val="27"/>
        </w:rPr>
        <w:t>библиотека</w:t>
      </w:r>
      <w:r>
        <w:rPr>
          <w:color w:val="000000"/>
          <w:sz w:val="27"/>
          <w:szCs w:val="27"/>
        </w:rPr>
        <w:t xml:space="preserve"> </w:t>
      </w:r>
      <w:r w:rsidR="002A350E">
        <w:rPr>
          <w:color w:val="000000"/>
          <w:sz w:val="27"/>
          <w:szCs w:val="27"/>
          <w:lang w:val="en-US"/>
        </w:rPr>
        <w:t>eclipse</w:t>
      </w:r>
      <w:r w:rsidR="002A350E" w:rsidRPr="002A350E">
        <w:rPr>
          <w:color w:val="000000"/>
          <w:sz w:val="27"/>
          <w:szCs w:val="27"/>
        </w:rPr>
        <w:t>/</w:t>
      </w:r>
      <w:proofErr w:type="spellStart"/>
      <w:r w:rsidR="002A350E">
        <w:rPr>
          <w:color w:val="000000"/>
          <w:sz w:val="27"/>
          <w:szCs w:val="27"/>
          <w:lang w:val="en-US"/>
        </w:rPr>
        <w:t>pah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proofErr w:type="spellStart"/>
      <w:r w:rsidR="002A350E">
        <w:rPr>
          <w:color w:val="000000"/>
          <w:sz w:val="27"/>
          <w:szCs w:val="27"/>
          <w:lang w:val="en-US"/>
        </w:rPr>
        <w:t>mqtt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r w:rsidR="002A350E">
        <w:rPr>
          <w:color w:val="000000"/>
          <w:sz w:val="27"/>
          <w:szCs w:val="27"/>
          <w:lang w:val="en-US"/>
        </w:rPr>
        <w:t>java</w:t>
      </w:r>
      <w:r>
        <w:rPr>
          <w:color w:val="000000"/>
          <w:sz w:val="27"/>
          <w:szCs w:val="27"/>
        </w:rPr>
        <w:t xml:space="preserve"> </w:t>
      </w:r>
      <w:r w:rsidR="002A350E" w:rsidRPr="002A350E">
        <w:rPr>
          <w:color w:val="000000"/>
          <w:sz w:val="27"/>
          <w:szCs w:val="27"/>
        </w:rPr>
        <w:t>(</w:t>
      </w:r>
      <w:hyperlink r:id="rId8" w:history="1">
        <w:r w:rsidR="00126B11" w:rsidRPr="00073001">
          <w:rPr>
            <w:rStyle w:val="a5"/>
            <w:sz w:val="27"/>
            <w:szCs w:val="27"/>
          </w:rPr>
          <w:t>https://github.com/eclipse/paho.mqtt.java</w:t>
        </w:r>
      </w:hyperlink>
      <w:r w:rsidR="002A350E" w:rsidRPr="002A350E">
        <w:rPr>
          <w:color w:val="000000"/>
          <w:sz w:val="27"/>
          <w:szCs w:val="27"/>
        </w:rPr>
        <w:t>).</w:t>
      </w:r>
    </w:p>
    <w:p w14:paraId="209D74B5" w14:textId="55D46378" w:rsidR="00126B11" w:rsidRPr="00856445" w:rsidRDefault="00856445" w:rsidP="00856445">
      <w:pPr>
        <w:jc w:val="center"/>
        <w:rPr>
          <w:color w:val="000000"/>
          <w:sz w:val="36"/>
          <w:szCs w:val="27"/>
        </w:rPr>
      </w:pPr>
      <w:r w:rsidRPr="00856445">
        <w:rPr>
          <w:color w:val="000000"/>
          <w:sz w:val="36"/>
          <w:szCs w:val="27"/>
        </w:rPr>
        <w:t>Внешний вид основного оборудования</w:t>
      </w:r>
    </w:p>
    <w:p w14:paraId="4FF8D8CC" w14:textId="564C386C" w:rsidR="00856445" w:rsidRDefault="00856445">
      <w:pPr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BA5212E" wp14:editId="7857AB1C">
            <wp:extent cx="5940425" cy="3849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CC3" w14:textId="77777777" w:rsidR="00856445" w:rsidRPr="002A350E" w:rsidRDefault="00856445">
      <w:pPr>
        <w:rPr>
          <w:color w:val="000000"/>
          <w:sz w:val="27"/>
          <w:szCs w:val="27"/>
        </w:rPr>
      </w:pPr>
    </w:p>
    <w:p w14:paraId="577F639B" w14:textId="64B25534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Мобильное приложение</w:t>
      </w:r>
    </w:p>
    <w:p w14:paraId="287B8B93" w14:textId="4F12A5E2" w:rsidR="00147624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Мобильное приложение поделено на 2 основных фрагмента:</w:t>
      </w:r>
    </w:p>
    <w:p w14:paraId="2CD42188" w14:textId="1C1547FC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Главная страница;</w:t>
      </w:r>
    </w:p>
    <w:p w14:paraId="7BE0651D" w14:textId="37B374C1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Меню настроек;</w:t>
      </w:r>
    </w:p>
    <w:p w14:paraId="7A92E30E" w14:textId="69C09BD2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изначально подписано на базовую станцию, поэтому при запуске приложения, пользователь сразу получает данные со станции.</w:t>
      </w:r>
    </w:p>
    <w:p w14:paraId="1D26BF40" w14:textId="7279E8CD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892F691" wp14:editId="22A01608">
            <wp:extent cx="2805546" cy="4987637"/>
            <wp:effectExtent l="0" t="0" r="0" b="3810"/>
            <wp:docPr id="2" name="Рисунок 2" descr="https://psv4.userapi.com/c848432/u17556398/docs/d10/9bc308d2c903/Screenshot_1560494143.png?extra=AdzR9sFAQO5AKAcmaOeo8C9j-N40wmJqIGau709WaZLFj44Nc-in8HKx-CPgNtKk1eBNSBMY1gcM5rfqTTn27L7An_8golTdTJ9A0j4TgQZnKacI2TMCPoBoUPodl7KplpbzjHBW2nSdIgIo5qgkOM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2/u17556398/docs/d10/9bc308d2c903/Screenshot_1560494143.png?extra=AdzR9sFAQO5AKAcmaOeo8C9j-N40wmJqIGau709WaZLFj44Nc-in8HKx-CPgNtKk1eBNSBMY1gcM5rfqTTn27L7An_8golTdTJ9A0j4TgQZnKacI2TMCPoBoUPodl7KplpbzjHBW2nSdIgIo5qgkOMO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54" cy="501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EDA5" w14:textId="33D1FD08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18DF5A0E" wp14:editId="714C4A72">
            <wp:extent cx="3281362" cy="5833533"/>
            <wp:effectExtent l="0" t="0" r="0" b="0"/>
            <wp:docPr id="3" name="Рисунок 3" descr="https://psv4.userapi.com/c848432/u17556398/docs/d1/ab123dd79ebc/Screenshot_1560494149.png?extra=Fw_UyWD0vmY5Px8Irh86sGkhwKwexedUSV81u-KaJxL86DlPEnPv0KEfv4JV94AABpI0uJCi_auhdyHoLBI4MjpzpKRirsD4La8oVPq-lmfdyAYRcNjsehTxSlE2i3TdeY5vVNbTNgYZpoFeAGo1Tz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c848432/u17556398/docs/d1/ab123dd79ebc/Screenshot_1560494149.png?extra=Fw_UyWD0vmY5Px8Irh86sGkhwKwexedUSV81u-KaJxL86DlPEnPv0KEfv4JV94AABpI0uJCi_auhdyHoLBI4MjpzpKRirsD4La8oVPq-lmfdyAYRcNjsehTxSlE2i3TdeY5vVNbTNgYZpoFeAGo1Tzf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26" cy="58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D2EA" w14:textId="16D0DCF2" w:rsidR="00E51082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главной странице пользователь может </w:t>
      </w:r>
      <w:r w:rsidR="00E51082">
        <w:rPr>
          <w:color w:val="000000"/>
          <w:sz w:val="27"/>
          <w:szCs w:val="27"/>
        </w:rPr>
        <w:t>увидеть список всех элементов, за которыми ведется контроль, а также их работоспособность. В правом углу главной страницы есть меню, где пользователь может запросить данные со станции или же перейти во вкладку настроек.</w:t>
      </w:r>
    </w:p>
    <w:p w14:paraId="65B8E82F" w14:textId="3F232FD2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1B0DDFA9" wp14:editId="79B8BC78">
            <wp:extent cx="3311485" cy="5887085"/>
            <wp:effectExtent l="0" t="0" r="3810" b="0"/>
            <wp:docPr id="4" name="Рисунок 4" descr="https://psv4.userapi.com/c848432/u17556398/docs/d11/5a4cf3891be3/Screenshot_1560494155.png?extra=PPAHaluhaA82pq_crWNNr3ki9DN9TAmSVzElSwG5o40XAF6aH6ZhfKVAjOPo7ycdWgD5Qeyrfw0l_KInT1mBFsue-gqUu_5CB1xQPpaBIOuxT3nmcw5lSvwUGtpFSqBeNSYY9vBqTjl3BFvtXYiI2w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48432/u17556398/docs/d11/5a4cf3891be3/Screenshot_1560494155.png?extra=PPAHaluhaA82pq_crWNNr3ki9DN9TAmSVzElSwG5o40XAF6aH6ZhfKVAjOPo7ycdWgD5Qeyrfw0l_KInT1mBFsue-gqUu_5CB1xQPpaBIOuxT3nmcw5lSvwUGtpFSqBeNSYY9vBqTjl3BFvtXYiI2wD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36" cy="590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583E" w14:textId="15207535" w:rsidR="00791BF3" w:rsidRDefault="00791BF3" w:rsidP="00791BF3">
      <w:pPr>
        <w:jc w:val="center"/>
        <w:rPr>
          <w:color w:val="000000"/>
          <w:sz w:val="27"/>
          <w:szCs w:val="27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E33318D" wp14:editId="6DA9FD97">
            <wp:extent cx="3706773" cy="6589819"/>
            <wp:effectExtent l="0" t="0" r="8255" b="1905"/>
            <wp:docPr id="7" name="Рисунок 7" descr="https://psv4.userapi.com/c848432/u17556398/docs/d11/8f835e4d43dc/Screenshot_1560494158.png?extra=kdHrcXWntkVnh67GaJdFcKmLee27VU_TqiL8K2iijou90MlqxkgRoygub7Q3JlZ0_DbVpjRg14hXoaC8qsGp8_bMaP8ktPwAO8LsPoivgcipmSdCSycwJ8ZgTnNfaNzWB7vpaBIrfM4ygrhVL8C_6V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848432/u17556398/docs/d11/8f835e4d43dc/Screenshot_1560494158.png?extra=kdHrcXWntkVnh67GaJdFcKmLee27VU_TqiL8K2iijou90MlqxkgRoygub7Q3JlZ0_DbVpjRg14hXoaC8qsGp8_bMaP8ktPwAO8LsPoivgcipmSdCSycwJ8ZgTnNfaNzWB7vpaBIrfM4ygrhVL8C_6VF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58" cy="65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9DDE898" w14:textId="1130D056" w:rsidR="00E51082" w:rsidRDefault="00E51082">
      <w:pPr>
        <w:rPr>
          <w:color w:val="000000"/>
          <w:sz w:val="27"/>
          <w:szCs w:val="27"/>
        </w:rPr>
      </w:pPr>
    </w:p>
    <w:p w14:paraId="60DA4AC1" w14:textId="1B025769" w:rsidR="00CD3E92" w:rsidRDefault="00E5108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меню настроек пользователю предоставляется возможность установить среднее рабочее состояние датчика тока и настроить время ночного режима, т.е. </w:t>
      </w:r>
      <w:r w:rsidR="00CD3E92">
        <w:rPr>
          <w:color w:val="000000"/>
          <w:sz w:val="27"/>
          <w:szCs w:val="27"/>
        </w:rPr>
        <w:t>время,</w:t>
      </w:r>
      <w:r>
        <w:rPr>
          <w:color w:val="000000"/>
          <w:sz w:val="27"/>
          <w:szCs w:val="27"/>
        </w:rPr>
        <w:t xml:space="preserve"> когда </w:t>
      </w:r>
      <w:r w:rsidR="0033154A">
        <w:rPr>
          <w:color w:val="000000"/>
          <w:sz w:val="27"/>
          <w:szCs w:val="27"/>
        </w:rPr>
        <w:t>датчик следит работает ли свет или он выключен.</w:t>
      </w:r>
    </w:p>
    <w:p w14:paraId="1B2B5911" w14:textId="6B1C0F25" w:rsidR="00CD3E92" w:rsidRPr="00CD3E92" w:rsidRDefault="00CD3E9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Исходный код приложения находится на </w:t>
      </w:r>
      <w:r>
        <w:rPr>
          <w:color w:val="000000"/>
          <w:sz w:val="27"/>
          <w:szCs w:val="27"/>
          <w:lang w:val="en-US"/>
        </w:rPr>
        <w:t>GitHub</w:t>
      </w:r>
      <w:r w:rsidRPr="00CD3E92">
        <w:rPr>
          <w:color w:val="000000"/>
          <w:sz w:val="27"/>
          <w:szCs w:val="27"/>
        </w:rPr>
        <w:t>’</w:t>
      </w:r>
      <w:r>
        <w:rPr>
          <w:color w:val="000000"/>
          <w:sz w:val="27"/>
          <w:szCs w:val="27"/>
        </w:rPr>
        <w:t>е (</w:t>
      </w:r>
      <w:hyperlink r:id="rId14" w:history="1">
        <w:r w:rsidRPr="00073001">
          <w:rPr>
            <w:rStyle w:val="a5"/>
            <w:sz w:val="27"/>
            <w:szCs w:val="27"/>
          </w:rPr>
          <w:t>https://github.com/Gabslocks/CurrentSensor)</w:t>
        </w:r>
      </w:hyperlink>
      <w:r w:rsidRPr="00CD3E92">
        <w:rPr>
          <w:color w:val="000000"/>
          <w:sz w:val="27"/>
          <w:szCs w:val="27"/>
        </w:rPr>
        <w:t>.</w:t>
      </w:r>
    </w:p>
    <w:p w14:paraId="5784DF2B" w14:textId="6921225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Заключение</w:t>
      </w:r>
    </w:p>
    <w:p w14:paraId="37303070" w14:textId="16FB6709" w:rsidR="00526C2E" w:rsidRDefault="00C00F6D" w:rsidP="00856445">
      <w:pPr>
        <w:ind w:firstLine="708"/>
      </w:pPr>
      <w:r>
        <w:rPr>
          <w:color w:val="000000"/>
          <w:sz w:val="27"/>
          <w:szCs w:val="27"/>
        </w:rPr>
        <w:t xml:space="preserve">Был разработан прототип контроля осветительных приборов, в которой есть возможность задать ночной режим работы, реализован контроль за </w:t>
      </w:r>
      <w:r>
        <w:rPr>
          <w:color w:val="000000"/>
          <w:sz w:val="27"/>
          <w:szCs w:val="27"/>
        </w:rPr>
        <w:lastRenderedPageBreak/>
        <w:t xml:space="preserve">элементами в цепи тока, реализовано общение через </w:t>
      </w:r>
      <w:r>
        <w:rPr>
          <w:color w:val="000000"/>
          <w:sz w:val="27"/>
          <w:szCs w:val="27"/>
          <w:lang w:val="en-US"/>
        </w:rPr>
        <w:t>MQTT</w:t>
      </w:r>
      <w:r w:rsidRPr="00C00F6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протокол и есть удобный доступ через мобильное приложение.</w:t>
      </w:r>
    </w:p>
    <w:sectPr w:rsidR="00526C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08E"/>
    <w:multiLevelType w:val="hybridMultilevel"/>
    <w:tmpl w:val="F10031E6"/>
    <w:lvl w:ilvl="0" w:tplc="D0C46AA0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826"/>
    <w:rsid w:val="00126B11"/>
    <w:rsid w:val="001464FD"/>
    <w:rsid w:val="00147624"/>
    <w:rsid w:val="001570C4"/>
    <w:rsid w:val="002A350E"/>
    <w:rsid w:val="0033154A"/>
    <w:rsid w:val="00517826"/>
    <w:rsid w:val="005244A3"/>
    <w:rsid w:val="00526C2E"/>
    <w:rsid w:val="00533826"/>
    <w:rsid w:val="00640710"/>
    <w:rsid w:val="006415E6"/>
    <w:rsid w:val="0069721A"/>
    <w:rsid w:val="00791BF3"/>
    <w:rsid w:val="007A7C26"/>
    <w:rsid w:val="00846A6B"/>
    <w:rsid w:val="00856445"/>
    <w:rsid w:val="00887AB4"/>
    <w:rsid w:val="008C114A"/>
    <w:rsid w:val="00AA00F8"/>
    <w:rsid w:val="00BA504E"/>
    <w:rsid w:val="00BE4F7D"/>
    <w:rsid w:val="00C00F6D"/>
    <w:rsid w:val="00C678AF"/>
    <w:rsid w:val="00C842F5"/>
    <w:rsid w:val="00CD3E92"/>
    <w:rsid w:val="00D87D0C"/>
    <w:rsid w:val="00DF612D"/>
    <w:rsid w:val="00E5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FA212"/>
  <w15:chartTrackingRefBased/>
  <w15:docId w15:val="{8A1A0B11-85C2-4F1F-BA44-53171B9E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1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114A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C678A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78A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87AB4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91B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clipse/paho.mqtt.java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unwireddevices/stm32flash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Gabslocks/CurrentSensor)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Гавриил Жеребцов</dc:creator>
  <cp:keywords/>
  <dc:description/>
  <cp:lastModifiedBy>student</cp:lastModifiedBy>
  <cp:revision>12</cp:revision>
  <dcterms:created xsi:type="dcterms:W3CDTF">2019-06-13T20:40:00Z</dcterms:created>
  <dcterms:modified xsi:type="dcterms:W3CDTF">2019-06-14T07:13:00Z</dcterms:modified>
</cp:coreProperties>
</file>