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aconcuadrcula"/>
        <w:tblpPr w:bottomFromText="0" w:horzAnchor="margin" w:leftFromText="142" w:rightFromText="142" w:tblpX="0" w:tblpXSpec="center" w:tblpY="1996" w:topFromText="0" w:vertAnchor="page"/>
        <w:tblW w:w="1601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51"/>
        <w:gridCol w:w="1574"/>
        <w:gridCol w:w="1365"/>
        <w:gridCol w:w="1860"/>
        <w:gridCol w:w="2802"/>
        <w:gridCol w:w="2838"/>
        <w:gridCol w:w="2637"/>
        <w:gridCol w:w="1283"/>
      </w:tblGrid>
      <w:tr>
        <w:trPr>
          <w:trHeight w:val="780" w:hRule="atLeast"/>
        </w:trPr>
        <w:tc>
          <w:tcPr>
            <w:tcW w:w="16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kern w:val="0"/>
                <w:sz w:val="18"/>
                <w:szCs w:val="18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es-419" w:eastAsia="en-US" w:bidi="ar-SA"/>
              </w:rPr>
              <w:t>Objetivo General</w:t>
            </w:r>
          </w:p>
        </w:tc>
        <w:tc>
          <w:tcPr>
            <w:tcW w:w="15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kern w:val="0"/>
                <w:sz w:val="18"/>
                <w:szCs w:val="18"/>
                <w:lang w:val="es-419" w:eastAsia="en-US" w:bidi="ar-SA"/>
              </w:rPr>
            </w:pPr>
            <w:r>
              <w:drawing>
                <wp:anchor behindDoc="0" distT="0" distB="0" distL="114300" distR="114300" simplePos="0" locked="0" layoutInCell="0" allowOverlap="1" relativeHeight="2">
                  <wp:simplePos x="0" y="0"/>
                  <wp:positionH relativeFrom="column">
                    <wp:posOffset>-1098550</wp:posOffset>
                  </wp:positionH>
                  <wp:positionV relativeFrom="paragraph">
                    <wp:posOffset>-882650</wp:posOffset>
                  </wp:positionV>
                  <wp:extent cx="2819400" cy="771525"/>
                  <wp:effectExtent l="0" t="0" r="0" b="0"/>
                  <wp:wrapTight wrapText="bothSides">
                    <wp:wrapPolygon edited="0">
                      <wp:start x="-3" y="0"/>
                      <wp:lineTo x="-3" y="21331"/>
                      <wp:lineTo x="21451" y="21331"/>
                      <wp:lineTo x="21451" y="0"/>
                      <wp:lineTo x="-3" y="0"/>
                    </wp:wrapPolygon>
                  </wp:wrapTight>
                  <wp:docPr id="1" name="Imagen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940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Calibri" w:cs="Arial" w:ascii="Arial" w:hAnsi="Arial"/>
                <w:kern w:val="0"/>
                <w:sz w:val="18"/>
                <w:szCs w:val="18"/>
                <w:lang w:val="es-419" w:eastAsia="en-US" w:bidi="ar-SA"/>
              </w:rPr>
              <w:t>Tema General</w:t>
            </w:r>
          </w:p>
        </w:tc>
        <w:tc>
          <w:tcPr>
            <w:tcW w:w="13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kern w:val="0"/>
                <w:sz w:val="18"/>
                <w:szCs w:val="18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es-419" w:eastAsia="en-US" w:bidi="ar-SA"/>
              </w:rPr>
              <w:t>Tema Complementario</w:t>
            </w:r>
          </w:p>
        </w:tc>
        <w:tc>
          <w:tcPr>
            <w:tcW w:w="18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kern w:val="0"/>
                <w:sz w:val="18"/>
                <w:szCs w:val="18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es-419" w:eastAsia="en-US" w:bidi="ar-SA"/>
              </w:rPr>
              <w:t>Teoría Principal</w:t>
            </w:r>
          </w:p>
        </w:tc>
        <w:tc>
          <w:tcPr>
            <w:tcW w:w="28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kern w:val="0"/>
                <w:sz w:val="18"/>
                <w:szCs w:val="18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es-419" w:eastAsia="en-US" w:bidi="ar-SA"/>
              </w:rPr>
              <w:t>Interrogantes</w:t>
            </w:r>
          </w:p>
        </w:tc>
        <w:tc>
          <w:tcPr>
            <w:tcW w:w="28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kern w:val="0"/>
                <w:sz w:val="18"/>
                <w:szCs w:val="18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es-419" w:eastAsia="en-US" w:bidi="ar-SA"/>
              </w:rPr>
              <w:t>Objetivo Especifico</w:t>
            </w:r>
          </w:p>
        </w:tc>
        <w:tc>
          <w:tcPr>
            <w:tcW w:w="26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kern w:val="0"/>
                <w:sz w:val="18"/>
                <w:szCs w:val="18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es-419" w:eastAsia="en-US" w:bidi="ar-SA"/>
              </w:rPr>
              <w:t>Variable</w:t>
            </w:r>
          </w:p>
        </w:tc>
        <w:tc>
          <w:tcPr>
            <w:tcW w:w="12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kern w:val="0"/>
                <w:sz w:val="18"/>
                <w:szCs w:val="18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es-419" w:eastAsia="en-US" w:bidi="ar-SA"/>
              </w:rPr>
              <w:t>Referencias Teóricas de las Variables</w:t>
            </w:r>
          </w:p>
        </w:tc>
      </w:tr>
      <w:tr>
        <w:trPr/>
        <w:tc>
          <w:tcPr>
            <w:tcW w:w="1651" w:type="dxa"/>
            <w:tcBorders/>
          </w:tcPr>
          <w:p>
            <w:pPr>
              <w:pStyle w:val="Cuerpodetexto"/>
              <w:widowControl w:val="false"/>
              <w:spacing w:before="123" w:after="0"/>
              <w:jc w:val="left"/>
              <w:rPr>
                <w:kern w:val="0"/>
                <w:sz w:val="18"/>
                <w:szCs w:val="18"/>
                <w:lang w:eastAsia="en-US" w:bidi="ar-SA"/>
              </w:rPr>
            </w:pPr>
            <w:r>
              <w:rPr>
                <w:rFonts w:cs="Arial" w:ascii="Arial" w:hAnsi="Arial"/>
                <w:kern w:val="0"/>
                <w:sz w:val="18"/>
                <w:szCs w:val="18"/>
                <w:lang w:eastAsia="en-US" w:bidi="ar-SA"/>
              </w:rPr>
              <w:t xml:space="preserve">Desarrollar un Sistema de Pagos mediante Vinculación de Cuenta a través de Reconocimiento Facial para </w:t>
            </w:r>
            <w:r>
              <w:rPr>
                <w:rFonts w:cs="Arial" w:ascii="Arial" w:hAnsi="Arial"/>
                <w:kern w:val="0"/>
                <w:sz w:val="18"/>
                <w:szCs w:val="18"/>
                <w:lang w:val="es-VE" w:eastAsia="en-US" w:bidi="ar-SA"/>
              </w:rPr>
              <w:t>el Banco de Venezuela, S.A. Banco Universal.</w:t>
            </w:r>
          </w:p>
        </w:tc>
        <w:tc>
          <w:tcPr>
            <w:tcW w:w="15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kern w:val="0"/>
                <w:sz w:val="18"/>
                <w:szCs w:val="18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es-419" w:eastAsia="en-US" w:bidi="ar-SA"/>
              </w:rPr>
              <w:t>Sistema de pago por reconocimiento facial.</w:t>
            </w:r>
          </w:p>
        </w:tc>
        <w:tc>
          <w:tcPr>
            <w:tcW w:w="1365" w:type="dxa"/>
            <w:tcBorders/>
          </w:tcPr>
          <w:p>
            <w:pPr>
              <w:pStyle w:val="Cuerpodetexto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18"/>
                <w:szCs w:val="18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es-419" w:eastAsia="en-US" w:bidi="ar-SA"/>
              </w:rPr>
              <w:t xml:space="preserve">Adopción y </w:t>
            </w:r>
            <w:r>
              <w:rPr>
                <w:rFonts w:eastAsia="Calibri" w:cs="Arial" w:ascii="Arial" w:hAnsi="Arial"/>
                <w:kern w:val="0"/>
                <w:sz w:val="18"/>
                <w:szCs w:val="18"/>
                <w:lang w:val="es-419" w:eastAsia="en-US" w:bidi="ar-SA"/>
              </w:rPr>
              <w:t>adaptación</w:t>
            </w:r>
            <w:r>
              <w:rPr>
                <w:rFonts w:eastAsia="Calibri" w:cs="Arial" w:ascii="Arial" w:hAnsi="Arial"/>
                <w:kern w:val="0"/>
                <w:sz w:val="18"/>
                <w:szCs w:val="18"/>
                <w:lang w:val="es-419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kern w:val="0"/>
                <w:sz w:val="18"/>
                <w:szCs w:val="18"/>
                <w:lang w:val="es-419" w:eastAsia="en-US" w:bidi="ar-SA"/>
              </w:rPr>
              <w:t>a</w:t>
            </w:r>
            <w:r>
              <w:rPr>
                <w:rFonts w:eastAsia="Calibri" w:cs="Arial" w:ascii="Arial" w:hAnsi="Arial"/>
                <w:kern w:val="0"/>
                <w:sz w:val="18"/>
                <w:szCs w:val="18"/>
                <w:lang w:val="es-419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kern w:val="0"/>
                <w:sz w:val="18"/>
                <w:szCs w:val="18"/>
                <w:lang w:val="es-419" w:eastAsia="en-US" w:bidi="ar-SA"/>
              </w:rPr>
              <w:t xml:space="preserve">los </w:t>
            </w:r>
            <w:r>
              <w:rPr>
                <w:rFonts w:eastAsia="Calibri" w:cs="Arial" w:ascii="Arial" w:hAnsi="Arial"/>
                <w:kern w:val="0"/>
                <w:sz w:val="18"/>
                <w:szCs w:val="18"/>
                <w:lang w:val="es-419" w:eastAsia="en-US" w:bidi="ar-SA"/>
              </w:rPr>
              <w:t>pagos biométricos.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18"/>
                <w:szCs w:val="18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es-419" w:eastAsia="en-US" w:bidi="ar-SA"/>
              </w:rPr>
            </w:r>
          </w:p>
        </w:tc>
        <w:tc>
          <w:tcPr>
            <w:tcW w:w="1860" w:type="dxa"/>
            <w:tcBorders/>
          </w:tcPr>
          <w:p>
            <w:pPr>
              <w:pStyle w:val="Cuerpodetexto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0"/>
                <w:szCs w:val="20"/>
                <w:lang w:val="es-419" w:eastAsia="en-US" w:bidi="ar-SA"/>
              </w:rPr>
            </w:pPr>
            <w:r>
              <w:rPr>
                <w:rStyle w:val="Destaquemayor"/>
                <w:rFonts w:eastAsia="Calibri" w:cs="Arial" w:ascii="Arial" w:hAnsi="Arial"/>
                <w:b w:val="false"/>
                <w:bCs w:val="false"/>
                <w:kern w:val="0"/>
                <w:sz w:val="18"/>
                <w:szCs w:val="18"/>
                <w:lang w:val="es-419" w:eastAsia="en-US" w:bidi="ar-SA"/>
              </w:rPr>
              <w:t xml:space="preserve">La Biometría Facial como </w:t>
            </w:r>
            <w:r>
              <w:rPr>
                <w:rStyle w:val="Destaquemayor"/>
                <w:rFonts w:eastAsia="Calibri" w:cs="Arial" w:ascii="Arial" w:hAnsi="Arial"/>
                <w:b w:val="false"/>
                <w:bCs w:val="false"/>
                <w:kern w:val="0"/>
                <w:sz w:val="18"/>
                <w:szCs w:val="18"/>
                <w:lang w:val="es-419" w:eastAsia="en-US" w:bidi="ar-SA"/>
              </w:rPr>
              <w:t>método</w:t>
            </w:r>
            <w:r>
              <w:rPr>
                <w:rStyle w:val="Destaquemayor"/>
                <w:rFonts w:eastAsia="Calibri" w:cs="Arial" w:ascii="Arial" w:hAnsi="Arial"/>
                <w:b w:val="false"/>
                <w:bCs w:val="false"/>
                <w:kern w:val="0"/>
                <w:sz w:val="18"/>
                <w:szCs w:val="18"/>
                <w:lang w:val="es-419" w:eastAsia="en-US" w:bidi="ar-SA"/>
              </w:rPr>
              <w:t xml:space="preserve"> de autenticación y autorización para transacciones financieras seguras.</w:t>
            </w:r>
          </w:p>
        </w:tc>
        <w:tc>
          <w:tcPr>
            <w:tcW w:w="2802" w:type="dxa"/>
            <w:tcBorders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 w:before="119" w:after="0"/>
              <w:jc w:val="left"/>
              <w:rPr>
                <w:kern w:val="0"/>
                <w:sz w:val="18"/>
                <w:szCs w:val="18"/>
                <w:lang w:eastAsia="en-US" w:bidi="ar-SA"/>
              </w:rPr>
            </w:pPr>
            <w:r>
              <w:rPr>
                <w:rFonts w:eastAsia="Arial MT" w:cs="Arial" w:ascii="Arial" w:hAnsi="Arial"/>
                <w:kern w:val="0"/>
                <w:sz w:val="18"/>
                <w:szCs w:val="18"/>
                <w:lang w:val="es-ES" w:eastAsia="en-US" w:bidi="ar-SA"/>
              </w:rPr>
              <w:t xml:space="preserve">¿Cuáles son las herramientas tecnológicas de un sistema de pagos mediante vinculación de cuenta a través de reconocimiento facial </w:t>
            </w:r>
            <w:r>
              <w:rPr>
                <w:rFonts w:eastAsia="Arial MT" w:cs="Arial" w:ascii="Arial" w:hAnsi="Arial"/>
                <w:kern w:val="0"/>
                <w:sz w:val="18"/>
                <w:szCs w:val="18"/>
                <w:lang w:val="es-VE" w:eastAsia="en-US" w:bidi="ar-SA"/>
              </w:rPr>
              <w:t>para el Banco de Venezuela, S.A. Banco Universal</w:t>
            </w:r>
            <w:r>
              <w:rPr>
                <w:rFonts w:eastAsia="Arial MT" w:cs="Arial" w:ascii="Arial" w:hAnsi="Arial"/>
                <w:kern w:val="0"/>
                <w:sz w:val="18"/>
                <w:szCs w:val="18"/>
                <w:lang w:val="es-ES" w:eastAsia="en-US" w:bidi="ar-SA"/>
              </w:rPr>
              <w:t>?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 w:before="119" w:after="0"/>
              <w:jc w:val="left"/>
              <w:rPr>
                <w:kern w:val="0"/>
                <w:sz w:val="18"/>
                <w:szCs w:val="18"/>
                <w:lang w:eastAsia="en-US" w:bidi="ar-SA"/>
              </w:rPr>
            </w:pPr>
            <w:r>
              <w:rPr>
                <w:rFonts w:eastAsia="Arial MT" w:cs="Arial" w:ascii="Arial" w:hAnsi="Arial"/>
                <w:kern w:val="0"/>
                <w:sz w:val="18"/>
                <w:szCs w:val="18"/>
                <w:lang w:val="es-ES" w:eastAsia="en-US" w:bidi="ar-SA"/>
              </w:rPr>
              <w:t xml:space="preserve">¿Cómo es el funcionamiento del sistema de pagos mediante vinculación de cuenta a través de reconocimiento facial </w:t>
            </w:r>
            <w:r>
              <w:rPr>
                <w:rFonts w:eastAsia="Arial MT" w:cs="Arial" w:ascii="Arial" w:hAnsi="Arial"/>
                <w:kern w:val="0"/>
                <w:sz w:val="18"/>
                <w:szCs w:val="18"/>
                <w:lang w:val="es-VE" w:eastAsia="en-US" w:bidi="ar-SA"/>
              </w:rPr>
              <w:t>para el Banco de Venezuela, S.A. Banco Universal</w:t>
            </w:r>
            <w:r>
              <w:rPr>
                <w:rFonts w:eastAsia="Arial MT" w:cs="Arial" w:ascii="Arial" w:hAnsi="Arial"/>
                <w:kern w:val="0"/>
                <w:sz w:val="18"/>
                <w:szCs w:val="18"/>
                <w:lang w:val="es-ES" w:eastAsia="en-US" w:bidi="ar-SA"/>
              </w:rPr>
              <w:t>?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 w:before="119" w:after="0"/>
              <w:jc w:val="left"/>
              <w:rPr>
                <w:kern w:val="0"/>
                <w:sz w:val="18"/>
                <w:szCs w:val="18"/>
                <w:lang w:eastAsia="en-US" w:bidi="ar-SA"/>
              </w:rPr>
            </w:pPr>
            <w:r>
              <w:rPr>
                <w:rFonts w:eastAsia="Arial MT" w:cs="Arial" w:ascii="Arial" w:hAnsi="Arial"/>
                <w:kern w:val="0"/>
                <w:sz w:val="18"/>
                <w:szCs w:val="18"/>
                <w:lang w:val="es-ES" w:eastAsia="en-US" w:bidi="ar-SA"/>
              </w:rPr>
              <w:t xml:space="preserve">¿Qué componentes se requieren para el desarrollo de un sistema de pagos mediante vinculación de cuenta a través de reconocimiento facial </w:t>
            </w:r>
            <w:r>
              <w:rPr>
                <w:rFonts w:eastAsia="Arial MT" w:cs="Arial" w:ascii="Arial" w:hAnsi="Arial"/>
                <w:kern w:val="0"/>
                <w:sz w:val="18"/>
                <w:szCs w:val="18"/>
                <w:lang w:val="es-VE" w:eastAsia="en-US" w:bidi="ar-SA"/>
              </w:rPr>
              <w:t>para el Banco de Venezuela, S.A. Banco Universal</w:t>
            </w:r>
            <w:r>
              <w:rPr>
                <w:rFonts w:eastAsia="Arial MT" w:cs="Arial" w:ascii="Arial" w:hAnsi="Arial"/>
                <w:kern w:val="0"/>
                <w:sz w:val="18"/>
                <w:szCs w:val="18"/>
                <w:lang w:val="es-ES" w:eastAsia="en-US" w:bidi="ar-SA"/>
              </w:rPr>
              <w:t>?</w:t>
            </w:r>
          </w:p>
        </w:tc>
        <w:tc>
          <w:tcPr>
            <w:tcW w:w="2838" w:type="dxa"/>
            <w:tcBorders/>
          </w:tcPr>
          <w:p>
            <w:pPr>
              <w:pStyle w:val="Cuerpodetexto"/>
              <w:widowControl w:val="false"/>
              <w:numPr>
                <w:ilvl w:val="0"/>
                <w:numId w:val="2"/>
              </w:numPr>
              <w:spacing w:before="120" w:after="0"/>
              <w:jc w:val="left"/>
              <w:rPr>
                <w:kern w:val="0"/>
                <w:sz w:val="18"/>
                <w:szCs w:val="18"/>
                <w:lang w:eastAsia="en-US" w:bidi="ar-SA"/>
              </w:rPr>
            </w:pPr>
            <w:r>
              <w:rPr>
                <w:rFonts w:cs="Arial" w:ascii="Arial" w:hAnsi="Arial"/>
                <w:kern w:val="0"/>
                <w:sz w:val="18"/>
                <w:szCs w:val="18"/>
                <w:lang w:val="es-VE" w:eastAsia="en-US" w:bidi="ar-SA"/>
              </w:rPr>
              <w:t>Definir las herramientas tecnológicas de un sistema de pagos mediante vinculación de cuenta a través de reconocimiento facial para el Banco de Venezuela, S.A. Banco Universal.</w:t>
            </w:r>
          </w:p>
          <w:p>
            <w:pPr>
              <w:pStyle w:val="Cuerpodetexto"/>
              <w:widowControl w:val="false"/>
              <w:numPr>
                <w:ilvl w:val="0"/>
                <w:numId w:val="2"/>
              </w:numPr>
              <w:spacing w:before="120" w:after="0"/>
              <w:jc w:val="left"/>
              <w:rPr>
                <w:kern w:val="0"/>
                <w:sz w:val="18"/>
                <w:szCs w:val="18"/>
                <w:lang w:eastAsia="en-US" w:bidi="ar-SA"/>
              </w:rPr>
            </w:pPr>
            <w:r>
              <w:rPr>
                <w:rFonts w:cs="Arial" w:ascii="Arial" w:hAnsi="Arial"/>
                <w:kern w:val="0"/>
                <w:sz w:val="18"/>
                <w:szCs w:val="18"/>
                <w:lang w:val="es-VE" w:eastAsia="en-US" w:bidi="ar-SA"/>
              </w:rPr>
              <w:t>Describir el funcionamiento del sistema de pagos mediante vinculación de cuenta a través de reconocimiento facial para el Banco de Venezuela, S.A. Banco Universal.</w:t>
            </w:r>
          </w:p>
          <w:p>
            <w:pPr>
              <w:pStyle w:val="Cuerpodetexto"/>
              <w:widowControl w:val="false"/>
              <w:numPr>
                <w:ilvl w:val="0"/>
                <w:numId w:val="2"/>
              </w:numPr>
              <w:spacing w:before="120" w:after="0"/>
              <w:jc w:val="left"/>
              <w:rPr>
                <w:kern w:val="0"/>
                <w:sz w:val="18"/>
                <w:szCs w:val="18"/>
                <w:lang w:eastAsia="en-US" w:bidi="ar-SA"/>
              </w:rPr>
            </w:pPr>
            <w:r>
              <w:rPr>
                <w:rFonts w:cs="Arial" w:ascii="Arial" w:hAnsi="Arial"/>
                <w:kern w:val="0"/>
                <w:sz w:val="18"/>
                <w:szCs w:val="18"/>
                <w:lang w:val="es-VE" w:eastAsia="en-US" w:bidi="ar-SA"/>
              </w:rPr>
              <w:t>Establecer los componentes que se requieren para el desarrollo de un sistema de pagos mediante vinculación de cuenta a través de reconocimiento facial para el Banco de Venezuela, S.A. Banco Universal.</w:t>
            </w:r>
          </w:p>
        </w:tc>
        <w:tc>
          <w:tcPr>
            <w:tcW w:w="2637" w:type="dxa"/>
            <w:tcBorders/>
          </w:tcPr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contextualSpacing/>
              <w:jc w:val="both"/>
              <w:rPr>
                <w:rFonts w:eastAsia="Calibri"/>
                <w:kern w:val="0"/>
                <w:sz w:val="18"/>
                <w:szCs w:val="18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es-419" w:eastAsia="en-US" w:bidi="ar-SA"/>
              </w:rPr>
              <w:t>Herramientas tecnológicas de un sistema de pagos mediante vinculación de cuenta a través de reconocimiento facial.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both"/>
              <w:rPr>
                <w:rFonts w:ascii="Arial" w:hAnsi="Arial" w:eastAsia="Calibri" w:cs="Arial"/>
                <w:kern w:val="0"/>
                <w:sz w:val="18"/>
                <w:szCs w:val="18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es-419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contextualSpacing/>
              <w:jc w:val="both"/>
              <w:rPr>
                <w:rFonts w:eastAsia="Calibri"/>
                <w:kern w:val="0"/>
                <w:sz w:val="18"/>
                <w:szCs w:val="18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es-419" w:eastAsia="en-US" w:bidi="ar-SA"/>
              </w:rPr>
              <w:t>Funcionamiento del sistema de pagos mediante vinculación de cuenta a través de reconocimiento facial.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both"/>
              <w:rPr>
                <w:rFonts w:ascii="Arial" w:hAnsi="Arial" w:eastAsia="Calibri" w:cs="Arial"/>
                <w:kern w:val="0"/>
                <w:sz w:val="18"/>
                <w:szCs w:val="18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es-419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contextualSpacing/>
              <w:jc w:val="both"/>
              <w:rPr>
                <w:rFonts w:eastAsia="Calibri"/>
                <w:kern w:val="0"/>
                <w:sz w:val="18"/>
                <w:szCs w:val="18"/>
                <w:lang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es-ES" w:eastAsia="en-US" w:bidi="ar-SA"/>
              </w:rPr>
              <w:t>Componentes que se requieren para el desarrollo de un sistema de pagos mediante vinculación de cuenta a través de reconocimiento facial.</w:t>
            </w:r>
          </w:p>
        </w:tc>
        <w:tc>
          <w:tcPr>
            <w:tcW w:w="1283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both"/>
              <w:rPr>
                <w:rFonts w:ascii="Arial" w:hAnsi="Arial" w:eastAsia="Calibri" w:cs="Arial"/>
                <w:kern w:val="0"/>
                <w:sz w:val="18"/>
                <w:szCs w:val="18"/>
                <w:lang w:val="es-419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es-419" w:eastAsia="en-US" w:bidi="ar-SA"/>
              </w:rPr>
            </w:r>
          </w:p>
        </w:tc>
      </w:tr>
    </w:tbl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</w:t>
      </w:r>
    </w:p>
    <w:p>
      <w:pPr>
        <w:pStyle w:val="Normal"/>
        <w:spacing w:before="0" w:after="160"/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rFonts w:cs="Arial" w:ascii="Arial" w:hAnsi="Arial"/>
          <w:sz w:val="20"/>
          <w:szCs w:val="20"/>
        </w:rPr>
        <w:t>Autor: Gabriel Terán, C.I: V-26.546.735</w:t>
        <w:tab/>
        <w:tab/>
        <w:tab/>
        <w:tab/>
        <w:tab/>
        <w:tab/>
        <w:tab/>
        <w:tab/>
        <w:tab/>
        <w:tab/>
        <w:tab/>
        <w:tab/>
        <w:t>Profesor: Franklin Cedeño</w:t>
      </w:r>
    </w:p>
    <w:sectPr>
      <w:headerReference w:type="default" r:id="rId3"/>
      <w:type w:val="nextPage"/>
      <w:pgSz w:orient="landscape" w:w="16838" w:h="11906"/>
      <w:pgMar w:left="1417" w:right="1417" w:gutter="0" w:header="1701" w:top="2240" w:footer="0" w:bottom="17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M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419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419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419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extoindependienteCar" w:customStyle="1">
    <w:name w:val="Texto independiente Car"/>
    <w:basedOn w:val="DefaultParagraphFont"/>
    <w:uiPriority w:val="1"/>
    <w:qFormat/>
    <w:rsid w:val="00551481"/>
    <w:rPr>
      <w:rFonts w:ascii="Arial MT" w:hAnsi="Arial MT" w:eastAsia="Arial MT" w:cs="Arial MT"/>
      <w:lang w:val="es-ES"/>
    </w:rPr>
  </w:style>
  <w:style w:type="character" w:styleId="EncabezadoCar" w:customStyle="1">
    <w:name w:val="Encabezado Car"/>
    <w:basedOn w:val="DefaultParagraphFont"/>
    <w:uiPriority w:val="99"/>
    <w:qFormat/>
    <w:rsid w:val="006c138e"/>
    <w:rPr/>
  </w:style>
  <w:style w:type="character" w:styleId="PiedepginaCar" w:customStyle="1">
    <w:name w:val="Pie de página Car"/>
    <w:basedOn w:val="DefaultParagraphFont"/>
    <w:uiPriority w:val="99"/>
    <w:qFormat/>
    <w:rsid w:val="006c138e"/>
    <w:rPr/>
  </w:style>
  <w:style w:type="character" w:styleId="Destaquemayor">
    <w:name w:val="Strong"/>
    <w:qFormat/>
    <w:rPr>
      <w:b/>
      <w:b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Body Text"/>
    <w:basedOn w:val="Normal"/>
    <w:link w:val="TextoindependienteCar"/>
    <w:uiPriority w:val="1"/>
    <w:qFormat/>
    <w:rsid w:val="00551481"/>
    <w:pPr>
      <w:widowControl w:val="false"/>
      <w:spacing w:lineRule="auto" w:line="240" w:before="0" w:after="0"/>
    </w:pPr>
    <w:rPr>
      <w:rFonts w:ascii="Arial MT" w:hAnsi="Arial MT" w:eastAsia="Arial MT" w:cs="Arial MT"/>
      <w:lang w:val="es-ES"/>
    </w:rPr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258f0"/>
    <w:pPr>
      <w:spacing w:before="0" w:after="160"/>
      <w:ind w:left="720" w:hanging="0"/>
      <w:contextualSpacing/>
    </w:pPr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6c138e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6c138e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55148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7D9EB-E1E8-46A0-B63A-98DA21350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Application>LibreOffice/7.4.7.2$Linux_X86_64 LibreOffice_project/40$Build-2</Application>
  <AppVersion>15.0000</AppVersion>
  <Pages>1</Pages>
  <Words>295</Words>
  <Characters>1712</Characters>
  <CharactersWithSpaces>1988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2025-09-01T14:46:00Z</dcterms:created>
  <dc:creator>Maria Angelina Guedez</dc:creator>
  <dc:description/>
  <dc:language>es-VE</dc:language>
  <cp:lastModifiedBy/>
  <dcterms:modified xsi:type="dcterms:W3CDTF">2025-09-01T21:39:48Z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