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350" w:rsidRDefault="00556350">
      <w:pPr>
        <w:rPr>
          <w:b/>
          <w:u w:val="single"/>
        </w:rPr>
      </w:pPr>
      <w:r w:rsidRPr="00556350">
        <w:rPr>
          <w:b/>
          <w:u w:val="single"/>
        </w:rPr>
        <w:t xml:space="preserve">EMM 305: METROLOGY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>20</w:t>
      </w:r>
      <w:r w:rsidRPr="00556350">
        <w:rPr>
          <w:b/>
          <w:u w:val="single"/>
          <w:vertAlign w:val="superscript"/>
        </w:rPr>
        <w:t>TH</w:t>
      </w:r>
      <w:r>
        <w:rPr>
          <w:b/>
          <w:u w:val="single"/>
        </w:rPr>
        <w:t xml:space="preserve"> July 2023</w:t>
      </w:r>
    </w:p>
    <w:p w:rsidR="00475E6C" w:rsidRDefault="00556350">
      <w:pPr>
        <w:rPr>
          <w:b/>
          <w:u w:val="single"/>
        </w:rPr>
      </w:pPr>
      <w:r>
        <w:rPr>
          <w:b/>
          <w:u w:val="single"/>
        </w:rPr>
        <w:t>Continuous Assessment Test</w:t>
      </w:r>
    </w:p>
    <w:p w:rsidR="00556350" w:rsidRDefault="00556350">
      <w:pPr>
        <w:rPr>
          <w:b/>
          <w:u w:val="single"/>
        </w:rPr>
      </w:pPr>
      <w:r>
        <w:rPr>
          <w:b/>
          <w:u w:val="single"/>
        </w:rPr>
        <w:t>Questions</w:t>
      </w:r>
    </w:p>
    <w:p w:rsidR="00556350" w:rsidRDefault="00556350" w:rsidP="009E2BAF">
      <w:pPr>
        <w:pStyle w:val="ListParagraph"/>
        <w:numPr>
          <w:ilvl w:val="0"/>
          <w:numId w:val="1"/>
        </w:numPr>
        <w:spacing w:line="360" w:lineRule="auto"/>
      </w:pPr>
      <w:r w:rsidRPr="00556350">
        <w:t>A clearance fit has to be provided for a shaft and bearing assembly having a diameter of</w:t>
      </w:r>
      <w:r w:rsidRPr="00556350">
        <w:br/>
        <w:t>40mm. Tolerances on hole and shaft are 0.006 and 0.004 mm, respectively. The tolerances are</w:t>
      </w:r>
      <w:r w:rsidRPr="00556350">
        <w:br/>
        <w:t>disposed unilaterally. If an allowance of 0.002mm is provided, find the limits of size for hole</w:t>
      </w:r>
      <w:r w:rsidRPr="00556350">
        <w:br/>
        <w:t xml:space="preserve">and shaft when </w:t>
      </w:r>
    </w:p>
    <w:p w:rsidR="00556350" w:rsidRDefault="00556350" w:rsidP="009E2BAF">
      <w:pPr>
        <w:pStyle w:val="ListParagraph"/>
        <w:spacing w:line="360" w:lineRule="auto"/>
      </w:pPr>
      <w:r w:rsidRPr="00556350">
        <w:t xml:space="preserve">(a) hole basis system and </w:t>
      </w:r>
    </w:p>
    <w:p w:rsidR="00556350" w:rsidRDefault="00556350" w:rsidP="009E2BAF">
      <w:pPr>
        <w:pStyle w:val="ListParagraph"/>
        <w:spacing w:line="360" w:lineRule="auto"/>
      </w:pPr>
      <w:r w:rsidRPr="00556350">
        <w:t xml:space="preserve">(b) shaft basis system </w:t>
      </w:r>
      <w:proofErr w:type="gramStart"/>
      <w:r w:rsidRPr="00556350">
        <w:t>are</w:t>
      </w:r>
      <w:proofErr w:type="gramEnd"/>
      <w:r w:rsidRPr="00556350">
        <w:t xml:space="preserve"> used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56350">
        <w:rPr>
          <w:b/>
        </w:rPr>
        <w:t>(5 Marks)</w:t>
      </w:r>
    </w:p>
    <w:p w:rsidR="00556350" w:rsidRDefault="00556350" w:rsidP="009E2BAF">
      <w:pPr>
        <w:pStyle w:val="ListParagraph"/>
        <w:numPr>
          <w:ilvl w:val="0"/>
          <w:numId w:val="1"/>
        </w:numPr>
        <w:spacing w:line="360" w:lineRule="auto"/>
      </w:pPr>
      <w:r>
        <w:t>State the requirements that t</w:t>
      </w:r>
      <w:r w:rsidRPr="00556350">
        <w:t xml:space="preserve">he material used to manufacture gauges should </w:t>
      </w:r>
      <w:r>
        <w:t>satisfy.</w:t>
      </w:r>
    </w:p>
    <w:p w:rsidR="00556350" w:rsidRDefault="00556350" w:rsidP="009E2BAF">
      <w:pPr>
        <w:spacing w:line="360" w:lineRule="auto"/>
        <w:ind w:left="7200" w:firstLine="720"/>
        <w:rPr>
          <w:b/>
        </w:rPr>
      </w:pPr>
      <w:r w:rsidRPr="00556350">
        <w:rPr>
          <w:b/>
        </w:rPr>
        <w:t>(5 marks)</w:t>
      </w:r>
    </w:p>
    <w:p w:rsidR="00556350" w:rsidRPr="00556350" w:rsidRDefault="00556350" w:rsidP="009E2BAF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t xml:space="preserve">Define a comparator and give </w:t>
      </w:r>
      <w:r>
        <w:rPr>
          <w:b/>
        </w:rPr>
        <w:t>THREE</w:t>
      </w:r>
      <w:r w:rsidRPr="00556350">
        <w:rPr>
          <w:b/>
        </w:rPr>
        <w:t xml:space="preserve"> </w:t>
      </w:r>
      <w:r w:rsidRPr="00556350">
        <w:t>classification of comparators</w:t>
      </w:r>
      <w:r w:rsidRPr="00556350">
        <w:rPr>
          <w:b/>
        </w:rPr>
        <w:t>.</w:t>
      </w:r>
      <w:r>
        <w:rPr>
          <w:b/>
        </w:rPr>
        <w:tab/>
      </w:r>
      <w:r>
        <w:rPr>
          <w:b/>
        </w:rPr>
        <w:tab/>
        <w:t>(5 marks)</w:t>
      </w:r>
    </w:p>
    <w:p w:rsidR="00556350" w:rsidRDefault="00556350" w:rsidP="009E2BAF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556350">
        <w:t>With the help of a neat sketch, explain the</w:t>
      </w:r>
      <w:r w:rsidRPr="00556350">
        <w:t xml:space="preserve"> </w:t>
      </w:r>
      <w:r w:rsidRPr="00556350">
        <w:t>functional parts of a dial indicator</w:t>
      </w:r>
      <w:r w:rsidRPr="00556350">
        <w:rPr>
          <w:b/>
        </w:rPr>
        <w:t>.</w:t>
      </w:r>
      <w:r>
        <w:rPr>
          <w:b/>
        </w:rPr>
        <w:t xml:space="preserve">      (</w:t>
      </w:r>
      <w:r w:rsidR="009E2BAF">
        <w:rPr>
          <w:b/>
        </w:rPr>
        <w:t>4</w:t>
      </w:r>
      <w:r>
        <w:rPr>
          <w:b/>
        </w:rPr>
        <w:t>Marks)</w:t>
      </w:r>
    </w:p>
    <w:p w:rsidR="00556350" w:rsidRDefault="009E2BAF" w:rsidP="009E2BAF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9E2BAF">
        <w:t>Discuss the various metrological applications of</w:t>
      </w:r>
      <w:r>
        <w:t xml:space="preserve"> </w:t>
      </w:r>
      <w:r w:rsidRPr="009E2BAF">
        <w:t>an optical projector</w:t>
      </w:r>
      <w:r>
        <w:tab/>
      </w:r>
      <w:r>
        <w:tab/>
      </w:r>
      <w:r w:rsidRPr="009E2BAF">
        <w:rPr>
          <w:b/>
        </w:rPr>
        <w:t>(4 Marks)</w:t>
      </w:r>
    </w:p>
    <w:p w:rsidR="009E2BAF" w:rsidRPr="009E2BAF" w:rsidRDefault="009E2BAF" w:rsidP="000B6075">
      <w:pPr>
        <w:pStyle w:val="ListParagraph"/>
        <w:numPr>
          <w:ilvl w:val="0"/>
          <w:numId w:val="1"/>
        </w:numPr>
        <w:spacing w:line="360" w:lineRule="auto"/>
      </w:pPr>
      <w:r w:rsidRPr="009E2BAF">
        <w:t>With the help of an illustration, explain the</w:t>
      </w:r>
      <w:r w:rsidRPr="009E2BAF">
        <w:t xml:space="preserve"> </w:t>
      </w:r>
      <w:r w:rsidRPr="009E2BAF">
        <w:t>following terms: roughness, waviness, lay, and</w:t>
      </w:r>
    </w:p>
    <w:p w:rsidR="009E2BAF" w:rsidRPr="009E2BAF" w:rsidRDefault="009E2BAF" w:rsidP="009E2BAF">
      <w:pPr>
        <w:pStyle w:val="ListParagraph"/>
        <w:spacing w:line="360" w:lineRule="auto"/>
        <w:rPr>
          <w:b/>
        </w:rPr>
      </w:pPr>
      <w:r>
        <w:t>f</w:t>
      </w:r>
      <w:r w:rsidRPr="009E2BAF">
        <w:t>laws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 w:rsidRPr="009E2BAF">
        <w:rPr>
          <w:b/>
        </w:rPr>
        <w:t>(7 Marks)</w:t>
      </w:r>
    </w:p>
    <w:p w:rsidR="00556350" w:rsidRPr="00556350" w:rsidRDefault="00556350" w:rsidP="009E2BAF">
      <w:pPr>
        <w:pStyle w:val="ListParagraph"/>
        <w:spacing w:line="360" w:lineRule="auto"/>
        <w:rPr>
          <w:b/>
        </w:rPr>
      </w:pPr>
    </w:p>
    <w:sectPr w:rsidR="00556350" w:rsidRPr="00556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51F0A"/>
    <w:multiLevelType w:val="hybridMultilevel"/>
    <w:tmpl w:val="48B83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350"/>
    <w:rsid w:val="00556350"/>
    <w:rsid w:val="009E2BAF"/>
    <w:rsid w:val="00A463FB"/>
    <w:rsid w:val="00AD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1220"/>
  <w15:chartTrackingRefBased/>
  <w15:docId w15:val="{F3F802AD-AC9D-42A7-BC70-27C733E5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2023-07-28T03:58:00Z</dcterms:created>
  <dcterms:modified xsi:type="dcterms:W3CDTF">2023-07-28T04:12:00Z</dcterms:modified>
</cp:coreProperties>
</file>