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 - GRUPO D:</w:t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4365"/>
        <w:gridCol w:w="2940"/>
        <w:tblGridChange w:id="0">
          <w:tblGrid>
            <w:gridCol w:w="1515"/>
            <w:gridCol w:w="4365"/>
            <w:gridCol w:w="2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UC 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Apellidos y Nombres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Nro. celular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73754087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Choccña Pauccara Allison Mariana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952463228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75110625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Marconi Aracayo Gaby Leidy 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922634672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72306843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Lavilla Pillco Elizabeth Carina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990179027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72557556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Rojas Aparicio Alejandro Fabricio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980789417</w:t>
            </w:r>
          </w:p>
        </w:tc>
      </w:tr>
    </w:tbl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Repositorio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https://github.com/GabyMarconi/Taller-de-proyectos-1-Grupo-D.git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N° de versión: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1.6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Índice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sdt>
      <w:sdtPr>
        <w:id w:val="83667507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512wbkbvr3h">
            <w:r w:rsidDel="00000000" w:rsidR="00000000" w:rsidRPr="00000000">
              <w:rPr>
                <w:b w:val="1"/>
                <w:rtl w:val="0"/>
              </w:rPr>
              <w:t xml:space="preserve">Versiones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i6429g59i6c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Planteamiento de propuestas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4ft9zypvvngt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Propuesta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j1sslld782o0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PROPUESTA 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5xyu8jy00ckn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PROPUESTA 3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fs2is3nsi5zu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PROPUESTA 4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2gue8d1ehys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 Comparativa entre propuestas para su análisis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pnf9vi5hea8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 Evaluacion y Analisis grupal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z2v6qk5a8ao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 Justificación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m185i74eedep">
            <w:r w:rsidDel="00000000" w:rsidR="00000000" w:rsidRPr="00000000">
              <w:rPr>
                <w:b w:val="1"/>
                <w:rtl w:val="0"/>
              </w:rPr>
              <w:t xml:space="preserve">5. Diagrama de Ishikawa Basado en Errores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hyperlink w:anchor="_r0bsvxywny1o">
            <w:r w:rsidDel="00000000" w:rsidR="00000000" w:rsidRPr="00000000">
              <w:rPr>
                <w:b w:val="1"/>
                <w:rtl w:val="0"/>
              </w:rPr>
              <w:t xml:space="preserve">6. Desarrollo de la metodología ágil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r8tqdubooxb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6.1. Historias de usuario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45auae9xt3t9">
            <w:r w:rsidDel="00000000" w:rsidR="00000000" w:rsidRPr="00000000">
              <w:rPr>
                <w:rtl w:val="0"/>
              </w:rPr>
              <w:t xml:space="preserve">6.2. Estimación de tiempos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gjftr55xbe5k">
            <w:r w:rsidDel="00000000" w:rsidR="00000000" w:rsidRPr="00000000">
              <w:rPr>
                <w:rtl w:val="0"/>
              </w:rPr>
              <w:t xml:space="preserve">6.3. Estimación de épicas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r:id="rId7">
            <w:r w:rsidDel="00000000" w:rsidR="00000000" w:rsidRPr="00000000">
              <w:rPr>
                <w:rtl w:val="0"/>
              </w:rPr>
              <w:t xml:space="preserve">6.4. Product Backlog según prioridades y estimaciones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rgzwbcawbd1">
            <w:r w:rsidDel="00000000" w:rsidR="00000000" w:rsidRPr="00000000">
              <w:rPr>
                <w:rtl w:val="0"/>
              </w:rPr>
              <w:t xml:space="preserve">6.5. Cronograma: Diagrama de Gantt</w:t>
              <w:tab/>
              <w:t xml:space="preserve">40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color w:val="365f91"/>
          <w:sz w:val="24"/>
          <w:szCs w:val="24"/>
        </w:rPr>
      </w:pPr>
      <w:bookmarkStart w:colFirst="0" w:colLast="0" w:name="_i512wbkbvr3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32"/>
          <w:szCs w:val="32"/>
          <w:rtl w:val="0"/>
        </w:rPr>
        <w:t xml:space="preserve">Versiones del documento</w:t>
      </w:r>
      <w:r w:rsidDel="00000000" w:rsidR="00000000" w:rsidRPr="00000000">
        <w:rPr>
          <w:rtl w:val="0"/>
        </w:rPr>
      </w:r>
    </w:p>
    <w:tbl>
      <w:tblPr>
        <w:tblStyle w:val="Table2"/>
        <w:tblW w:w="13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25"/>
        <w:gridCol w:w="3135"/>
        <w:gridCol w:w="7740"/>
        <w:tblGridChange w:id="0">
          <w:tblGrid>
            <w:gridCol w:w="1155"/>
            <w:gridCol w:w="1125"/>
            <w:gridCol w:w="3135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N° 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Encargados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21/08/2025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Gaby Leidy Marconi Aracayo y Allison Mariana Choccña Paucara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Planteamiento de propuestas para la definición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22/08/2025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Gaby Leidy Marconi Aracayo y Allison Mariana Choccña Paucara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Elección de 3 propuestas y comienzo de su investigación respectiva.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28/08/2025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Gaby Leidy Marconi Aracayo y Elizabeth Carina Lavilla Pillco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Culminación de propuestas establecidas, comparativa entre propuestas para su análisis y, Evaluación y Análisis grupal.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29/08/2025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Allison Mariana Choccña Paucara y Elizabeth Carina Lavilla Pillco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Culminación del cuadro de comparativa entre propuestas para su análisis, justificación y diagrama de Ishikawa Basado en Errores.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03/09/2025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Elizabeth Carina Lavilla Pillco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Arreglo de requerimientos funcionales. Realización de historias de usuario y cambio de formato al doc.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05/09/2025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Allison Mariana Choccña Paucara, Gaby Leidy Marconi Aracayo, Rojas Aparicio Alejandro Fabricio  y Elizabeth Carina Lavilla Pillco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 de estimaciones y prioridades para las historias de usuario. Integración de estimación de tiempos para el proyecto.</w:t>
            </w:r>
          </w:p>
        </w:tc>
      </w:tr>
    </w:tbl>
    <w:p w:rsidR="00000000" w:rsidDel="00000000" w:rsidP="00000000" w:rsidRDefault="00000000" w:rsidRPr="00000000" w14:paraId="0000004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numPr>
          <w:ilvl w:val="0"/>
          <w:numId w:val="8"/>
        </w:numPr>
        <w:spacing w:after="16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365f91"/>
          <w:sz w:val="32"/>
          <w:szCs w:val="32"/>
        </w:rPr>
      </w:pPr>
      <w:bookmarkStart w:colFirst="0" w:colLast="0" w:name="_i6429g59i6c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32"/>
          <w:szCs w:val="32"/>
          <w:rtl w:val="0"/>
        </w:rPr>
        <w:t xml:space="preserve">Planteamiento de propuestas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160" w:before="0" w:line="240" w:lineRule="auto"/>
        <w:jc w:val="both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4ft9zypvvng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Propuesta 1 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 de la Propuesta: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 de una Aplicación Móvil “Paqu” para la Preservación y Enseñanza del Idioma Quechua en el Perú, Cusco - 2025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Propuesto por: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Allison Mariana Choccña Paucara.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 / Oportunidad detectado:  Describir el problema, es importante adjuntar alguna fuente estadística.</w:t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idioma quechua, reconocido como lengua oficial en el Perú, se encuentra en riesgo de perderse debido a la falta de interés de las nuevas generaciones y a la carencia de herramientas modernas de enseñanza.</w:t>
      </w:r>
    </w:p>
    <w:p w:rsidR="00000000" w:rsidDel="00000000" w:rsidP="00000000" w:rsidRDefault="00000000" w:rsidRPr="00000000" w14:paraId="0000004D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acuerdo con el INEI (2022), el porcentaje de hablantes de quechua ha disminuido en un 10% en los últimos 20 años, siendo que menos del 13% de jóvenes entre 15 y 25 años lo dominan. Esto representa una amenaza a la identidad cultural y a la diversidad lingüística del país.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 la solución Propuesta/Investigación a desarrollar: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móvil “Paqu” permitirá a los usuarios aprender quechua de manera dinámica y accesible mediante: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Lecciones progresivas interactivas (básico, intermedio, avanzado).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Gamificación (juegos, retos y logros).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Traductor quechua-español con audio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160" w:line="259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Modo offline para estudiantes de zonas rurales(versión premium de pago).</w:t>
      </w:r>
    </w:p>
    <w:p w:rsidR="00000000" w:rsidDel="00000000" w:rsidP="00000000" w:rsidRDefault="00000000" w:rsidRPr="00000000" w14:paraId="0000005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uv5fcu05yi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6ief8pizfq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del producto de alto nivel </w:t>
      </w:r>
    </w:p>
    <w:p w:rsidR="00000000" w:rsidDel="00000000" w:rsidP="00000000" w:rsidRDefault="00000000" w:rsidRPr="00000000" w14:paraId="00000056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9cvf1jtxp1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d9d9" w:val="clear"/>
          <w:rtl w:val="0"/>
        </w:rPr>
        <w:t xml:space="preserve">(Indica detalladamente que podrá efectuar la solución, al menos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5.1. Requerimientos Funcionales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 funciones que contiene: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registro y autenticación de usuarios y sincronización.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Módulo de lecciones progresivas organizadas e interactivas por niveles.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Módulo “Orígenes y variantes del quechua”, donde se presenta una breve historia del quechua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Traductor quechua-español bidireccional con audio.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Diccionario y expresiones culturales típicas.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Módulo de gamificación con sistema de mini-juegos, logros, puntajes, niveles y recompensas.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Módulo de Cuentos Culturales, con historias y tradiciones cortas acompañadas de audio y texto.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Modo offline y robusto.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de estadísticas y seguimiento de progreso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Módulo de repaso espaciado.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5.2. Requerimientos Tecnológicos </w:t>
      </w:r>
    </w:p>
    <w:p w:rsidR="00000000" w:rsidDel="00000000" w:rsidP="00000000" w:rsidRDefault="00000000" w:rsidRPr="00000000" w14:paraId="00000066">
      <w:pPr>
        <w:shd w:fill="d9d9d9" w:val="clear"/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(Listado de plataformas hardware y software que se requiere para elaborar la solución)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Hardware:</w:t>
      </w:r>
    </w:p>
    <w:p w:rsidR="00000000" w:rsidDel="00000000" w:rsidP="00000000" w:rsidRDefault="00000000" w:rsidRPr="00000000" w14:paraId="00000068">
      <w:pPr>
        <w:numPr>
          <w:ilvl w:val="1"/>
          <w:numId w:val="32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Laptops  o computadoras con S.O. Windows, 4-8 núcleos, 8-16 GB RAM, SSD de 256GB o superior.</w:t>
      </w:r>
    </w:p>
    <w:p w:rsidR="00000000" w:rsidDel="00000000" w:rsidP="00000000" w:rsidRDefault="00000000" w:rsidRPr="00000000" w14:paraId="00000069">
      <w:pPr>
        <w:numPr>
          <w:ilvl w:val="1"/>
          <w:numId w:val="32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Smartphones Android 7.0 (API 24) o superior, de diferentes gamas y tamaños de pantalla.</w:t>
      </w:r>
    </w:p>
    <w:p w:rsidR="00000000" w:rsidDel="00000000" w:rsidP="00000000" w:rsidRDefault="00000000" w:rsidRPr="00000000" w14:paraId="0000006A">
      <w:pPr>
        <w:numPr>
          <w:ilvl w:val="1"/>
          <w:numId w:val="32"/>
        </w:numPr>
        <w:spacing w:after="16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Servidores cloud: instancias Firebase.</w:t>
      </w:r>
    </w:p>
    <w:p w:rsidR="00000000" w:rsidDel="00000000" w:rsidP="00000000" w:rsidRDefault="00000000" w:rsidRPr="00000000" w14:paraId="0000006B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Software: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Entorno de Desarrollo Integrado (IDE): Android Studio (Java) + Visual Studio Code (Phyton).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Frontend: React Native con Expo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Animaciones: Lottie y React Native Animatable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datos: Firebase.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Almacenamiento offline: Realm Database.n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Gráficos: React Native SVG Charts.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Generación de voz: Integración con APIs de IA semi-entrenadas en quechua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de versiones: Git, con repositorio alojado en GitHub.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16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Herramientas de diseño: Miroo.</w:t>
      </w:r>
    </w:p>
    <w:p w:rsidR="00000000" w:rsidDel="00000000" w:rsidP="00000000" w:rsidRDefault="00000000" w:rsidRPr="00000000" w14:paraId="00000076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Estado del Arte: Análisis de la competencia / avances similares </w:t>
      </w:r>
    </w:p>
    <w:p w:rsidR="00000000" w:rsidDel="00000000" w:rsidP="00000000" w:rsidRDefault="00000000" w:rsidRPr="00000000" w14:paraId="00000078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(Nombre una aplicación/investigación/tesis (mínimamente 2))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Duolingo (2023): Plataforma líder en aprendizaje de idiomas, pero no incluye quechua.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Runasimpi (2017): Aplicación para aprender quechua, pero sin gamificación ni soporte offline.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spacing w:after="16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Ventaja de Paqu: Integra aprendizaje gamificado, reconocimiento de voz y enfoque cultural .</w:t>
      </w:r>
    </w:p>
    <w:p w:rsidR="00000000" w:rsidDel="00000000" w:rsidP="00000000" w:rsidRDefault="00000000" w:rsidRPr="00000000" w14:paraId="0000007C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Autoevaluación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La solución que presentamos es (Elegir únicamente una y sustente))</w:t>
      </w: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9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0"/>
        <w:gridCol w:w="5700"/>
        <w:tblGridChange w:id="0">
          <w:tblGrid>
            <w:gridCol w:w="3780"/>
            <w:gridCol w:w="57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Sustento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Innovación  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Preserva un idioma ancestral a través de tecnologías modernas, fomentando la identidad cultural y adaptándose a contextos rurales y urbanos.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Innovación disruptiva  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5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160" w:before="0" w:line="240" w:lineRule="auto"/>
        <w:jc w:val="both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j1sslld782o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PROPUESTA 2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 de la Propuesta: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 de un servidor con balanceo de carga en instituciones educativas de nivel secundario del Cusco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Propuesto por: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Allison Mariana Choccña Paucara.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Problema / Oportunidad detectado:  Describir el problema, es importante adjuntar alguna fuente estadística.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16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centros educativos enfrentan problemas de lentitud y caídas en sus plataformas digitales (aulas virtuales, bibliotecas online, sistemas administrativos), debido a la sobrecarga en un único servidor.</w:t>
      </w:r>
    </w:p>
    <w:p w:rsidR="00000000" w:rsidDel="00000000" w:rsidP="00000000" w:rsidRDefault="00000000" w:rsidRPr="00000000" w14:paraId="0000008D">
      <w:pPr>
        <w:spacing w:after="160" w:line="259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Según la UNESCO (2021), el 65% de instituciones educativas en Latinoamérica reportan interrupciones frecuentes en sus plataformas, lo que afecta directamente la calidad de enseñanza.</w:t>
      </w:r>
    </w:p>
    <w:p w:rsidR="00000000" w:rsidDel="00000000" w:rsidP="00000000" w:rsidRDefault="00000000" w:rsidRPr="00000000" w14:paraId="0000008E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 la solución Propuesta/Investigación a desarrollar:</w:t>
      </w:r>
    </w:p>
    <w:p w:rsidR="00000000" w:rsidDel="00000000" w:rsidP="00000000" w:rsidRDefault="00000000" w:rsidRPr="00000000" w14:paraId="00000090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propone implementar un balanceador de carga basado en Ubuntu Server y Nginx, que distribuya el tráfico entre múltiples servidores.</w:t>
      </w:r>
    </w:p>
    <w:p w:rsidR="00000000" w:rsidDel="00000000" w:rsidP="00000000" w:rsidRDefault="00000000" w:rsidRPr="00000000" w14:paraId="00000091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Beneficios: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Mayor rapidez de acceso a plataformas educativas.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Reducción de interrupciones por sobrecarga.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Alta disponibilidad con tolerancia a fallos.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Monitoreo en tiempo real para mantener la estabilidad.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16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Bajo costo gracias al uso de software libre.</w:t>
      </w:r>
    </w:p>
    <w:p w:rsidR="00000000" w:rsidDel="00000000" w:rsidP="00000000" w:rsidRDefault="00000000" w:rsidRPr="00000000" w14:paraId="00000097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Requerimientos del producto</w:t>
      </w:r>
    </w:p>
    <w:p w:rsidR="00000000" w:rsidDel="00000000" w:rsidP="00000000" w:rsidRDefault="00000000" w:rsidRPr="00000000" w14:paraId="00000099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5.1. Requerimientos funcionales</w:t>
      </w:r>
    </w:p>
    <w:p w:rsidR="00000000" w:rsidDel="00000000" w:rsidP="00000000" w:rsidRDefault="00000000" w:rsidRPr="00000000" w14:paraId="0000009A">
      <w:pPr>
        <w:numPr>
          <w:ilvl w:val="0"/>
          <w:numId w:val="2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Balanceo de carga en protocolos HTTP/HTTPS.</w:t>
      </w:r>
    </w:p>
    <w:p w:rsidR="00000000" w:rsidDel="00000000" w:rsidP="00000000" w:rsidRDefault="00000000" w:rsidRPr="00000000" w14:paraId="0000009B">
      <w:pPr>
        <w:numPr>
          <w:ilvl w:val="0"/>
          <w:numId w:val="2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Redirección automática en caso de fallos.</w:t>
      </w:r>
    </w:p>
    <w:p w:rsidR="00000000" w:rsidDel="00000000" w:rsidP="00000000" w:rsidRDefault="00000000" w:rsidRPr="00000000" w14:paraId="0000009C">
      <w:pPr>
        <w:numPr>
          <w:ilvl w:val="0"/>
          <w:numId w:val="2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Monitoreo en tiempo real del tráfico.</w:t>
      </w:r>
    </w:p>
    <w:p w:rsidR="00000000" w:rsidDel="00000000" w:rsidP="00000000" w:rsidRDefault="00000000" w:rsidRPr="00000000" w14:paraId="0000009D">
      <w:pPr>
        <w:numPr>
          <w:ilvl w:val="0"/>
          <w:numId w:val="2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Configuración de alta disponibilidad (clúster).</w:t>
      </w:r>
    </w:p>
    <w:p w:rsidR="00000000" w:rsidDel="00000000" w:rsidP="00000000" w:rsidRDefault="00000000" w:rsidRPr="00000000" w14:paraId="0000009E">
      <w:pPr>
        <w:numPr>
          <w:ilvl w:val="0"/>
          <w:numId w:val="2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Escalabilidad con servidores adicionales.</w:t>
      </w:r>
    </w:p>
    <w:p w:rsidR="00000000" w:rsidDel="00000000" w:rsidP="00000000" w:rsidRDefault="00000000" w:rsidRPr="00000000" w14:paraId="0000009F">
      <w:pPr>
        <w:numPr>
          <w:ilvl w:val="0"/>
          <w:numId w:val="2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 con firewall y certificados SSL.</w:t>
      </w:r>
    </w:p>
    <w:p w:rsidR="00000000" w:rsidDel="00000000" w:rsidP="00000000" w:rsidRDefault="00000000" w:rsidRPr="00000000" w14:paraId="000000A0">
      <w:pPr>
        <w:numPr>
          <w:ilvl w:val="0"/>
          <w:numId w:val="2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con plataformas como Moodle.</w:t>
      </w:r>
    </w:p>
    <w:p w:rsidR="00000000" w:rsidDel="00000000" w:rsidP="00000000" w:rsidRDefault="00000000" w:rsidRPr="00000000" w14:paraId="000000A1">
      <w:pPr>
        <w:numPr>
          <w:ilvl w:val="0"/>
          <w:numId w:val="2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Optimización de bases de datos distribuidas.</w:t>
      </w:r>
    </w:p>
    <w:p w:rsidR="00000000" w:rsidDel="00000000" w:rsidP="00000000" w:rsidRDefault="00000000" w:rsidRPr="00000000" w14:paraId="000000A2">
      <w:pPr>
        <w:numPr>
          <w:ilvl w:val="0"/>
          <w:numId w:val="2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 accesos de usuarios.</w:t>
      </w:r>
    </w:p>
    <w:p w:rsidR="00000000" w:rsidDel="00000000" w:rsidP="00000000" w:rsidRDefault="00000000" w:rsidRPr="00000000" w14:paraId="000000A3">
      <w:pPr>
        <w:numPr>
          <w:ilvl w:val="0"/>
          <w:numId w:val="25"/>
        </w:numPr>
        <w:spacing w:after="16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Reportes de rendimiento y estadísticas.</w:t>
      </w:r>
    </w:p>
    <w:p w:rsidR="00000000" w:rsidDel="00000000" w:rsidP="00000000" w:rsidRDefault="00000000" w:rsidRPr="00000000" w14:paraId="000000A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Tecnológicos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1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Hardware:</w:t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Servidores virtualizados.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Switches y routers de red.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24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Software:</w:t>
      </w:r>
    </w:p>
    <w:p w:rsidR="00000000" w:rsidDel="00000000" w:rsidP="00000000" w:rsidRDefault="00000000" w:rsidRPr="00000000" w14:paraId="000000AA">
      <w:pPr>
        <w:numPr>
          <w:ilvl w:val="1"/>
          <w:numId w:val="12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operativo: Ubuntu Server.</w:t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Balanceador: HAProxy y Ngix.</w:t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Automatización: Bash/Python.</w:t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spacing w:after="16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de versiones: Git.</w:t>
      </w:r>
    </w:p>
    <w:p w:rsidR="00000000" w:rsidDel="00000000" w:rsidP="00000000" w:rsidRDefault="00000000" w:rsidRPr="00000000" w14:paraId="000000AE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 del Arte: Análisis de la competencia / avances similares</w:t>
      </w:r>
    </w:p>
    <w:p w:rsidR="00000000" w:rsidDel="00000000" w:rsidP="00000000" w:rsidRDefault="00000000" w:rsidRPr="00000000" w14:paraId="000000B0">
      <w:pPr>
        <w:numPr>
          <w:ilvl w:val="0"/>
          <w:numId w:val="28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Elastic Load Balancer (2023): Balanceo eficiente, pero con altos costos de suscripción.</w:t>
      </w:r>
    </w:p>
    <w:p w:rsidR="00000000" w:rsidDel="00000000" w:rsidP="00000000" w:rsidRDefault="00000000" w:rsidRPr="00000000" w14:paraId="000000B1">
      <w:pPr>
        <w:numPr>
          <w:ilvl w:val="0"/>
          <w:numId w:val="28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Azure Load Balancer (2023): Solución en la nube confiable, pero inaccesible para muchas instituciones educativas por su precio.</w:t>
      </w:r>
    </w:p>
    <w:p w:rsidR="00000000" w:rsidDel="00000000" w:rsidP="00000000" w:rsidRDefault="00000000" w:rsidRPr="00000000" w14:paraId="000000B2">
      <w:pPr>
        <w:numPr>
          <w:ilvl w:val="0"/>
          <w:numId w:val="28"/>
        </w:numPr>
        <w:spacing w:after="16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Ventaja de nuestra propuesta: Uso de software libre, bajo costo, independencia tecnológica y adaptación al contexto educativo peruano.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Evaluación:  Innovación o Innovación Disruptiva</w:t>
      </w:r>
    </w:p>
    <w:tbl>
      <w:tblPr>
        <w:tblStyle w:val="Table4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60"/>
        <w:gridCol w:w="6300"/>
        <w:tblGridChange w:id="0">
          <w:tblGrid>
            <w:gridCol w:w="4160"/>
            <w:gridCol w:w="63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Sustento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Innovación  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Innovación disruptiva  </w:t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que centros educativos accedan a tecnologías de balanceo de carga de manera económica, garantizando acceso a educación digital de calidad sin depender de proveedores externos.</w:t>
            </w:r>
          </w:p>
        </w:tc>
      </w:tr>
    </w:tbl>
    <w:p w:rsidR="00000000" w:rsidDel="00000000" w:rsidP="00000000" w:rsidRDefault="00000000" w:rsidRPr="00000000" w14:paraId="000000BC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9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160" w:before="0" w:line="240" w:lineRule="auto"/>
        <w:jc w:val="both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5xyu8jy00ckn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PROPUESTA 3</w:t>
      </w:r>
    </w:p>
    <w:p w:rsidR="00000000" w:rsidDel="00000000" w:rsidP="00000000" w:rsidRDefault="00000000" w:rsidRPr="00000000" w14:paraId="000000BF">
      <w:pPr>
        <w:numPr>
          <w:ilvl w:val="0"/>
          <w:numId w:val="30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sonqiub216b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 de la Propuesta: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Agricultura Inteligente con Sensores y Análisis de Datos para Pequeños Productores en Cusco.</w:t>
      </w:r>
    </w:p>
    <w:p w:rsidR="00000000" w:rsidDel="00000000" w:rsidP="00000000" w:rsidRDefault="00000000" w:rsidRPr="00000000" w14:paraId="000000C0">
      <w:pPr>
        <w:numPr>
          <w:ilvl w:val="0"/>
          <w:numId w:val="30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z8f1wmefxcr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Propuesto por: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Gaby Leidy Marconi Aracayo</w:t>
      </w:r>
    </w:p>
    <w:p w:rsidR="00000000" w:rsidDel="00000000" w:rsidP="00000000" w:rsidRDefault="00000000" w:rsidRPr="00000000" w14:paraId="000000C1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v9z13lry0m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30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lsg20ga6yq9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Problema / Oportunidad detectado: 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16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rm6qwmlukzm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agricultura familiar en el Perú enfrenta desafíos importantes como el manejo ineficiente del riego, la falta de información sobre condiciones climáticas y suelo, y la baja productividad. Según el Ministerio de Agricultura y Riego (MINAGRI, 2023), el 70% de pequeños productores no cuenta con acceso a tecnologías que optimicen sus cultivos, lo que limita su rentabilidad y sostenibilidad.</w:t>
      </w:r>
    </w:p>
    <w:p w:rsidR="00000000" w:rsidDel="00000000" w:rsidP="00000000" w:rsidRDefault="00000000" w:rsidRPr="00000000" w14:paraId="000000C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kkmdltyyld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0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980yqg7tnyh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 la solución Propuesta/Investigación a desarrollar:</w:t>
      </w:r>
    </w:p>
    <w:p w:rsidR="00000000" w:rsidDel="00000000" w:rsidP="00000000" w:rsidRDefault="00000000" w:rsidRPr="00000000" w14:paraId="000000C6">
      <w:pPr>
        <w:numPr>
          <w:ilvl w:val="0"/>
          <w:numId w:val="23"/>
        </w:numPr>
        <w:spacing w:after="16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7h76so85tvu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propone desarrollar un sistema de agricultura inteligente basado en sensores IoT para monitorear en tiempo real las condiciones del suelo (humedad, pH, temperatura), el clima y otros factores ambientales. Los datos serán analizados mediante algoritmos de inteligencia artificial para ofrecer recomendaciones personalizadas sobre riego, fertilización y manejo de cultivos, accesible vía una aplicación móvil simple y económica para los pequeños agricultores.</w:t>
      </w:r>
    </w:p>
    <w:p w:rsidR="00000000" w:rsidDel="00000000" w:rsidP="00000000" w:rsidRDefault="00000000" w:rsidRPr="00000000" w14:paraId="000000C7">
      <w:pPr>
        <w:spacing w:after="160" w:line="259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73a2ehkrc7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0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zypm8fpk1w9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del producto</w:t>
      </w:r>
    </w:p>
    <w:p w:rsidR="00000000" w:rsidDel="00000000" w:rsidP="00000000" w:rsidRDefault="00000000" w:rsidRPr="00000000" w14:paraId="000000C9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 Requerimientos Funcionales</w:t>
      </w:r>
    </w:p>
    <w:p w:rsidR="00000000" w:rsidDel="00000000" w:rsidP="00000000" w:rsidRDefault="00000000" w:rsidRPr="00000000" w14:paraId="000000CA">
      <w:pPr>
        <w:numPr>
          <w:ilvl w:val="0"/>
          <w:numId w:val="19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Monitoreo continuo de parámetros ambientales y de suelo</w:t>
      </w:r>
    </w:p>
    <w:p w:rsidR="00000000" w:rsidDel="00000000" w:rsidP="00000000" w:rsidRDefault="00000000" w:rsidRPr="00000000" w14:paraId="000000CB">
      <w:pPr>
        <w:numPr>
          <w:ilvl w:val="0"/>
          <w:numId w:val="19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Plataforma móvil para visualización de datos </w:t>
      </w:r>
    </w:p>
    <w:p w:rsidR="00000000" w:rsidDel="00000000" w:rsidP="00000000" w:rsidRDefault="00000000" w:rsidRPr="00000000" w14:paraId="000000CC">
      <w:pPr>
        <w:numPr>
          <w:ilvl w:val="0"/>
          <w:numId w:val="19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Historial y análisis de cultivos y condiciones ambientales</w:t>
      </w:r>
    </w:p>
    <w:p w:rsidR="00000000" w:rsidDel="00000000" w:rsidP="00000000" w:rsidRDefault="00000000" w:rsidRPr="00000000" w14:paraId="000000CD">
      <w:pPr>
        <w:numPr>
          <w:ilvl w:val="0"/>
          <w:numId w:val="19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Modo offline para zonas con baja conectividad</w:t>
      </w:r>
    </w:p>
    <w:p w:rsidR="00000000" w:rsidDel="00000000" w:rsidP="00000000" w:rsidRDefault="00000000" w:rsidRPr="00000000" w14:paraId="000000CE">
      <w:pPr>
        <w:numPr>
          <w:ilvl w:val="0"/>
          <w:numId w:val="19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 múltiples parcelas y cultivos</w:t>
      </w:r>
    </w:p>
    <w:p w:rsidR="00000000" w:rsidDel="00000000" w:rsidP="00000000" w:rsidRDefault="00000000" w:rsidRPr="00000000" w14:paraId="000000CF">
      <w:pPr>
        <w:numPr>
          <w:ilvl w:val="0"/>
          <w:numId w:val="19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Soporte para diferentes tipos de cultivos locales</w:t>
      </w:r>
    </w:p>
    <w:p w:rsidR="00000000" w:rsidDel="00000000" w:rsidP="00000000" w:rsidRDefault="00000000" w:rsidRPr="00000000" w14:paraId="000000D0">
      <w:pPr>
        <w:numPr>
          <w:ilvl w:val="0"/>
          <w:numId w:val="19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Capacitación y soporte a usuarios</w:t>
      </w:r>
    </w:p>
    <w:p w:rsidR="00000000" w:rsidDel="00000000" w:rsidP="00000000" w:rsidRDefault="00000000" w:rsidRPr="00000000" w14:paraId="000000D1">
      <w:pPr>
        <w:numPr>
          <w:ilvl w:val="0"/>
          <w:numId w:val="19"/>
        </w:numPr>
        <w:spacing w:after="16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Reportes y estadísticas para mejorar la toma de decisiones</w:t>
      </w:r>
    </w:p>
    <w:p w:rsidR="00000000" w:rsidDel="00000000" w:rsidP="00000000" w:rsidRDefault="00000000" w:rsidRPr="00000000" w14:paraId="000000D2">
      <w:pPr>
        <w:spacing w:after="160" w:line="259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5.2. Requerimientos tecnológicos</w:t>
      </w:r>
    </w:p>
    <w:p w:rsidR="00000000" w:rsidDel="00000000" w:rsidP="00000000" w:rsidRDefault="00000000" w:rsidRPr="00000000" w14:paraId="000000D4">
      <w:pPr>
        <w:numPr>
          <w:ilvl w:val="0"/>
          <w:numId w:val="33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1"/>
          <w:numId w:val="33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Sensores IoT para humedad, temperatura, pH y luz solar</w:t>
      </w:r>
    </w:p>
    <w:p w:rsidR="00000000" w:rsidDel="00000000" w:rsidP="00000000" w:rsidRDefault="00000000" w:rsidRPr="00000000" w14:paraId="000000D6">
      <w:pPr>
        <w:numPr>
          <w:ilvl w:val="1"/>
          <w:numId w:val="33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Microcontroladores de bajo consumo (Arduino, ESP32)</w:t>
      </w:r>
    </w:p>
    <w:p w:rsidR="00000000" w:rsidDel="00000000" w:rsidP="00000000" w:rsidRDefault="00000000" w:rsidRPr="00000000" w14:paraId="000000D7">
      <w:pPr>
        <w:numPr>
          <w:ilvl w:val="1"/>
          <w:numId w:val="33"/>
        </w:numPr>
        <w:spacing w:after="16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Dispositivos móviles para usuarios</w:t>
      </w:r>
    </w:p>
    <w:p w:rsidR="00000000" w:rsidDel="00000000" w:rsidP="00000000" w:rsidRDefault="00000000" w:rsidRPr="00000000" w14:paraId="000000D8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7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A">
      <w:pPr>
        <w:numPr>
          <w:ilvl w:val="1"/>
          <w:numId w:val="27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en Python o Node.js para análisis y procesamiento de datos.</w:t>
      </w:r>
    </w:p>
    <w:p w:rsidR="00000000" w:rsidDel="00000000" w:rsidP="00000000" w:rsidRDefault="00000000" w:rsidRPr="00000000" w14:paraId="000000DB">
      <w:pPr>
        <w:numPr>
          <w:ilvl w:val="1"/>
          <w:numId w:val="27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datos NoSQL para almacenamiento flexible.</w:t>
      </w:r>
    </w:p>
    <w:p w:rsidR="00000000" w:rsidDel="00000000" w:rsidP="00000000" w:rsidRDefault="00000000" w:rsidRPr="00000000" w14:paraId="000000DC">
      <w:pPr>
        <w:numPr>
          <w:ilvl w:val="1"/>
          <w:numId w:val="27"/>
        </w:numPr>
        <w:spacing w:after="0" w:after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móvil multiplataforma</w:t>
      </w:r>
    </w:p>
    <w:p w:rsidR="00000000" w:rsidDel="00000000" w:rsidP="00000000" w:rsidRDefault="00000000" w:rsidRPr="00000000" w14:paraId="000000DD">
      <w:pPr>
        <w:numPr>
          <w:ilvl w:val="1"/>
          <w:numId w:val="27"/>
        </w:numPr>
        <w:spacing w:after="16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Algoritmos de IA para recomendaciones agrícolas.</w:t>
      </w:r>
    </w:p>
    <w:p w:rsidR="00000000" w:rsidDel="00000000" w:rsidP="00000000" w:rsidRDefault="00000000" w:rsidRPr="00000000" w14:paraId="000000DE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30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Estado del Arte: Análisis de la competencia / avances similares</w:t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spacing w:after="16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bien existen soluciones de agricultura inteligente a nivel global, pocas están adaptadas a la realidad y presupuesto de los pequeños productores peruanos. Esta propuesta se enfoca en ofrecer una solución accesible, modular y fácil de usar, con enfoque en cultivos y condiciones locales.</w:t>
      </w:r>
    </w:p>
    <w:p w:rsidR="00000000" w:rsidDel="00000000" w:rsidP="00000000" w:rsidRDefault="00000000" w:rsidRPr="00000000" w14:paraId="000000E1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0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Evaluación:  Innovación o Innovación Disruptiva</w:t>
      </w:r>
    </w:p>
    <w:p w:rsidR="00000000" w:rsidDel="00000000" w:rsidP="00000000" w:rsidRDefault="00000000" w:rsidRPr="00000000" w14:paraId="000000E3">
      <w:pPr>
        <w:spacing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431"/>
        <w:tblGridChange w:id="0">
          <w:tblGrid>
            <w:gridCol w:w="3397"/>
            <w:gridCol w:w="54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Sustento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innovación  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Contribuye a la modernización de la agricultura familiar, mejorando la productividad, eficiencia en el uso de recursos y sustentabilidad ambiental, mediante la integración de tecnologías inteligentes asequibles y contextualizadas.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innovación disruptiva  </w:t>
            </w:r>
          </w:p>
          <w:p w:rsidR="00000000" w:rsidDel="00000000" w:rsidP="00000000" w:rsidRDefault="00000000" w:rsidRPr="00000000" w14:paraId="000000E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B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pacing w:after="160" w:before="0" w:line="240" w:lineRule="auto"/>
        <w:jc w:val="both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fs2is3nsi5zu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PROPUESTA 4</w:t>
      </w:r>
    </w:p>
    <w:p w:rsidR="00000000" w:rsidDel="00000000" w:rsidP="00000000" w:rsidRDefault="00000000" w:rsidRPr="00000000" w14:paraId="000000EE">
      <w:pPr>
        <w:numPr>
          <w:ilvl w:val="0"/>
          <w:numId w:val="20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 de la Propuesta: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y Desarrollo de un Aplicativo Móvil para la Venta de Productos Textiles Artesanales en Cusco: WILLAY.</w:t>
      </w:r>
    </w:p>
    <w:p w:rsidR="00000000" w:rsidDel="00000000" w:rsidP="00000000" w:rsidRDefault="00000000" w:rsidRPr="00000000" w14:paraId="000000EF">
      <w:pPr>
        <w:numPr>
          <w:ilvl w:val="0"/>
          <w:numId w:val="20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Propuesto por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Elizabeth Carina Lavilla Pillco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20"/>
        </w:numPr>
        <w:spacing w:after="0" w:afterAutospacing="0" w:before="0" w:beforeAutospacing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 / Oportunidad detectada:</w:t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  <w:spacing w:after="0" w:afterAutospacing="0" w:before="0" w:before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artesanos textiles del Cusco enfrentan dificultades para acceder a mercados más amplios, lo que limita sus ventas y afecta directamente sus ingresos. Además, existe una brecha tecnológica, ya que muchos carecen de plataformas digitales para comercializar sus productos.</w:t>
      </w:r>
    </w:p>
    <w:p w:rsidR="00000000" w:rsidDel="00000000" w:rsidP="00000000" w:rsidRDefault="00000000" w:rsidRPr="00000000" w14:paraId="000000F2">
      <w:pPr>
        <w:numPr>
          <w:ilvl w:val="0"/>
          <w:numId w:val="10"/>
        </w:numPr>
        <w:spacing w:after="0" w:afterAutospacing="0" w:before="0" w:before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Según INEI, en 2024 el 39.5% de la PEA ocupada de Cusco trabaja en actividades agropecuarias y artesanales, y la pobreza afecta al 21.6% de la población</w:t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spacing w:after="240" w:before="0" w:before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 evidencia la necesidad de herramientas que impulsen la competitividad y reduzcan desigualdades sociales mediante la digitalización.</w:t>
      </w:r>
    </w:p>
    <w:p w:rsidR="00000000" w:rsidDel="00000000" w:rsidP="00000000" w:rsidRDefault="00000000" w:rsidRPr="00000000" w14:paraId="000000F4">
      <w:pPr>
        <w:spacing w:after="240" w:before="24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20"/>
        </w:numPr>
        <w:spacing w:after="0" w:afterAutospacing="0" w:before="24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 la solución Propuesta/Investigación a desarrollar: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spacing w:after="0" w:afterAutospacing="0" w:before="0" w:before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plantea el desarrollo de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aplicativo móvil (WILLAY)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conecte a clientes nacionales e internacionales con artesanos y tiendas textiles cusqueñas.</w:t>
        <w:br w:type="textWrapping"/>
        <w:t xml:space="preserve"> La app incluirá:</w:t>
      </w:r>
    </w:p>
    <w:p w:rsidR="00000000" w:rsidDel="00000000" w:rsidP="00000000" w:rsidRDefault="00000000" w:rsidRPr="00000000" w14:paraId="000000F7">
      <w:pPr>
        <w:numPr>
          <w:ilvl w:val="0"/>
          <w:numId w:val="14"/>
        </w:numPr>
        <w:spacing w:after="0" w:afterAutospacing="0" w:before="0" w:before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Catálogo virtual con fotos, precios y descripciones.</w:t>
      </w:r>
    </w:p>
    <w:p w:rsidR="00000000" w:rsidDel="00000000" w:rsidP="00000000" w:rsidRDefault="00000000" w:rsidRPr="00000000" w14:paraId="000000F8">
      <w:pPr>
        <w:numPr>
          <w:ilvl w:val="0"/>
          <w:numId w:val="14"/>
        </w:numPr>
        <w:spacing w:after="0" w:afterAutospacing="0" w:before="0" w:before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Métodos de pago digitales seguros (Yape, Plin, PayPal, tarjetas).</w:t>
      </w:r>
    </w:p>
    <w:p w:rsidR="00000000" w:rsidDel="00000000" w:rsidP="00000000" w:rsidRDefault="00000000" w:rsidRPr="00000000" w14:paraId="000000F9">
      <w:pPr>
        <w:numPr>
          <w:ilvl w:val="0"/>
          <w:numId w:val="14"/>
        </w:numPr>
        <w:spacing w:after="0" w:afterAutospacing="0" w:before="0" w:before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Opciones de envío y recojo en tienda.</w:t>
      </w:r>
    </w:p>
    <w:p w:rsidR="00000000" w:rsidDel="00000000" w:rsidP="00000000" w:rsidRDefault="00000000" w:rsidRPr="00000000" w14:paraId="000000FA">
      <w:pPr>
        <w:numPr>
          <w:ilvl w:val="0"/>
          <w:numId w:val="14"/>
        </w:numPr>
        <w:spacing w:after="240" w:before="0" w:beforeAutospacing="0" w:line="259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Perfiles de artesanos y reseñas de clientes.</w:t>
      </w:r>
    </w:p>
    <w:p w:rsidR="00000000" w:rsidDel="00000000" w:rsidP="00000000" w:rsidRDefault="00000000" w:rsidRPr="00000000" w14:paraId="000000FB">
      <w:pPr>
        <w:spacing w:after="240" w:before="240" w:line="259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 ello, se busca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incrementar ventas, preservar la identidad cultural y promover comercio justo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20"/>
        </w:numPr>
        <w:spacing w:after="240" w:before="24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del producto</w:t>
      </w:r>
    </w:p>
    <w:p w:rsidR="00000000" w:rsidDel="00000000" w:rsidP="00000000" w:rsidRDefault="00000000" w:rsidRPr="00000000" w14:paraId="000000FD">
      <w:pPr>
        <w:spacing w:after="240" w:before="240" w:line="259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 Requerimientos funcionales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E">
      <w:pPr>
        <w:numPr>
          <w:ilvl w:val="0"/>
          <w:numId w:val="17"/>
        </w:numPr>
        <w:spacing w:after="0" w:afterAutospacing="0" w:before="24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de artesanos y tiendas.</w:t>
      </w:r>
    </w:p>
    <w:p w:rsidR="00000000" w:rsidDel="00000000" w:rsidP="00000000" w:rsidRDefault="00000000" w:rsidRPr="00000000" w14:paraId="000000FF">
      <w:pPr>
        <w:numPr>
          <w:ilvl w:val="0"/>
          <w:numId w:val="17"/>
        </w:numPr>
        <w:spacing w:after="0" w:afterAutospacing="0" w:before="0" w:before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Catálogo virtual de productos.</w:t>
      </w:r>
    </w:p>
    <w:p w:rsidR="00000000" w:rsidDel="00000000" w:rsidP="00000000" w:rsidRDefault="00000000" w:rsidRPr="00000000" w14:paraId="00000100">
      <w:pPr>
        <w:numPr>
          <w:ilvl w:val="0"/>
          <w:numId w:val="17"/>
        </w:numPr>
        <w:spacing w:after="0" w:afterAutospacing="0" w:before="0" w:before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Carrito de compras.</w:t>
      </w:r>
    </w:p>
    <w:p w:rsidR="00000000" w:rsidDel="00000000" w:rsidP="00000000" w:rsidRDefault="00000000" w:rsidRPr="00000000" w14:paraId="00000101">
      <w:pPr>
        <w:numPr>
          <w:ilvl w:val="0"/>
          <w:numId w:val="17"/>
        </w:numPr>
        <w:spacing w:after="0" w:afterAutospacing="0" w:before="0" w:before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Pasarelas de pago seguras.</w:t>
      </w:r>
    </w:p>
    <w:p w:rsidR="00000000" w:rsidDel="00000000" w:rsidP="00000000" w:rsidRDefault="00000000" w:rsidRPr="00000000" w14:paraId="00000102">
      <w:pPr>
        <w:numPr>
          <w:ilvl w:val="0"/>
          <w:numId w:val="17"/>
        </w:numPr>
        <w:spacing w:after="0" w:afterAutospacing="0" w:before="0" w:before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Opciones de envío y recojo.</w:t>
      </w:r>
    </w:p>
    <w:p w:rsidR="00000000" w:rsidDel="00000000" w:rsidP="00000000" w:rsidRDefault="00000000" w:rsidRPr="00000000" w14:paraId="00000103">
      <w:pPr>
        <w:numPr>
          <w:ilvl w:val="0"/>
          <w:numId w:val="17"/>
        </w:numPr>
        <w:spacing w:after="0" w:afterAutospacing="0" w:before="0" w:before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Geolocalización de tiendas en Cusco.</w:t>
      </w:r>
    </w:p>
    <w:p w:rsidR="00000000" w:rsidDel="00000000" w:rsidP="00000000" w:rsidRDefault="00000000" w:rsidRPr="00000000" w14:paraId="00000104">
      <w:pPr>
        <w:numPr>
          <w:ilvl w:val="0"/>
          <w:numId w:val="17"/>
        </w:numPr>
        <w:spacing w:after="0" w:afterAutospacing="0" w:before="0" w:before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Opiniones y calificaciones de usuarios.</w:t>
      </w:r>
    </w:p>
    <w:p w:rsidR="00000000" w:rsidDel="00000000" w:rsidP="00000000" w:rsidRDefault="00000000" w:rsidRPr="00000000" w14:paraId="00000105">
      <w:pPr>
        <w:numPr>
          <w:ilvl w:val="0"/>
          <w:numId w:val="17"/>
        </w:numPr>
        <w:spacing w:after="0" w:afterAutospacing="0" w:before="0" w:before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de soporte/asesoría.</w:t>
      </w:r>
    </w:p>
    <w:p w:rsidR="00000000" w:rsidDel="00000000" w:rsidP="00000000" w:rsidRDefault="00000000" w:rsidRPr="00000000" w14:paraId="00000106">
      <w:pPr>
        <w:numPr>
          <w:ilvl w:val="0"/>
          <w:numId w:val="17"/>
        </w:numPr>
        <w:spacing w:after="0" w:afterAutospacing="0" w:before="0" w:before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Multilenguaje (español/inglés).</w:t>
      </w:r>
    </w:p>
    <w:p w:rsidR="00000000" w:rsidDel="00000000" w:rsidP="00000000" w:rsidRDefault="00000000" w:rsidRPr="00000000" w14:paraId="00000107">
      <w:pPr>
        <w:numPr>
          <w:ilvl w:val="0"/>
          <w:numId w:val="17"/>
        </w:numPr>
        <w:spacing w:after="240" w:before="0" w:before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Notificaciones push (ofertas, pedidos).</w:t>
      </w:r>
    </w:p>
    <w:p w:rsidR="00000000" w:rsidDel="00000000" w:rsidP="00000000" w:rsidRDefault="00000000" w:rsidRPr="00000000" w14:paraId="00000108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5.2. Requerimientos Tecnológicos</w:t>
      </w:r>
    </w:p>
    <w:p w:rsidR="00000000" w:rsidDel="00000000" w:rsidP="00000000" w:rsidRDefault="00000000" w:rsidRPr="00000000" w14:paraId="00000109">
      <w:pPr>
        <w:numPr>
          <w:ilvl w:val="0"/>
          <w:numId w:val="29"/>
        </w:numPr>
        <w:spacing w:after="0" w:afterAutospacing="0" w:before="24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Servidores en la nube (AWS, Google Cloud), dispositivos móviles Android.</w:t>
      </w:r>
    </w:p>
    <w:p w:rsidR="00000000" w:rsidDel="00000000" w:rsidP="00000000" w:rsidRDefault="00000000" w:rsidRPr="00000000" w14:paraId="0000010A">
      <w:pPr>
        <w:numPr>
          <w:ilvl w:val="0"/>
          <w:numId w:val="29"/>
        </w:numPr>
        <w:spacing w:after="0" w:afterAutospacing="0" w:before="0" w:before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Backend: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Node.js o Django; Firebase/AWS para almacenamiento y autenticación.</w:t>
      </w:r>
    </w:p>
    <w:p w:rsidR="00000000" w:rsidDel="00000000" w:rsidP="00000000" w:rsidRDefault="00000000" w:rsidRPr="00000000" w14:paraId="0000010B">
      <w:pPr>
        <w:numPr>
          <w:ilvl w:val="0"/>
          <w:numId w:val="29"/>
        </w:numPr>
        <w:spacing w:after="0" w:afterAutospacing="0" w:before="0" w:before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Frontend: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Flutter o React Native (multiplataforma).</w:t>
      </w:r>
    </w:p>
    <w:p w:rsidR="00000000" w:rsidDel="00000000" w:rsidP="00000000" w:rsidRDefault="00000000" w:rsidRPr="00000000" w14:paraId="0000010C">
      <w:pPr>
        <w:numPr>
          <w:ilvl w:val="0"/>
          <w:numId w:val="29"/>
        </w:numPr>
        <w:spacing w:after="0" w:afterAutospacing="0" w:before="0" w:before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Bases de datos: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Firestore, MySQL o PostgreSQL.</w:t>
      </w:r>
    </w:p>
    <w:p w:rsidR="00000000" w:rsidDel="00000000" w:rsidP="00000000" w:rsidRDefault="00000000" w:rsidRPr="00000000" w14:paraId="0000010D">
      <w:pPr>
        <w:numPr>
          <w:ilvl w:val="0"/>
          <w:numId w:val="29"/>
        </w:numPr>
        <w:spacing w:after="240" w:before="0" w:before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Herramientas de gestión: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Microsoft Project, Trello, Jira, GitHub.</w:t>
      </w:r>
    </w:p>
    <w:p w:rsidR="00000000" w:rsidDel="00000000" w:rsidP="00000000" w:rsidRDefault="00000000" w:rsidRPr="00000000" w14:paraId="0000010E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Estado del Arte: Análisis de la competencia / avances similares</w:t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spacing w:after="0" w:afterAutospacing="0" w:before="24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 Gamarra (Perú, 2019):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Plataforma que reúne a múltiples tiendas textiles del emporio comercial limeño.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spacing w:after="240" w:before="0" w:beforeAutospacing="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Etsy (EE.UU.):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Marketplace internacional de productos artesanales y vintage.</w:t>
        <w:br w:type="textWrapping"/>
        <w:t xml:space="preserve"> Ambas ofrecen referencia en digitalización de productos artesanales, pero con distinto alcance.</w:t>
        <w:br w:type="textWrapping"/>
      </w:r>
    </w:p>
    <w:p w:rsidR="00000000" w:rsidDel="00000000" w:rsidP="00000000" w:rsidRDefault="00000000" w:rsidRPr="00000000" w14:paraId="00000111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Evaluación:  Innovación o Innovación Disruptiva</w:t>
      </w:r>
    </w:p>
    <w:p w:rsidR="00000000" w:rsidDel="00000000" w:rsidP="00000000" w:rsidRDefault="00000000" w:rsidRPr="00000000" w14:paraId="00000112">
      <w:pPr>
        <w:spacing w:after="240" w:before="24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Innovación disruptiva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WILLAY busca romper las barreras tecnológicas para los artesanos cusqueños, integrando pagos digitales locales (Yape, Plin) y logística nacional (Shalom, Rappi), adaptada al contexto peruano. No solo replica un marketplace, sino que fusiona comercio electrónico e identidad cultural, generando inclusión digital y social.</w:t>
      </w:r>
    </w:p>
    <w:p w:rsidR="00000000" w:rsidDel="00000000" w:rsidP="00000000" w:rsidRDefault="00000000" w:rsidRPr="00000000" w14:paraId="00000113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abyMarconi/Taller-de-proyectos-1-Grupo-D.git" TargetMode="External"/><Relationship Id="rId7" Type="http://schemas.openxmlformats.org/officeDocument/2006/relationships/hyperlink" Target="https://docs.google.com/document/d/1eB0aGoB3n0bv9LfCaL8IsgUZu7iExukw/edit#heading=h.g6rx9mmszb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