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Mockups la pantalla de una lección (estructura palabras, audio, imágenes).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de Miroo: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https://miro.com/app/board/uXjVIwv0ftU=/?share_link_id=610448521649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Iwv0ftU=/?share_link_id=610448521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