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61E02204" w:rsidR="0070149A" w:rsidRDefault="0070149A" w:rsidP="0070149A">
      <w:pPr>
        <w:spacing w:line="240" w:lineRule="auto"/>
        <w:rPr>
          <w:rFonts w:ascii="Times New Roman" w:hAnsi="Times New Roman" w:cs="Times New Roman"/>
        </w:rPr>
      </w:pPr>
      <w:r>
        <w:rPr>
          <w:rFonts w:ascii="Times New Roman" w:hAnsi="Times New Roman" w:cs="Times New Roman"/>
        </w:rPr>
        <w:t>Gab</w:t>
      </w:r>
      <w:r w:rsidR="00880F31">
        <w:rPr>
          <w:rFonts w:ascii="Times New Roman" w:hAnsi="Times New Roman" w:cs="Times New Roman"/>
        </w:rPr>
        <w:t>y</w:t>
      </w:r>
      <w:r>
        <w:rPr>
          <w:rFonts w:ascii="Times New Roman" w:hAnsi="Times New Roman" w:cs="Times New Roman"/>
        </w:rPr>
        <w:t xml:space="preserve"> Masak</w:t>
      </w:r>
    </w:p>
    <w:p w14:paraId="659FBFFB" w14:textId="2BB6AA82" w:rsidR="0070149A" w:rsidRDefault="0070149A" w:rsidP="0070149A">
      <w:pPr>
        <w:spacing w:line="240" w:lineRule="auto"/>
        <w:rPr>
          <w:rFonts w:ascii="Times New Roman" w:hAnsi="Times New Roman" w:cs="Times New Roman"/>
        </w:rPr>
      </w:pPr>
      <w:r>
        <w:rPr>
          <w:rFonts w:ascii="Times New Roman" w:hAnsi="Times New Roman" w:cs="Times New Roman"/>
        </w:rPr>
        <w:t>D</w:t>
      </w:r>
      <w:r w:rsidR="00880F31">
        <w:rPr>
          <w:rFonts w:ascii="Times New Roman" w:hAnsi="Times New Roman" w:cs="Times New Roman"/>
        </w:rPr>
        <w:t>60</w:t>
      </w:r>
      <w:r w:rsidR="00BC6A39">
        <w:rPr>
          <w:rFonts w:ascii="Times New Roman" w:hAnsi="Times New Roman" w:cs="Times New Roman"/>
        </w:rPr>
        <w:t>3</w:t>
      </w:r>
      <w:r>
        <w:rPr>
          <w:rFonts w:ascii="Times New Roman" w:hAnsi="Times New Roman" w:cs="Times New Roman"/>
        </w:rPr>
        <w:t xml:space="preserve"> –</w:t>
      </w:r>
      <w:r w:rsidR="00BC6A39">
        <w:rPr>
          <w:rFonts w:ascii="Times New Roman" w:hAnsi="Times New Roman" w:cs="Times New Roman"/>
        </w:rPr>
        <w:t xml:space="preserve"> Machine Learning</w:t>
      </w:r>
    </w:p>
    <w:p w14:paraId="3C94DBAC" w14:textId="530DC0C4"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w:t>
      </w:r>
      <w:r w:rsidR="00A65439">
        <w:rPr>
          <w:rFonts w:ascii="Times New Roman" w:hAnsi="Times New Roman" w:cs="Times New Roman"/>
        </w:rPr>
        <w:t>2</w:t>
      </w:r>
      <w:r w:rsidRPr="0070149A">
        <w:rPr>
          <w:rFonts w:ascii="Times New Roman" w:hAnsi="Times New Roman" w:cs="Times New Roman"/>
        </w:rPr>
        <w:t xml:space="preserve">: </w:t>
      </w:r>
      <w:r w:rsidR="00A65439">
        <w:rPr>
          <w:rFonts w:ascii="Times New Roman" w:hAnsi="Times New Roman" w:cs="Times New Roman"/>
        </w:rPr>
        <w:t>Clustering Technologies</w:t>
      </w:r>
    </w:p>
    <w:p w14:paraId="35BC2702" w14:textId="0C048522" w:rsidR="0070149A" w:rsidRPr="008469C7" w:rsidRDefault="00880F31" w:rsidP="0070149A">
      <w:pPr>
        <w:spacing w:line="240" w:lineRule="auto"/>
        <w:rPr>
          <w:rFonts w:ascii="Times New Roman" w:hAnsi="Times New Roman" w:cs="Times New Roman"/>
        </w:rPr>
      </w:pPr>
      <w:r>
        <w:rPr>
          <w:rFonts w:ascii="Times New Roman" w:hAnsi="Times New Roman" w:cs="Times New Roman"/>
        </w:rPr>
        <w:t>1</w:t>
      </w:r>
      <w:r w:rsidR="00680D23">
        <w:rPr>
          <w:rFonts w:ascii="Times New Roman" w:hAnsi="Times New Roman" w:cs="Times New Roman"/>
        </w:rPr>
        <w:t>1</w:t>
      </w:r>
      <w:r w:rsidR="0070149A" w:rsidRPr="008469C7">
        <w:rPr>
          <w:rFonts w:ascii="Times New Roman" w:hAnsi="Times New Roman" w:cs="Times New Roman"/>
        </w:rPr>
        <w:t>/</w:t>
      </w:r>
      <w:r w:rsidR="00A65439">
        <w:rPr>
          <w:rFonts w:ascii="Times New Roman" w:hAnsi="Times New Roman" w:cs="Times New Roman"/>
        </w:rPr>
        <w:t>23</w:t>
      </w:r>
      <w:r w:rsidR="0070149A" w:rsidRPr="008469C7">
        <w:rPr>
          <w:rFonts w:ascii="Times New Roman" w:hAnsi="Times New Roman" w:cs="Times New Roman"/>
        </w:rPr>
        <w:t>/2024</w:t>
      </w:r>
    </w:p>
    <w:p w14:paraId="0E31432F" w14:textId="7FE6C518" w:rsidR="0070149A" w:rsidRPr="00E22E7B" w:rsidRDefault="002C3108" w:rsidP="0070149A">
      <w:pPr>
        <w:spacing w:line="240" w:lineRule="auto"/>
        <w:jc w:val="center"/>
        <w:rPr>
          <w:rFonts w:ascii="Times New Roman" w:hAnsi="Times New Roman" w:cs="Times New Roman"/>
          <w:u w:val="single"/>
        </w:rPr>
      </w:pPr>
      <w:r>
        <w:rPr>
          <w:rFonts w:ascii="Times New Roman" w:hAnsi="Times New Roman" w:cs="Times New Roman"/>
          <w:u w:val="single"/>
        </w:rPr>
        <w:t>Explanation</w:t>
      </w:r>
      <w:r w:rsidR="00031CF6">
        <w:rPr>
          <w:rFonts w:ascii="Times New Roman" w:hAnsi="Times New Roman" w:cs="Times New Roman"/>
          <w:u w:val="single"/>
        </w:rPr>
        <w:t xml:space="preserve">: </w:t>
      </w:r>
      <w:r>
        <w:rPr>
          <w:rFonts w:ascii="Times New Roman" w:hAnsi="Times New Roman" w:cs="Times New Roman"/>
          <w:u w:val="single"/>
        </w:rPr>
        <w:t>Code for Data</w:t>
      </w:r>
      <w:r w:rsidR="003372F7">
        <w:rPr>
          <w:rFonts w:ascii="Times New Roman" w:hAnsi="Times New Roman" w:cs="Times New Roman"/>
          <w:u w:val="single"/>
        </w:rPr>
        <w:t xml:space="preserve"> Production Pipeline</w:t>
      </w:r>
    </w:p>
    <w:p w14:paraId="12EB122E" w14:textId="43A4F368" w:rsidR="0070149A" w:rsidRPr="00E22E7B" w:rsidRDefault="004D3112" w:rsidP="0070149A">
      <w:pPr>
        <w:spacing w:line="240" w:lineRule="auto"/>
        <w:rPr>
          <w:rFonts w:ascii="Times New Roman" w:hAnsi="Times New Roman" w:cs="Times New Roman"/>
          <w:b/>
          <w:bCs/>
        </w:rPr>
      </w:pPr>
      <w:r>
        <w:rPr>
          <w:rFonts w:ascii="Times New Roman" w:hAnsi="Times New Roman" w:cs="Times New Roman"/>
          <w:b/>
          <w:bCs/>
        </w:rPr>
        <w:t>Requirement</w:t>
      </w:r>
      <w:r w:rsidR="0070149A" w:rsidRPr="00E22E7B">
        <w:rPr>
          <w:rFonts w:ascii="Times New Roman" w:hAnsi="Times New Roman" w:cs="Times New Roman"/>
          <w:b/>
          <w:bCs/>
        </w:rPr>
        <w:t xml:space="preserve"> </w:t>
      </w:r>
      <w:r>
        <w:rPr>
          <w:rFonts w:ascii="Times New Roman" w:hAnsi="Times New Roman" w:cs="Times New Roman"/>
          <w:b/>
          <w:bCs/>
        </w:rPr>
        <w:t>A</w:t>
      </w:r>
      <w:r w:rsidR="0070149A" w:rsidRPr="00E22E7B">
        <w:rPr>
          <w:rFonts w:ascii="Times New Roman" w:hAnsi="Times New Roman" w:cs="Times New Roman"/>
          <w:b/>
          <w:bCs/>
        </w:rPr>
        <w:t xml:space="preserve">: </w:t>
      </w:r>
      <w:r w:rsidR="003372F7">
        <w:rPr>
          <w:rFonts w:ascii="Times New Roman" w:hAnsi="Times New Roman" w:cs="Times New Roman"/>
          <w:b/>
          <w:bCs/>
        </w:rPr>
        <w:t xml:space="preserve">Gitlab Subgroup and </w:t>
      </w:r>
      <w:r w:rsidR="00132EA3">
        <w:rPr>
          <w:rFonts w:ascii="Times New Roman" w:hAnsi="Times New Roman" w:cs="Times New Roman"/>
          <w:b/>
          <w:bCs/>
        </w:rPr>
        <w:t>Project</w:t>
      </w:r>
      <w:r w:rsidR="00E22E7B">
        <w:rPr>
          <w:rFonts w:ascii="Times New Roman" w:hAnsi="Times New Roman" w:cs="Times New Roman"/>
          <w:b/>
          <w:bCs/>
        </w:rPr>
        <w:t xml:space="preserve"> </w:t>
      </w:r>
    </w:p>
    <w:p w14:paraId="76C2E545" w14:textId="60117A91" w:rsidR="0070149A" w:rsidRDefault="00476E32" w:rsidP="0070149A">
      <w:pPr>
        <w:spacing w:line="240" w:lineRule="auto"/>
        <w:rPr>
          <w:rFonts w:ascii="Times New Roman" w:hAnsi="Times New Roman" w:cs="Times New Roman"/>
        </w:rPr>
      </w:pPr>
      <w:r>
        <w:rPr>
          <w:rFonts w:ascii="Times New Roman" w:hAnsi="Times New Roman" w:cs="Times New Roman"/>
        </w:rPr>
        <w:t>GitLab URL:</w:t>
      </w:r>
      <w:r w:rsidR="001B4390">
        <w:rPr>
          <w:rFonts w:ascii="Times New Roman" w:hAnsi="Times New Roman" w:cs="Times New Roman"/>
        </w:rPr>
        <w:t xml:space="preserve"> </w:t>
      </w:r>
      <w:hyperlink r:id="rId5" w:history="1">
        <w:r w:rsidR="00C42CB9" w:rsidRPr="00CA0515">
          <w:rPr>
            <w:rStyle w:val="Hyperlink"/>
            <w:rFonts w:ascii="Times New Roman" w:hAnsi="Times New Roman" w:cs="Times New Roman"/>
          </w:rPr>
          <w:t>https://gitlab.com/wgu-gitlab-environment/student-repos/gmasak/d603-machine-learning/-/commits/working_branch</w:t>
        </w:r>
      </w:hyperlink>
    </w:p>
    <w:p w14:paraId="48C6FAEA" w14:textId="77777777" w:rsidR="00C42CB9" w:rsidRDefault="00C42CB9" w:rsidP="0070149A">
      <w:pPr>
        <w:spacing w:line="240" w:lineRule="auto"/>
        <w:rPr>
          <w:rFonts w:ascii="Times New Roman" w:hAnsi="Times New Roman" w:cs="Times New Roman"/>
        </w:rPr>
      </w:pPr>
    </w:p>
    <w:p w14:paraId="0C0DDA13" w14:textId="649ADB64" w:rsidR="00476E32" w:rsidRPr="008469C7" w:rsidRDefault="00476E32" w:rsidP="0070149A">
      <w:pPr>
        <w:spacing w:line="240" w:lineRule="auto"/>
        <w:rPr>
          <w:rFonts w:ascii="Times New Roman" w:hAnsi="Times New Roman" w:cs="Times New Roman"/>
        </w:rPr>
      </w:pPr>
      <w:r>
        <w:rPr>
          <w:rFonts w:ascii="Times New Roman" w:hAnsi="Times New Roman" w:cs="Times New Roman"/>
        </w:rPr>
        <w:t>Screenshot of Repository Branch History:</w:t>
      </w:r>
    </w:p>
    <w:p w14:paraId="0DDF265A" w14:textId="77777777" w:rsidR="005A71C4" w:rsidRDefault="0026449F" w:rsidP="005A71C4">
      <w:pPr>
        <w:keepNext/>
        <w:spacing w:line="240" w:lineRule="auto"/>
        <w:jc w:val="center"/>
      </w:pPr>
      <w:r w:rsidRPr="0026449F">
        <w:rPr>
          <w:rFonts w:ascii="Times New Roman" w:hAnsi="Times New Roman" w:cs="Times New Roman"/>
          <w:b/>
          <w:bCs/>
          <w:noProof/>
        </w:rPr>
        <w:drawing>
          <wp:inline distT="0" distB="0" distL="0" distR="0" wp14:anchorId="59B173C3" wp14:editId="078FD472">
            <wp:extent cx="4127447" cy="1084143"/>
            <wp:effectExtent l="0" t="0" r="6985" b="1905"/>
            <wp:docPr id="122715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50127"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7447" cy="1084143"/>
                    </a:xfrm>
                    <a:prstGeom prst="rect">
                      <a:avLst/>
                    </a:prstGeom>
                  </pic:spPr>
                </pic:pic>
              </a:graphicData>
            </a:graphic>
          </wp:inline>
        </w:drawing>
      </w:r>
    </w:p>
    <w:p w14:paraId="2DE28101" w14:textId="6CAA6CD2" w:rsidR="0070149A" w:rsidRPr="008469C7" w:rsidRDefault="005A71C4" w:rsidP="005A71C4">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3E2788">
        <w:rPr>
          <w:noProof/>
        </w:rPr>
        <w:t>1</w:t>
      </w:r>
      <w:r>
        <w:fldChar w:fldCharType="end"/>
      </w:r>
      <w:r>
        <w:t>: Screenshot of Repository Branch History</w:t>
      </w:r>
    </w:p>
    <w:p w14:paraId="3D29B2BC" w14:textId="77777777" w:rsidR="0026449F" w:rsidRDefault="0026449F" w:rsidP="0070149A">
      <w:pPr>
        <w:spacing w:line="240" w:lineRule="auto"/>
        <w:rPr>
          <w:rFonts w:ascii="Times New Roman" w:hAnsi="Times New Roman" w:cs="Times New Roman"/>
          <w:b/>
          <w:bCs/>
        </w:rPr>
      </w:pPr>
    </w:p>
    <w:p w14:paraId="657BBD6E" w14:textId="7F496161" w:rsidR="0070149A" w:rsidRPr="008469C7" w:rsidRDefault="004D3112" w:rsidP="0070149A">
      <w:pPr>
        <w:spacing w:line="240" w:lineRule="auto"/>
        <w:rPr>
          <w:rFonts w:ascii="Times New Roman" w:hAnsi="Times New Roman" w:cs="Times New Roman"/>
          <w:b/>
          <w:bCs/>
        </w:rPr>
      </w:pPr>
      <w:r>
        <w:rPr>
          <w:rFonts w:ascii="Times New Roman" w:hAnsi="Times New Roman" w:cs="Times New Roman"/>
          <w:b/>
          <w:bCs/>
        </w:rPr>
        <w:t>Requirement B</w:t>
      </w:r>
      <w:r w:rsidR="0070149A" w:rsidRPr="008469C7">
        <w:rPr>
          <w:rFonts w:ascii="Times New Roman" w:hAnsi="Times New Roman" w:cs="Times New Roman"/>
          <w:b/>
          <w:bCs/>
        </w:rPr>
        <w:t xml:space="preserve">: </w:t>
      </w:r>
      <w:r>
        <w:rPr>
          <w:rFonts w:ascii="Times New Roman" w:hAnsi="Times New Roman" w:cs="Times New Roman"/>
          <w:b/>
          <w:bCs/>
        </w:rPr>
        <w:t>Pu</w:t>
      </w:r>
      <w:r w:rsidR="00FA6637">
        <w:rPr>
          <w:rFonts w:ascii="Times New Roman" w:hAnsi="Times New Roman" w:cs="Times New Roman"/>
          <w:b/>
          <w:bCs/>
        </w:rPr>
        <w:t>rpose of Data Mining Report</w:t>
      </w:r>
    </w:p>
    <w:p w14:paraId="2C9520A4" w14:textId="6B0AA17F" w:rsidR="00181272" w:rsidRDefault="00F545CE" w:rsidP="0070149A">
      <w:pPr>
        <w:spacing w:line="240" w:lineRule="auto"/>
        <w:rPr>
          <w:rFonts w:ascii="Times New Roman" w:hAnsi="Times New Roman" w:cs="Times New Roman"/>
        </w:rPr>
      </w:pPr>
      <w:r>
        <w:rPr>
          <w:rFonts w:ascii="Times New Roman" w:hAnsi="Times New Roman" w:cs="Times New Roman"/>
        </w:rPr>
        <w:tab/>
        <w:t>Hospital</w:t>
      </w:r>
      <w:r w:rsidR="00502E1B">
        <w:rPr>
          <w:rFonts w:ascii="Times New Roman" w:hAnsi="Times New Roman" w:cs="Times New Roman"/>
        </w:rPr>
        <w:t xml:space="preserve">s, like many businesses and organizations, </w:t>
      </w:r>
      <w:r w:rsidR="00F2786C">
        <w:rPr>
          <w:rFonts w:ascii="Times New Roman" w:hAnsi="Times New Roman" w:cs="Times New Roman"/>
        </w:rPr>
        <w:t>benefit from understanding the characteristics of their patients and clientele</w:t>
      </w:r>
      <w:r w:rsidR="00FF0867">
        <w:rPr>
          <w:rFonts w:ascii="Times New Roman" w:hAnsi="Times New Roman" w:cs="Times New Roman"/>
        </w:rPr>
        <w:t xml:space="preserve">. By </w:t>
      </w:r>
      <w:r w:rsidR="00FE5CBC">
        <w:rPr>
          <w:rFonts w:ascii="Times New Roman" w:hAnsi="Times New Roman" w:cs="Times New Roman"/>
        </w:rPr>
        <w:t xml:space="preserve">collecting </w:t>
      </w:r>
      <w:r w:rsidR="00856D24">
        <w:rPr>
          <w:rFonts w:ascii="Times New Roman" w:hAnsi="Times New Roman" w:cs="Times New Roman"/>
        </w:rPr>
        <w:t xml:space="preserve">and leveraging </w:t>
      </w:r>
      <w:r w:rsidR="00EF5B7E">
        <w:rPr>
          <w:rFonts w:ascii="Times New Roman" w:hAnsi="Times New Roman" w:cs="Times New Roman"/>
        </w:rPr>
        <w:t xml:space="preserve">larges sets of </w:t>
      </w:r>
      <w:r w:rsidR="00FE5CBC">
        <w:rPr>
          <w:rFonts w:ascii="Times New Roman" w:hAnsi="Times New Roman" w:cs="Times New Roman"/>
        </w:rPr>
        <w:t xml:space="preserve">data </w:t>
      </w:r>
      <w:r w:rsidR="00EF5B7E">
        <w:rPr>
          <w:rFonts w:ascii="Times New Roman" w:hAnsi="Times New Roman" w:cs="Times New Roman"/>
        </w:rPr>
        <w:t>on</w:t>
      </w:r>
      <w:r w:rsidR="00FE5CBC">
        <w:rPr>
          <w:rFonts w:ascii="Times New Roman" w:hAnsi="Times New Roman" w:cs="Times New Roman"/>
        </w:rPr>
        <w:t xml:space="preserve"> </w:t>
      </w:r>
      <w:r w:rsidR="005435EA">
        <w:rPr>
          <w:rFonts w:ascii="Times New Roman" w:hAnsi="Times New Roman" w:cs="Times New Roman"/>
        </w:rPr>
        <w:t>treatment</w:t>
      </w:r>
      <w:r w:rsidR="00E25672">
        <w:rPr>
          <w:rFonts w:ascii="Times New Roman" w:hAnsi="Times New Roman" w:cs="Times New Roman"/>
        </w:rPr>
        <w:t xml:space="preserve"> and </w:t>
      </w:r>
      <w:r w:rsidR="005435EA">
        <w:rPr>
          <w:rFonts w:ascii="Times New Roman" w:hAnsi="Times New Roman" w:cs="Times New Roman"/>
        </w:rPr>
        <w:t>finances</w:t>
      </w:r>
      <w:r w:rsidR="00732154">
        <w:rPr>
          <w:rFonts w:ascii="Times New Roman" w:hAnsi="Times New Roman" w:cs="Times New Roman"/>
        </w:rPr>
        <w:t xml:space="preserve">, it is possible to apply </w:t>
      </w:r>
      <w:r w:rsidR="002A6B1E">
        <w:rPr>
          <w:rFonts w:ascii="Times New Roman" w:hAnsi="Times New Roman" w:cs="Times New Roman"/>
        </w:rPr>
        <w:t>k-means</w:t>
      </w:r>
      <w:r w:rsidR="00BD6DEC">
        <w:rPr>
          <w:rFonts w:ascii="Times New Roman" w:hAnsi="Times New Roman" w:cs="Times New Roman"/>
        </w:rPr>
        <w:t xml:space="preserve"> clustering</w:t>
      </w:r>
      <w:r w:rsidR="00173491">
        <w:rPr>
          <w:rFonts w:ascii="Times New Roman" w:hAnsi="Times New Roman" w:cs="Times New Roman"/>
        </w:rPr>
        <w:t xml:space="preserve"> methods to </w:t>
      </w:r>
      <w:r w:rsidR="00D11A8B">
        <w:rPr>
          <w:rFonts w:ascii="Times New Roman" w:hAnsi="Times New Roman" w:cs="Times New Roman"/>
        </w:rPr>
        <w:t xml:space="preserve">answer questions </w:t>
      </w:r>
      <w:r w:rsidR="00BD6DEC">
        <w:rPr>
          <w:rFonts w:ascii="Times New Roman" w:hAnsi="Times New Roman" w:cs="Times New Roman"/>
        </w:rPr>
        <w:t xml:space="preserve">surrounding </w:t>
      </w:r>
      <w:r w:rsidR="00B930A6">
        <w:rPr>
          <w:rFonts w:ascii="Times New Roman" w:hAnsi="Times New Roman" w:cs="Times New Roman"/>
        </w:rPr>
        <w:t xml:space="preserve">groupings of </w:t>
      </w:r>
      <w:r w:rsidR="00AD4727">
        <w:rPr>
          <w:rFonts w:ascii="Times New Roman" w:hAnsi="Times New Roman" w:cs="Times New Roman"/>
        </w:rPr>
        <w:t>which</w:t>
      </w:r>
      <w:r w:rsidR="00514F7A">
        <w:rPr>
          <w:rFonts w:ascii="Times New Roman" w:hAnsi="Times New Roman" w:cs="Times New Roman"/>
        </w:rPr>
        <w:t xml:space="preserve"> </w:t>
      </w:r>
      <w:r w:rsidR="00CB7417">
        <w:rPr>
          <w:rFonts w:ascii="Times New Roman" w:hAnsi="Times New Roman" w:cs="Times New Roman"/>
        </w:rPr>
        <w:t>financial</w:t>
      </w:r>
      <w:r w:rsidR="006132E8">
        <w:rPr>
          <w:rFonts w:ascii="Times New Roman" w:hAnsi="Times New Roman" w:cs="Times New Roman"/>
        </w:rPr>
        <w:t xml:space="preserve"> characteristics</w:t>
      </w:r>
      <w:r w:rsidR="00AD4727">
        <w:rPr>
          <w:rFonts w:ascii="Times New Roman" w:hAnsi="Times New Roman" w:cs="Times New Roman"/>
        </w:rPr>
        <w:t xml:space="preserve"> are most relevant</w:t>
      </w:r>
      <w:r w:rsidR="00927796">
        <w:rPr>
          <w:rFonts w:ascii="Times New Roman" w:hAnsi="Times New Roman" w:cs="Times New Roman"/>
        </w:rPr>
        <w:t xml:space="preserve"> in order</w:t>
      </w:r>
      <w:r w:rsidR="008E4CA0">
        <w:rPr>
          <w:rFonts w:ascii="Times New Roman" w:hAnsi="Times New Roman" w:cs="Times New Roman"/>
        </w:rPr>
        <w:t xml:space="preserve"> to derive more targeted business solutions and treatments.</w:t>
      </w:r>
      <w:r w:rsidR="0079643C">
        <w:rPr>
          <w:rFonts w:ascii="Times New Roman" w:hAnsi="Times New Roman" w:cs="Times New Roman"/>
        </w:rPr>
        <w:t xml:space="preserve"> </w:t>
      </w:r>
      <w:r w:rsidR="008E4CA0">
        <w:rPr>
          <w:rFonts w:ascii="Times New Roman" w:hAnsi="Times New Roman" w:cs="Times New Roman"/>
        </w:rPr>
        <w:t>T</w:t>
      </w:r>
      <w:r w:rsidR="0079643C">
        <w:rPr>
          <w:rFonts w:ascii="Times New Roman" w:hAnsi="Times New Roman" w:cs="Times New Roman"/>
        </w:rPr>
        <w:t xml:space="preserve">he goal of </w:t>
      </w:r>
      <w:r w:rsidR="006132E8">
        <w:rPr>
          <w:rFonts w:ascii="Times New Roman" w:hAnsi="Times New Roman" w:cs="Times New Roman"/>
        </w:rPr>
        <w:t xml:space="preserve">using this data to </w:t>
      </w:r>
      <w:r w:rsidR="00B47E0F">
        <w:rPr>
          <w:rFonts w:ascii="Times New Roman" w:hAnsi="Times New Roman" w:cs="Times New Roman"/>
        </w:rPr>
        <w:t>apply</w:t>
      </w:r>
      <w:r w:rsidR="006132E8">
        <w:rPr>
          <w:rFonts w:ascii="Times New Roman" w:hAnsi="Times New Roman" w:cs="Times New Roman"/>
        </w:rPr>
        <w:t xml:space="preserve"> more</w:t>
      </w:r>
      <w:r w:rsidR="00B47E0F">
        <w:rPr>
          <w:rFonts w:ascii="Times New Roman" w:hAnsi="Times New Roman" w:cs="Times New Roman"/>
        </w:rPr>
        <w:t xml:space="preserve"> targeted treatment</w:t>
      </w:r>
      <w:r w:rsidR="008E4CA0">
        <w:rPr>
          <w:rFonts w:ascii="Times New Roman" w:hAnsi="Times New Roman" w:cs="Times New Roman"/>
        </w:rPr>
        <w:t xml:space="preserve"> can</w:t>
      </w:r>
      <w:r w:rsidR="00B26D6C">
        <w:rPr>
          <w:rFonts w:ascii="Times New Roman" w:hAnsi="Times New Roman" w:cs="Times New Roman"/>
        </w:rPr>
        <w:t xml:space="preserve"> improv</w:t>
      </w:r>
      <w:r w:rsidR="008E4CA0">
        <w:rPr>
          <w:rFonts w:ascii="Times New Roman" w:hAnsi="Times New Roman" w:cs="Times New Roman"/>
        </w:rPr>
        <w:t>e</w:t>
      </w:r>
      <w:r w:rsidR="00B26D6C">
        <w:rPr>
          <w:rFonts w:ascii="Times New Roman" w:hAnsi="Times New Roman" w:cs="Times New Roman"/>
        </w:rPr>
        <w:t xml:space="preserve"> patient outcomes</w:t>
      </w:r>
      <w:r w:rsidR="008E4CA0">
        <w:rPr>
          <w:rFonts w:ascii="Times New Roman" w:hAnsi="Times New Roman" w:cs="Times New Roman"/>
        </w:rPr>
        <w:t xml:space="preserve"> </w:t>
      </w:r>
      <w:r w:rsidR="00C940D5">
        <w:rPr>
          <w:rFonts w:ascii="Times New Roman" w:hAnsi="Times New Roman" w:cs="Times New Roman"/>
        </w:rPr>
        <w:t>and reduc</w:t>
      </w:r>
      <w:r w:rsidR="008E4CA0">
        <w:rPr>
          <w:rFonts w:ascii="Times New Roman" w:hAnsi="Times New Roman" w:cs="Times New Roman"/>
        </w:rPr>
        <w:t>e</w:t>
      </w:r>
      <w:r w:rsidR="00C940D5">
        <w:rPr>
          <w:rFonts w:ascii="Times New Roman" w:hAnsi="Times New Roman" w:cs="Times New Roman"/>
        </w:rPr>
        <w:t xml:space="preserve"> the long-term cost of care</w:t>
      </w:r>
      <w:r w:rsidR="0079643C">
        <w:rPr>
          <w:rFonts w:ascii="Times New Roman" w:hAnsi="Times New Roman" w:cs="Times New Roman"/>
        </w:rPr>
        <w:t xml:space="preserve">. </w:t>
      </w:r>
    </w:p>
    <w:p w14:paraId="2AB8976C" w14:textId="77777777" w:rsidR="00AD4727" w:rsidRDefault="00AD4727" w:rsidP="0070149A">
      <w:pPr>
        <w:spacing w:line="240" w:lineRule="auto"/>
        <w:rPr>
          <w:rFonts w:ascii="Times New Roman" w:hAnsi="Times New Roman" w:cs="Times New Roman"/>
        </w:rPr>
      </w:pPr>
    </w:p>
    <w:p w14:paraId="73359409" w14:textId="0E507A7D" w:rsidR="00EF56D7" w:rsidRPr="008469C7" w:rsidRDefault="004D3112" w:rsidP="00EF56D7">
      <w:pPr>
        <w:spacing w:line="240" w:lineRule="auto"/>
        <w:rPr>
          <w:rFonts w:ascii="Times New Roman" w:hAnsi="Times New Roman" w:cs="Times New Roman"/>
          <w:b/>
          <w:bCs/>
        </w:rPr>
      </w:pPr>
      <w:r>
        <w:rPr>
          <w:rFonts w:ascii="Times New Roman" w:hAnsi="Times New Roman" w:cs="Times New Roman"/>
          <w:b/>
          <w:bCs/>
        </w:rPr>
        <w:t>Requirement C</w:t>
      </w:r>
      <w:r w:rsidR="00EF56D7" w:rsidRPr="008469C7">
        <w:rPr>
          <w:rFonts w:ascii="Times New Roman" w:hAnsi="Times New Roman" w:cs="Times New Roman"/>
          <w:b/>
          <w:bCs/>
        </w:rPr>
        <w:t xml:space="preserve">: </w:t>
      </w:r>
      <w:r w:rsidR="00FA6637">
        <w:rPr>
          <w:rFonts w:ascii="Times New Roman" w:hAnsi="Times New Roman" w:cs="Times New Roman"/>
          <w:b/>
          <w:bCs/>
        </w:rPr>
        <w:t>Reasons for Cl</w:t>
      </w:r>
      <w:r w:rsidR="00F352E2">
        <w:rPr>
          <w:rFonts w:ascii="Times New Roman" w:hAnsi="Times New Roman" w:cs="Times New Roman"/>
          <w:b/>
          <w:bCs/>
        </w:rPr>
        <w:t>ustering</w:t>
      </w:r>
      <w:r w:rsidR="00FA6637">
        <w:rPr>
          <w:rFonts w:ascii="Times New Roman" w:hAnsi="Times New Roman" w:cs="Times New Roman"/>
          <w:b/>
          <w:bCs/>
        </w:rPr>
        <w:t xml:space="preserve"> Method</w:t>
      </w:r>
    </w:p>
    <w:p w14:paraId="4AA63CCE" w14:textId="603D8F42" w:rsidR="00D32883" w:rsidRDefault="00B97616" w:rsidP="00B97616">
      <w:pPr>
        <w:spacing w:line="240" w:lineRule="auto"/>
        <w:ind w:firstLine="720"/>
        <w:rPr>
          <w:rFonts w:ascii="Times New Roman" w:hAnsi="Times New Roman" w:cs="Times New Roman"/>
        </w:rPr>
      </w:pPr>
      <w:r w:rsidRPr="00B97616">
        <w:rPr>
          <w:rFonts w:ascii="Times New Roman" w:hAnsi="Times New Roman" w:cs="Times New Roman"/>
        </w:rPr>
        <w:t xml:space="preserve">K-means clustering is an unsupervised learning method used to partition complex datasets into distinct clusters based on their similarities. This method aims to minimize the variance within each cluster while maximizing the variance between clusters. The process begins by selecting a specified number of cluster centroids (k) and assigning each data point to the nearest centroid. The centroids are then recalculated based on the mean of the assigned points, and the assignment process is repeated until convergence is achieved </w:t>
      </w:r>
      <w:r w:rsidR="00363F0F" w:rsidRPr="00363F0F">
        <w:rPr>
          <w:rFonts w:ascii="Times New Roman" w:hAnsi="Times New Roman" w:cs="Times New Roman"/>
        </w:rPr>
        <w:t>(</w:t>
      </w:r>
      <w:r w:rsidR="008058BB">
        <w:rPr>
          <w:rFonts w:ascii="Times New Roman" w:hAnsi="Times New Roman" w:cs="Times New Roman"/>
        </w:rPr>
        <w:t>Glen</w:t>
      </w:r>
      <w:r w:rsidR="00363F0F" w:rsidRPr="00363F0F">
        <w:rPr>
          <w:rFonts w:ascii="Times New Roman" w:hAnsi="Times New Roman" w:cs="Times New Roman"/>
        </w:rPr>
        <w:t>, 201</w:t>
      </w:r>
      <w:r w:rsidR="008058BB">
        <w:rPr>
          <w:rFonts w:ascii="Times New Roman" w:hAnsi="Times New Roman" w:cs="Times New Roman"/>
        </w:rPr>
        <w:t>6</w:t>
      </w:r>
      <w:r w:rsidR="00363F0F" w:rsidRPr="00363F0F">
        <w:rPr>
          <w:rFonts w:ascii="Times New Roman" w:hAnsi="Times New Roman" w:cs="Times New Roman"/>
        </w:rPr>
        <w:t>).</w:t>
      </w:r>
      <w:r w:rsidR="00363F0F">
        <w:rPr>
          <w:rFonts w:ascii="Times New Roman" w:hAnsi="Times New Roman" w:cs="Times New Roman"/>
        </w:rPr>
        <w:t xml:space="preserve"> </w:t>
      </w:r>
      <w:r w:rsidR="00363F0F" w:rsidRPr="00363F0F">
        <w:rPr>
          <w:rFonts w:ascii="Times New Roman" w:hAnsi="Times New Roman" w:cs="Times New Roman"/>
        </w:rPr>
        <w:t>Expected outcomes include the identification of natural groupings within the data, which can reveal underlying patterns and relationships that may not be immediately apparent</w:t>
      </w:r>
      <w:r w:rsidR="00B03C75">
        <w:rPr>
          <w:rFonts w:ascii="Times New Roman" w:hAnsi="Times New Roman" w:cs="Times New Roman"/>
        </w:rPr>
        <w:t xml:space="preserve">, </w:t>
      </w:r>
      <w:r w:rsidR="001B02D5" w:rsidRPr="001B02D5">
        <w:rPr>
          <w:rFonts w:ascii="Times New Roman" w:hAnsi="Times New Roman" w:cs="Times New Roman"/>
        </w:rPr>
        <w:t>assuming that the data is appropriately preprocessed and the chosen distance metric and linkage method are suitable for the dataset</w:t>
      </w:r>
      <w:r w:rsidR="00B03C75">
        <w:rPr>
          <w:rFonts w:ascii="Times New Roman" w:hAnsi="Times New Roman" w:cs="Times New Roman"/>
        </w:rPr>
        <w:t xml:space="preserve"> (Pai, 2021)</w:t>
      </w:r>
      <w:r w:rsidR="001B02D5" w:rsidRPr="001B02D5">
        <w:rPr>
          <w:rFonts w:ascii="Times New Roman" w:hAnsi="Times New Roman" w:cs="Times New Roman"/>
        </w:rPr>
        <w:t>.</w:t>
      </w:r>
    </w:p>
    <w:p w14:paraId="18E781AD" w14:textId="7CB848D2" w:rsidR="00BE44B8" w:rsidRDefault="00B67B77" w:rsidP="00BE44B8">
      <w:pPr>
        <w:spacing w:line="240" w:lineRule="auto"/>
        <w:rPr>
          <w:rFonts w:ascii="Times New Roman" w:hAnsi="Times New Roman" w:cs="Times New Roman"/>
        </w:rPr>
      </w:pPr>
      <w:r>
        <w:rPr>
          <w:rFonts w:ascii="Times New Roman" w:hAnsi="Times New Roman" w:cs="Times New Roman"/>
        </w:rPr>
        <w:lastRenderedPageBreak/>
        <w:t>Python packages:</w:t>
      </w:r>
      <w:r w:rsidR="00AD4727">
        <w:rPr>
          <w:rFonts w:ascii="Times New Roman" w:hAnsi="Times New Roman" w:cs="Times New Roman"/>
        </w:rPr>
        <w:t xml:space="preserve"> </w:t>
      </w:r>
    </w:p>
    <w:p w14:paraId="3AC06191" w14:textId="6601B076"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pandas</w:t>
      </w:r>
      <w:r w:rsidRPr="008D1326">
        <w:rPr>
          <w:rFonts w:ascii="Times New Roman" w:hAnsi="Times New Roman" w:cs="Times New Roman"/>
        </w:rPr>
        <w:t>:</w:t>
      </w:r>
    </w:p>
    <w:p w14:paraId="016BCD06" w14:textId="77777777" w:rsidR="00B16714" w:rsidRPr="00B16714" w:rsidRDefault="00B16714" w:rsidP="00B16714">
      <w:pPr>
        <w:numPr>
          <w:ilvl w:val="0"/>
          <w:numId w:val="2"/>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Data manipulation and analysis.</w:t>
      </w:r>
    </w:p>
    <w:p w14:paraId="1FA50E63" w14:textId="4DDF0ACC" w:rsidR="00B16714" w:rsidRPr="00B16714" w:rsidRDefault="00B16714" w:rsidP="00F242CF">
      <w:pPr>
        <w:numPr>
          <w:ilvl w:val="1"/>
          <w:numId w:val="2"/>
        </w:numPr>
        <w:spacing w:line="240" w:lineRule="auto"/>
        <w:rPr>
          <w:rFonts w:ascii="Times New Roman" w:hAnsi="Times New Roman" w:cs="Times New Roman"/>
        </w:rPr>
      </w:pPr>
      <w:r w:rsidRPr="00B16714">
        <w:rPr>
          <w:rFonts w:ascii="Times New Roman" w:hAnsi="Times New Roman" w:cs="Times New Roman"/>
        </w:rPr>
        <w:t xml:space="preserve">pandas provides data structures like </w:t>
      </w:r>
      <w:proofErr w:type="spellStart"/>
      <w:r w:rsidR="00E34C17">
        <w:rPr>
          <w:rFonts w:ascii="Times New Roman" w:hAnsi="Times New Roman" w:cs="Times New Roman"/>
        </w:rPr>
        <w:t>dataframes</w:t>
      </w:r>
      <w:proofErr w:type="spellEnd"/>
      <w:r w:rsidR="00E34C17">
        <w:rPr>
          <w:rFonts w:ascii="Times New Roman" w:hAnsi="Times New Roman" w:cs="Times New Roman"/>
        </w:rPr>
        <w:t xml:space="preserve"> for data handling and processing.</w:t>
      </w:r>
    </w:p>
    <w:p w14:paraId="1A25B014" w14:textId="276E76E2"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scikit-learn</w:t>
      </w:r>
      <w:r w:rsidRPr="008D1326">
        <w:rPr>
          <w:rFonts w:ascii="Times New Roman" w:hAnsi="Times New Roman" w:cs="Times New Roman"/>
        </w:rPr>
        <w:t>:</w:t>
      </w:r>
    </w:p>
    <w:p w14:paraId="32E0B284" w14:textId="77777777" w:rsidR="00B16714" w:rsidRPr="00B16714" w:rsidRDefault="00B16714" w:rsidP="00B16714">
      <w:pPr>
        <w:numPr>
          <w:ilvl w:val="0"/>
          <w:numId w:val="3"/>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Machine learning and data mining.</w:t>
      </w:r>
    </w:p>
    <w:p w14:paraId="712D3978" w14:textId="286E745C" w:rsidR="00B16714" w:rsidRPr="00B16714" w:rsidRDefault="00B16714" w:rsidP="00F242CF">
      <w:pPr>
        <w:numPr>
          <w:ilvl w:val="1"/>
          <w:numId w:val="3"/>
        </w:numPr>
        <w:spacing w:line="240" w:lineRule="auto"/>
        <w:rPr>
          <w:rFonts w:ascii="Times New Roman" w:hAnsi="Times New Roman" w:cs="Times New Roman"/>
        </w:rPr>
      </w:pPr>
      <w:r w:rsidRPr="00B16714">
        <w:rPr>
          <w:rFonts w:ascii="Times New Roman" w:hAnsi="Times New Roman" w:cs="Times New Roman"/>
        </w:rPr>
        <w:t xml:space="preserve">scikit-learn offers a </w:t>
      </w:r>
      <w:r w:rsidR="00E34C17">
        <w:rPr>
          <w:rFonts w:ascii="Times New Roman" w:hAnsi="Times New Roman" w:cs="Times New Roman"/>
        </w:rPr>
        <w:t>various</w:t>
      </w:r>
      <w:r w:rsidRPr="00B16714">
        <w:rPr>
          <w:rFonts w:ascii="Times New Roman" w:hAnsi="Times New Roman" w:cs="Times New Roman"/>
        </w:rPr>
        <w:t xml:space="preserve"> tools</w:t>
      </w:r>
      <w:r w:rsidR="00C06AAD">
        <w:rPr>
          <w:rFonts w:ascii="Times New Roman" w:hAnsi="Times New Roman" w:cs="Times New Roman"/>
        </w:rPr>
        <w:t xml:space="preserve">, including </w:t>
      </w:r>
      <w:proofErr w:type="spellStart"/>
      <w:r w:rsidR="001F1C4C">
        <w:rPr>
          <w:rFonts w:ascii="Times New Roman" w:hAnsi="Times New Roman" w:cs="Times New Roman"/>
        </w:rPr>
        <w:t>StandardScaler</w:t>
      </w:r>
      <w:proofErr w:type="spellEnd"/>
      <w:r w:rsidR="001F1C4C">
        <w:rPr>
          <w:rFonts w:ascii="Times New Roman" w:hAnsi="Times New Roman" w:cs="Times New Roman"/>
        </w:rPr>
        <w:t xml:space="preserve"> and </w:t>
      </w:r>
      <w:proofErr w:type="spellStart"/>
      <w:r w:rsidR="001F1C4C">
        <w:rPr>
          <w:rFonts w:ascii="Times New Roman" w:hAnsi="Times New Roman" w:cs="Times New Roman"/>
        </w:rPr>
        <w:t>OneHotEncoder</w:t>
      </w:r>
      <w:proofErr w:type="spellEnd"/>
      <w:r w:rsidR="00C06AAD">
        <w:rPr>
          <w:rFonts w:ascii="Times New Roman" w:hAnsi="Times New Roman" w:cs="Times New Roman"/>
        </w:rPr>
        <w:t>,</w:t>
      </w:r>
      <w:r w:rsidRPr="00B16714">
        <w:rPr>
          <w:rFonts w:ascii="Times New Roman" w:hAnsi="Times New Roman" w:cs="Times New Roman"/>
        </w:rPr>
        <w:t xml:space="preserve"> for model building</w:t>
      </w:r>
      <w:r w:rsidR="00AE7CE4">
        <w:rPr>
          <w:rFonts w:ascii="Times New Roman" w:hAnsi="Times New Roman" w:cs="Times New Roman"/>
        </w:rPr>
        <w:t xml:space="preserve"> and</w:t>
      </w:r>
      <w:r w:rsidRPr="00B16714">
        <w:rPr>
          <w:rFonts w:ascii="Times New Roman" w:hAnsi="Times New Roman" w:cs="Times New Roman"/>
        </w:rPr>
        <w:t xml:space="preserve"> evaluation</w:t>
      </w:r>
      <w:r w:rsidR="00C06AAD">
        <w:rPr>
          <w:rFonts w:ascii="Times New Roman" w:hAnsi="Times New Roman" w:cs="Times New Roman"/>
        </w:rPr>
        <w:t>.</w:t>
      </w:r>
    </w:p>
    <w:p w14:paraId="6F02AC09" w14:textId="4F1CE40C"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matplotlib</w:t>
      </w:r>
      <w:r w:rsidRPr="008D1326">
        <w:rPr>
          <w:rFonts w:ascii="Times New Roman" w:hAnsi="Times New Roman" w:cs="Times New Roman"/>
        </w:rPr>
        <w:t>:</w:t>
      </w:r>
    </w:p>
    <w:p w14:paraId="548ECC08" w14:textId="77777777" w:rsidR="00B16714" w:rsidRPr="00B16714" w:rsidRDefault="00B16714" w:rsidP="00B16714">
      <w:pPr>
        <w:numPr>
          <w:ilvl w:val="0"/>
          <w:numId w:val="4"/>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Data visualization.</w:t>
      </w:r>
    </w:p>
    <w:p w14:paraId="05362501" w14:textId="1D3851A9" w:rsidR="00B16714" w:rsidRPr="00B16714" w:rsidRDefault="00B16714" w:rsidP="001A49A0">
      <w:pPr>
        <w:numPr>
          <w:ilvl w:val="1"/>
          <w:numId w:val="4"/>
        </w:numPr>
        <w:spacing w:line="240" w:lineRule="auto"/>
        <w:rPr>
          <w:rFonts w:ascii="Times New Roman" w:hAnsi="Times New Roman" w:cs="Times New Roman"/>
        </w:rPr>
      </w:pPr>
      <w:r w:rsidRPr="00B16714">
        <w:rPr>
          <w:rFonts w:ascii="Times New Roman" w:hAnsi="Times New Roman" w:cs="Times New Roman"/>
        </w:rPr>
        <w:t xml:space="preserve">matplotlib is used to create visualizations such as </w:t>
      </w:r>
      <w:r w:rsidR="00AE7CE4">
        <w:rPr>
          <w:rFonts w:ascii="Times New Roman" w:hAnsi="Times New Roman" w:cs="Times New Roman"/>
        </w:rPr>
        <w:t>scatterplots</w:t>
      </w:r>
      <w:r w:rsidR="00A77BC7">
        <w:rPr>
          <w:rFonts w:ascii="Times New Roman" w:hAnsi="Times New Roman" w:cs="Times New Roman"/>
        </w:rPr>
        <w:t>, among other plots and graphs.</w:t>
      </w:r>
    </w:p>
    <w:p w14:paraId="09363F87" w14:textId="660E4E7A"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seaborn</w:t>
      </w:r>
      <w:r w:rsidRPr="008D1326">
        <w:rPr>
          <w:rFonts w:ascii="Times New Roman" w:hAnsi="Times New Roman" w:cs="Times New Roman"/>
        </w:rPr>
        <w:t>:</w:t>
      </w:r>
    </w:p>
    <w:p w14:paraId="012FDF4F" w14:textId="77777777" w:rsidR="00B16714" w:rsidRPr="00B16714" w:rsidRDefault="00B16714" w:rsidP="00B16714">
      <w:pPr>
        <w:numPr>
          <w:ilvl w:val="0"/>
          <w:numId w:val="5"/>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Statistical data visualization.</w:t>
      </w:r>
    </w:p>
    <w:p w14:paraId="24969532" w14:textId="46DD3C33" w:rsidR="00B16714" w:rsidRPr="00B16714" w:rsidRDefault="00B16714" w:rsidP="001A49A0">
      <w:pPr>
        <w:numPr>
          <w:ilvl w:val="1"/>
          <w:numId w:val="5"/>
        </w:numPr>
        <w:spacing w:line="240" w:lineRule="auto"/>
        <w:rPr>
          <w:rFonts w:ascii="Times New Roman" w:hAnsi="Times New Roman" w:cs="Times New Roman"/>
        </w:rPr>
      </w:pPr>
      <w:r w:rsidRPr="00B16714">
        <w:rPr>
          <w:rFonts w:ascii="Times New Roman" w:hAnsi="Times New Roman" w:cs="Times New Roman"/>
        </w:rPr>
        <w:t>seaborn builds on matplotlib and provides a</w:t>
      </w:r>
      <w:r w:rsidR="00A77BC7">
        <w:rPr>
          <w:rFonts w:ascii="Times New Roman" w:hAnsi="Times New Roman" w:cs="Times New Roman"/>
        </w:rPr>
        <w:t xml:space="preserve">n </w:t>
      </w:r>
      <w:r w:rsidRPr="00B16714">
        <w:rPr>
          <w:rFonts w:ascii="Times New Roman" w:hAnsi="Times New Roman" w:cs="Times New Roman"/>
        </w:rPr>
        <w:t>interface for drawing statistical graphics, such as heatmaps</w:t>
      </w:r>
      <w:r w:rsidR="00D23B26">
        <w:rPr>
          <w:rFonts w:ascii="Times New Roman" w:hAnsi="Times New Roman" w:cs="Times New Roman"/>
        </w:rPr>
        <w:t>.</w:t>
      </w:r>
    </w:p>
    <w:p w14:paraId="3FE65B2F" w14:textId="12D4F6A5" w:rsidR="00B16714" w:rsidRPr="008D1326" w:rsidRDefault="00816476" w:rsidP="008D1326">
      <w:pPr>
        <w:pStyle w:val="ListParagraph"/>
        <w:numPr>
          <w:ilvl w:val="0"/>
          <w:numId w:val="7"/>
        </w:numPr>
        <w:spacing w:line="240" w:lineRule="auto"/>
        <w:rPr>
          <w:rFonts w:ascii="Times New Roman" w:hAnsi="Times New Roman" w:cs="Times New Roman"/>
        </w:rPr>
      </w:pPr>
      <w:proofErr w:type="spellStart"/>
      <w:r w:rsidRPr="008D1326">
        <w:rPr>
          <w:rFonts w:ascii="Times New Roman" w:hAnsi="Times New Roman" w:cs="Times New Roman"/>
          <w:b/>
          <w:bCs/>
        </w:rPr>
        <w:t>N</w:t>
      </w:r>
      <w:r w:rsidR="00B16714" w:rsidRPr="008D1326">
        <w:rPr>
          <w:rFonts w:ascii="Times New Roman" w:hAnsi="Times New Roman" w:cs="Times New Roman"/>
          <w:b/>
          <w:bCs/>
        </w:rPr>
        <w:t>umpy</w:t>
      </w:r>
      <w:proofErr w:type="spellEnd"/>
      <w:r>
        <w:rPr>
          <w:rFonts w:ascii="Times New Roman" w:hAnsi="Times New Roman" w:cs="Times New Roman"/>
        </w:rPr>
        <w:t>:</w:t>
      </w:r>
    </w:p>
    <w:p w14:paraId="0344EC03" w14:textId="77777777" w:rsidR="00B16714" w:rsidRPr="00B16714" w:rsidRDefault="00B16714" w:rsidP="00B16714">
      <w:pPr>
        <w:numPr>
          <w:ilvl w:val="0"/>
          <w:numId w:val="6"/>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Numerical computing.</w:t>
      </w:r>
    </w:p>
    <w:p w14:paraId="061EE74A" w14:textId="42B7CF9A" w:rsidR="00B16714" w:rsidRDefault="00B16714" w:rsidP="001A49A0">
      <w:pPr>
        <w:numPr>
          <w:ilvl w:val="1"/>
          <w:numId w:val="6"/>
        </w:numPr>
        <w:spacing w:line="240" w:lineRule="auto"/>
        <w:rPr>
          <w:rFonts w:ascii="Times New Roman" w:hAnsi="Times New Roman" w:cs="Times New Roman"/>
        </w:rPr>
      </w:pPr>
      <w:proofErr w:type="spellStart"/>
      <w:r w:rsidRPr="00B16714">
        <w:rPr>
          <w:rFonts w:ascii="Times New Roman" w:hAnsi="Times New Roman" w:cs="Times New Roman"/>
        </w:rPr>
        <w:t>numpy</w:t>
      </w:r>
      <w:proofErr w:type="spellEnd"/>
      <w:r w:rsidRPr="00B16714">
        <w:rPr>
          <w:rFonts w:ascii="Times New Roman" w:hAnsi="Times New Roman" w:cs="Times New Roman"/>
        </w:rPr>
        <w:t xml:space="preserve"> provides mathematical functions to operate on arrays.</w:t>
      </w:r>
    </w:p>
    <w:p w14:paraId="17A9A172" w14:textId="5AE1D8E5" w:rsidR="00A44E6C" w:rsidRPr="008D1326" w:rsidRDefault="004F2310" w:rsidP="00A44E6C">
      <w:pPr>
        <w:pStyle w:val="ListParagraph"/>
        <w:numPr>
          <w:ilvl w:val="0"/>
          <w:numId w:val="7"/>
        </w:numPr>
        <w:spacing w:line="240" w:lineRule="auto"/>
        <w:rPr>
          <w:rFonts w:ascii="Times New Roman" w:hAnsi="Times New Roman" w:cs="Times New Roman"/>
        </w:rPr>
      </w:pPr>
      <w:r>
        <w:rPr>
          <w:rFonts w:ascii="Times New Roman" w:hAnsi="Times New Roman" w:cs="Times New Roman"/>
          <w:b/>
          <w:bCs/>
        </w:rPr>
        <w:t>Sci</w:t>
      </w:r>
      <w:r w:rsidR="00A27BCA">
        <w:rPr>
          <w:rFonts w:ascii="Times New Roman" w:hAnsi="Times New Roman" w:cs="Times New Roman"/>
          <w:b/>
          <w:bCs/>
        </w:rPr>
        <w:t>P</w:t>
      </w:r>
      <w:r>
        <w:rPr>
          <w:rFonts w:ascii="Times New Roman" w:hAnsi="Times New Roman" w:cs="Times New Roman"/>
          <w:b/>
          <w:bCs/>
        </w:rPr>
        <w:t>y</w:t>
      </w:r>
      <w:r w:rsidR="00A44E6C">
        <w:rPr>
          <w:rFonts w:ascii="Times New Roman" w:hAnsi="Times New Roman" w:cs="Times New Roman"/>
        </w:rPr>
        <w:t>:</w:t>
      </w:r>
    </w:p>
    <w:p w14:paraId="61A34CA2" w14:textId="04D7E2B9" w:rsidR="00A44E6C" w:rsidRPr="00B16714" w:rsidRDefault="00A44E6C" w:rsidP="00A44E6C">
      <w:pPr>
        <w:numPr>
          <w:ilvl w:val="0"/>
          <w:numId w:val="6"/>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xml:space="preserve">: </w:t>
      </w:r>
      <w:r w:rsidR="00040894">
        <w:rPr>
          <w:rFonts w:ascii="Times New Roman" w:hAnsi="Times New Roman" w:cs="Times New Roman"/>
        </w:rPr>
        <w:t xml:space="preserve">Statistical </w:t>
      </w:r>
      <w:r w:rsidR="008A0D52" w:rsidRPr="008A0D52">
        <w:rPr>
          <w:rFonts w:ascii="Times New Roman" w:hAnsi="Times New Roman" w:cs="Times New Roman"/>
        </w:rPr>
        <w:t>modules for statistics, optimization, integration, linear</w:t>
      </w:r>
      <w:r w:rsidR="008A0D52">
        <w:rPr>
          <w:rFonts w:ascii="Times New Roman" w:hAnsi="Times New Roman" w:cs="Times New Roman"/>
        </w:rPr>
        <w:t xml:space="preserve"> algebra</w:t>
      </w:r>
      <w:r w:rsidRPr="00B16714">
        <w:rPr>
          <w:rFonts w:ascii="Times New Roman" w:hAnsi="Times New Roman" w:cs="Times New Roman"/>
        </w:rPr>
        <w:t>.</w:t>
      </w:r>
    </w:p>
    <w:p w14:paraId="7658D590" w14:textId="77777777" w:rsidR="00A27BCA" w:rsidRDefault="00F05C7C" w:rsidP="00A44E6C">
      <w:pPr>
        <w:numPr>
          <w:ilvl w:val="1"/>
          <w:numId w:val="6"/>
        </w:numPr>
        <w:spacing w:line="240" w:lineRule="auto"/>
        <w:rPr>
          <w:rFonts w:ascii="Times New Roman" w:hAnsi="Times New Roman" w:cs="Times New Roman"/>
        </w:rPr>
      </w:pPr>
      <w:proofErr w:type="spellStart"/>
      <w:r>
        <w:rPr>
          <w:rFonts w:ascii="Times New Roman" w:hAnsi="Times New Roman" w:cs="Times New Roman"/>
        </w:rPr>
        <w:t>scipy</w:t>
      </w:r>
      <w:proofErr w:type="spellEnd"/>
      <w:r w:rsidR="00A44E6C" w:rsidRPr="00B16714">
        <w:rPr>
          <w:rFonts w:ascii="Times New Roman" w:hAnsi="Times New Roman" w:cs="Times New Roman"/>
        </w:rPr>
        <w:t xml:space="preserve"> provides </w:t>
      </w:r>
      <w:r w:rsidR="008A0D52">
        <w:rPr>
          <w:rFonts w:ascii="Times New Roman" w:hAnsi="Times New Roman" w:cs="Times New Roman"/>
        </w:rPr>
        <w:t>method</w:t>
      </w:r>
      <w:r w:rsidR="00CC7DBB">
        <w:rPr>
          <w:rFonts w:ascii="Times New Roman" w:hAnsi="Times New Roman" w:cs="Times New Roman"/>
        </w:rPr>
        <w:t>s</w:t>
      </w:r>
      <w:r w:rsidR="008A0D52">
        <w:rPr>
          <w:rFonts w:ascii="Times New Roman" w:hAnsi="Times New Roman" w:cs="Times New Roman"/>
        </w:rPr>
        <w:t xml:space="preserve"> </w:t>
      </w:r>
      <w:r w:rsidR="00CC7DBB">
        <w:rPr>
          <w:rFonts w:ascii="Times New Roman" w:hAnsi="Times New Roman" w:cs="Times New Roman"/>
        </w:rPr>
        <w:t xml:space="preserve">cluster the data via </w:t>
      </w:r>
      <w:proofErr w:type="spellStart"/>
      <w:r w:rsidR="00CC7DBB">
        <w:rPr>
          <w:rFonts w:ascii="Times New Roman" w:hAnsi="Times New Roman" w:cs="Times New Roman"/>
        </w:rPr>
        <w:t>fcluster</w:t>
      </w:r>
      <w:proofErr w:type="spellEnd"/>
      <w:r w:rsidR="00CC7DBB">
        <w:rPr>
          <w:rFonts w:ascii="Times New Roman" w:hAnsi="Times New Roman" w:cs="Times New Roman"/>
        </w:rPr>
        <w:t>, linkage, and dendrogram.</w:t>
      </w:r>
    </w:p>
    <w:p w14:paraId="01A91D29" w14:textId="77777777" w:rsidR="00A27BCA" w:rsidRDefault="00A27BCA" w:rsidP="00A27BCA">
      <w:pPr>
        <w:spacing w:line="240" w:lineRule="auto"/>
        <w:ind w:left="1080"/>
        <w:rPr>
          <w:rFonts w:ascii="Times New Roman" w:hAnsi="Times New Roman" w:cs="Times New Roman"/>
        </w:rPr>
      </w:pPr>
    </w:p>
    <w:p w14:paraId="50BFC1DC" w14:textId="4905E182" w:rsidR="00A44E6C" w:rsidRPr="00B16714" w:rsidRDefault="008A0D52" w:rsidP="00A27BCA">
      <w:pPr>
        <w:spacing w:line="240" w:lineRule="auto"/>
        <w:ind w:left="1080"/>
        <w:rPr>
          <w:rFonts w:ascii="Times New Roman" w:hAnsi="Times New Roman" w:cs="Times New Roman"/>
        </w:rPr>
      </w:pPr>
      <w:r>
        <w:rPr>
          <w:rFonts w:ascii="Times New Roman" w:hAnsi="Times New Roman" w:cs="Times New Roman"/>
        </w:rPr>
        <w:t xml:space="preserve"> </w:t>
      </w:r>
    </w:p>
    <w:p w14:paraId="4C4F4227" w14:textId="77777777" w:rsidR="00A44E6C" w:rsidRPr="00B16714" w:rsidRDefault="00A44E6C" w:rsidP="00A44E6C">
      <w:pPr>
        <w:spacing w:line="240" w:lineRule="auto"/>
        <w:ind w:left="1800"/>
        <w:rPr>
          <w:rFonts w:ascii="Times New Roman" w:hAnsi="Times New Roman" w:cs="Times New Roman"/>
        </w:rPr>
      </w:pPr>
    </w:p>
    <w:p w14:paraId="6AF0AE4E" w14:textId="77777777" w:rsidR="00B67B77" w:rsidRPr="00BE44B8" w:rsidRDefault="00B67B77" w:rsidP="00BE44B8">
      <w:pPr>
        <w:spacing w:line="240" w:lineRule="auto"/>
        <w:rPr>
          <w:rFonts w:ascii="Times New Roman" w:hAnsi="Times New Roman" w:cs="Times New Roman"/>
        </w:rPr>
      </w:pPr>
    </w:p>
    <w:p w14:paraId="3FE589D1" w14:textId="20E18413" w:rsidR="00FA6637" w:rsidRPr="008469C7" w:rsidRDefault="00FA6637" w:rsidP="00FA6637">
      <w:pPr>
        <w:spacing w:line="240" w:lineRule="auto"/>
        <w:rPr>
          <w:rFonts w:ascii="Times New Roman" w:hAnsi="Times New Roman" w:cs="Times New Roman"/>
          <w:b/>
          <w:bCs/>
        </w:rPr>
      </w:pPr>
      <w:r>
        <w:rPr>
          <w:rFonts w:ascii="Times New Roman" w:hAnsi="Times New Roman" w:cs="Times New Roman"/>
          <w:b/>
          <w:bCs/>
        </w:rPr>
        <w:t>Requirement D</w:t>
      </w:r>
      <w:r w:rsidRPr="008469C7">
        <w:rPr>
          <w:rFonts w:ascii="Times New Roman" w:hAnsi="Times New Roman" w:cs="Times New Roman"/>
          <w:b/>
          <w:bCs/>
        </w:rPr>
        <w:t xml:space="preserve">: </w:t>
      </w:r>
      <w:r w:rsidR="00AA2736">
        <w:rPr>
          <w:rFonts w:ascii="Times New Roman" w:hAnsi="Times New Roman" w:cs="Times New Roman"/>
          <w:b/>
          <w:bCs/>
        </w:rPr>
        <w:t>Data Preparation</w:t>
      </w:r>
    </w:p>
    <w:p w14:paraId="3684E732" w14:textId="688CBA6F" w:rsidR="00665AF0" w:rsidRPr="00665AF0" w:rsidRDefault="00D4682E" w:rsidP="006C2E3D">
      <w:pPr>
        <w:spacing w:line="240" w:lineRule="auto"/>
        <w:ind w:firstLine="720"/>
        <w:rPr>
          <w:rFonts w:ascii="Times New Roman" w:hAnsi="Times New Roman" w:cs="Times New Roman"/>
        </w:rPr>
      </w:pPr>
      <w:r>
        <w:rPr>
          <w:rFonts w:ascii="Times New Roman" w:hAnsi="Times New Roman" w:cs="Times New Roman"/>
        </w:rPr>
        <w:t xml:space="preserve">As discussed above, </w:t>
      </w:r>
      <w:r w:rsidR="00A27BCA">
        <w:rPr>
          <w:rFonts w:ascii="Times New Roman" w:hAnsi="Times New Roman" w:cs="Times New Roman"/>
        </w:rPr>
        <w:t xml:space="preserve">several </w:t>
      </w:r>
      <w:r w:rsidR="0084658F">
        <w:rPr>
          <w:rFonts w:ascii="Times New Roman" w:hAnsi="Times New Roman" w:cs="Times New Roman"/>
        </w:rPr>
        <w:t xml:space="preserve">statistical </w:t>
      </w:r>
      <w:r w:rsidR="00A27BCA">
        <w:rPr>
          <w:rFonts w:ascii="Times New Roman" w:hAnsi="Times New Roman" w:cs="Times New Roman"/>
        </w:rPr>
        <w:t>clustering methods from SciPy</w:t>
      </w:r>
      <w:r w:rsidR="00A3495B">
        <w:rPr>
          <w:rFonts w:ascii="Times New Roman" w:hAnsi="Times New Roman" w:cs="Times New Roman"/>
        </w:rPr>
        <w:t xml:space="preserve"> w</w:t>
      </w:r>
      <w:r w:rsidR="00A27BCA">
        <w:rPr>
          <w:rFonts w:ascii="Times New Roman" w:hAnsi="Times New Roman" w:cs="Times New Roman"/>
        </w:rPr>
        <w:t>ere</w:t>
      </w:r>
      <w:r w:rsidR="00A3495B">
        <w:rPr>
          <w:rFonts w:ascii="Times New Roman" w:hAnsi="Times New Roman" w:cs="Times New Roman"/>
        </w:rPr>
        <w:t xml:space="preserve"> </w:t>
      </w:r>
      <w:r w:rsidR="00C3642F">
        <w:rPr>
          <w:rFonts w:ascii="Times New Roman" w:hAnsi="Times New Roman" w:cs="Times New Roman"/>
        </w:rPr>
        <w:t xml:space="preserve">essential in the development and implementation of </w:t>
      </w:r>
      <w:r w:rsidR="001956F5">
        <w:rPr>
          <w:rFonts w:ascii="Times New Roman" w:hAnsi="Times New Roman" w:cs="Times New Roman"/>
        </w:rPr>
        <w:t>k-means clustering</w:t>
      </w:r>
      <w:r w:rsidR="00C3642F">
        <w:rPr>
          <w:rFonts w:ascii="Times New Roman" w:hAnsi="Times New Roman" w:cs="Times New Roman"/>
        </w:rPr>
        <w:t xml:space="preserve"> models on the health data set. </w:t>
      </w:r>
      <w:r w:rsidR="00636E89">
        <w:rPr>
          <w:rFonts w:ascii="Times New Roman" w:hAnsi="Times New Roman" w:cs="Times New Roman"/>
        </w:rPr>
        <w:t>These</w:t>
      </w:r>
      <w:r w:rsidR="005543DB">
        <w:rPr>
          <w:rFonts w:ascii="Times New Roman" w:hAnsi="Times New Roman" w:cs="Times New Roman"/>
        </w:rPr>
        <w:t xml:space="preserve"> </w:t>
      </w:r>
      <w:r w:rsidR="00397FB5">
        <w:rPr>
          <w:rFonts w:ascii="Times New Roman" w:hAnsi="Times New Roman" w:cs="Times New Roman"/>
        </w:rPr>
        <w:t xml:space="preserve">require </w:t>
      </w:r>
      <w:r w:rsidR="001834F7">
        <w:rPr>
          <w:rFonts w:ascii="Times New Roman" w:hAnsi="Times New Roman" w:cs="Times New Roman"/>
        </w:rPr>
        <w:t>continuous variables as</w:t>
      </w:r>
      <w:r w:rsidR="00397FB5">
        <w:rPr>
          <w:rFonts w:ascii="Times New Roman" w:hAnsi="Times New Roman" w:cs="Times New Roman"/>
        </w:rPr>
        <w:t xml:space="preserve"> inpu</w:t>
      </w:r>
      <w:r w:rsidR="00AF11FF">
        <w:rPr>
          <w:rFonts w:ascii="Times New Roman" w:hAnsi="Times New Roman" w:cs="Times New Roman"/>
        </w:rPr>
        <w:t>t</w:t>
      </w:r>
      <w:r w:rsidR="003104E2">
        <w:rPr>
          <w:rFonts w:ascii="Times New Roman" w:hAnsi="Times New Roman" w:cs="Times New Roman"/>
        </w:rPr>
        <w:t>, reducing the number of variables to 7</w:t>
      </w:r>
      <w:r w:rsidR="00397FB5">
        <w:rPr>
          <w:rFonts w:ascii="Times New Roman" w:hAnsi="Times New Roman" w:cs="Times New Roman"/>
        </w:rPr>
        <w:t>.</w:t>
      </w:r>
      <w:r w:rsidR="003104E2">
        <w:rPr>
          <w:rFonts w:ascii="Times New Roman" w:hAnsi="Times New Roman" w:cs="Times New Roman"/>
        </w:rPr>
        <w:t xml:space="preserve"> Further reduction was used to focus on the financial continuous variables</w:t>
      </w:r>
      <w:r w:rsidR="00DF5257">
        <w:rPr>
          <w:rFonts w:ascii="Times New Roman" w:hAnsi="Times New Roman" w:cs="Times New Roman"/>
        </w:rPr>
        <w:t xml:space="preserve">, as seen in Table 1 below. </w:t>
      </w:r>
    </w:p>
    <w:p w14:paraId="3E529E3C" w14:textId="47B40929" w:rsidR="001953D4" w:rsidRDefault="001953D4" w:rsidP="001953D4">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Variable Classification</w:t>
      </w:r>
    </w:p>
    <w:tbl>
      <w:tblPr>
        <w:tblStyle w:val="TableGrid"/>
        <w:tblW w:w="0" w:type="auto"/>
        <w:tblInd w:w="1885" w:type="dxa"/>
        <w:tblLook w:val="04A0" w:firstRow="1" w:lastRow="0" w:firstColumn="1" w:lastColumn="0" w:noHBand="0" w:noVBand="1"/>
      </w:tblPr>
      <w:tblGrid>
        <w:gridCol w:w="2790"/>
        <w:gridCol w:w="3150"/>
      </w:tblGrid>
      <w:tr w:rsidR="00973FEA" w14:paraId="35828450" w14:textId="77777777" w:rsidTr="00656EF9">
        <w:tc>
          <w:tcPr>
            <w:tcW w:w="2790" w:type="dxa"/>
          </w:tcPr>
          <w:p w14:paraId="447C5C8C" w14:textId="7E5D3202" w:rsidR="00973FEA" w:rsidRPr="00FE0C5C" w:rsidRDefault="00973FEA" w:rsidP="00FE0C5C">
            <w:pPr>
              <w:jc w:val="center"/>
              <w:rPr>
                <w:rFonts w:ascii="Times New Roman" w:hAnsi="Times New Roman" w:cs="Times New Roman"/>
                <w:b/>
                <w:bCs/>
              </w:rPr>
            </w:pPr>
            <w:r w:rsidRPr="00FE0C5C">
              <w:rPr>
                <w:rFonts w:ascii="Times New Roman" w:hAnsi="Times New Roman" w:cs="Times New Roman"/>
                <w:b/>
                <w:bCs/>
              </w:rPr>
              <w:t>Variable</w:t>
            </w:r>
          </w:p>
        </w:tc>
        <w:tc>
          <w:tcPr>
            <w:tcW w:w="3150" w:type="dxa"/>
          </w:tcPr>
          <w:p w14:paraId="71F740EC" w14:textId="29FA073D" w:rsidR="00973FEA" w:rsidRPr="00FE0C5C" w:rsidRDefault="00973FEA" w:rsidP="00FE0C5C">
            <w:pPr>
              <w:jc w:val="center"/>
              <w:rPr>
                <w:rFonts w:ascii="Times New Roman" w:hAnsi="Times New Roman" w:cs="Times New Roman"/>
                <w:b/>
                <w:bCs/>
              </w:rPr>
            </w:pPr>
            <w:r w:rsidRPr="00FE0C5C">
              <w:rPr>
                <w:rFonts w:ascii="Times New Roman" w:hAnsi="Times New Roman" w:cs="Times New Roman"/>
                <w:b/>
                <w:bCs/>
              </w:rPr>
              <w:t>Classification (Continuous/</w:t>
            </w:r>
            <w:r w:rsidR="00FE0C5C" w:rsidRPr="00FE0C5C">
              <w:rPr>
                <w:rFonts w:ascii="Times New Roman" w:hAnsi="Times New Roman" w:cs="Times New Roman"/>
                <w:b/>
                <w:bCs/>
              </w:rPr>
              <w:t>Categorical)</w:t>
            </w:r>
          </w:p>
        </w:tc>
      </w:tr>
      <w:tr w:rsidR="00DF4E62" w14:paraId="1CF828BF" w14:textId="77777777" w:rsidTr="00656EF9">
        <w:tc>
          <w:tcPr>
            <w:tcW w:w="2790" w:type="dxa"/>
          </w:tcPr>
          <w:p w14:paraId="38105D93" w14:textId="0611DA92" w:rsidR="00DF4E62" w:rsidRDefault="00DF4E62" w:rsidP="00665AF0">
            <w:pPr>
              <w:rPr>
                <w:rFonts w:ascii="Times New Roman" w:hAnsi="Times New Roman" w:cs="Times New Roman"/>
              </w:rPr>
            </w:pPr>
            <w:r>
              <w:rPr>
                <w:rFonts w:ascii="Times New Roman" w:hAnsi="Times New Roman" w:cs="Times New Roman"/>
              </w:rPr>
              <w:t>Income</w:t>
            </w:r>
          </w:p>
        </w:tc>
        <w:tc>
          <w:tcPr>
            <w:tcW w:w="3150" w:type="dxa"/>
          </w:tcPr>
          <w:p w14:paraId="66E29197" w14:textId="33112B6F" w:rsidR="00DF4E62" w:rsidRDefault="00DF4E62" w:rsidP="00665AF0">
            <w:pPr>
              <w:rPr>
                <w:rFonts w:ascii="Times New Roman" w:hAnsi="Times New Roman" w:cs="Times New Roman"/>
              </w:rPr>
            </w:pPr>
            <w:r>
              <w:rPr>
                <w:rFonts w:ascii="Times New Roman" w:hAnsi="Times New Roman" w:cs="Times New Roman"/>
              </w:rPr>
              <w:t>Continuous</w:t>
            </w:r>
          </w:p>
        </w:tc>
      </w:tr>
      <w:tr w:rsidR="00DF4E62" w14:paraId="6E3ECE7F" w14:textId="77777777" w:rsidTr="00656EF9">
        <w:tc>
          <w:tcPr>
            <w:tcW w:w="2790" w:type="dxa"/>
          </w:tcPr>
          <w:p w14:paraId="79CDEF73" w14:textId="3BBF3E3A" w:rsidR="00DF4E62" w:rsidRDefault="00DF4E62" w:rsidP="00665AF0">
            <w:pPr>
              <w:rPr>
                <w:rFonts w:ascii="Times New Roman" w:hAnsi="Times New Roman" w:cs="Times New Roman"/>
              </w:rPr>
            </w:pPr>
            <w:proofErr w:type="spellStart"/>
            <w:r>
              <w:rPr>
                <w:rFonts w:ascii="Times New Roman" w:hAnsi="Times New Roman" w:cs="Times New Roman"/>
              </w:rPr>
              <w:t>Initial_days</w:t>
            </w:r>
            <w:proofErr w:type="spellEnd"/>
          </w:p>
        </w:tc>
        <w:tc>
          <w:tcPr>
            <w:tcW w:w="3150" w:type="dxa"/>
          </w:tcPr>
          <w:p w14:paraId="6C68096F" w14:textId="7CFFD3C2" w:rsidR="00DF4E62" w:rsidRDefault="00DF4E62" w:rsidP="00665AF0">
            <w:pPr>
              <w:rPr>
                <w:rFonts w:ascii="Times New Roman" w:hAnsi="Times New Roman" w:cs="Times New Roman"/>
              </w:rPr>
            </w:pPr>
            <w:r>
              <w:rPr>
                <w:rFonts w:ascii="Times New Roman" w:hAnsi="Times New Roman" w:cs="Times New Roman"/>
              </w:rPr>
              <w:t>Continuous</w:t>
            </w:r>
          </w:p>
        </w:tc>
      </w:tr>
      <w:tr w:rsidR="00DF4E62" w14:paraId="6B46DF59" w14:textId="77777777" w:rsidTr="00656EF9">
        <w:tc>
          <w:tcPr>
            <w:tcW w:w="2790" w:type="dxa"/>
          </w:tcPr>
          <w:p w14:paraId="7A84E2FB" w14:textId="27520A4F" w:rsidR="00DF4E62" w:rsidRDefault="00DF4E62" w:rsidP="00665AF0">
            <w:pPr>
              <w:rPr>
                <w:rFonts w:ascii="Times New Roman" w:hAnsi="Times New Roman" w:cs="Times New Roman"/>
              </w:rPr>
            </w:pPr>
            <w:proofErr w:type="spellStart"/>
            <w:r>
              <w:rPr>
                <w:rFonts w:ascii="Times New Roman" w:hAnsi="Times New Roman" w:cs="Times New Roman"/>
              </w:rPr>
              <w:t>TotalCharges</w:t>
            </w:r>
            <w:proofErr w:type="spellEnd"/>
          </w:p>
        </w:tc>
        <w:tc>
          <w:tcPr>
            <w:tcW w:w="3150" w:type="dxa"/>
          </w:tcPr>
          <w:p w14:paraId="5704B955" w14:textId="01E8E21F" w:rsidR="00DF4E62" w:rsidRDefault="00DF4E62" w:rsidP="00665AF0">
            <w:pPr>
              <w:rPr>
                <w:rFonts w:ascii="Times New Roman" w:hAnsi="Times New Roman" w:cs="Times New Roman"/>
              </w:rPr>
            </w:pPr>
            <w:r>
              <w:rPr>
                <w:rFonts w:ascii="Times New Roman" w:hAnsi="Times New Roman" w:cs="Times New Roman"/>
              </w:rPr>
              <w:t>Continuous</w:t>
            </w:r>
          </w:p>
        </w:tc>
      </w:tr>
      <w:tr w:rsidR="00DF4E62" w14:paraId="26790B52" w14:textId="77777777" w:rsidTr="00656EF9">
        <w:tc>
          <w:tcPr>
            <w:tcW w:w="2790" w:type="dxa"/>
          </w:tcPr>
          <w:p w14:paraId="18F341A3" w14:textId="1147C22E" w:rsidR="00DF4E62" w:rsidRDefault="00DF4E62" w:rsidP="00665AF0">
            <w:pPr>
              <w:rPr>
                <w:rFonts w:ascii="Times New Roman" w:hAnsi="Times New Roman" w:cs="Times New Roman"/>
              </w:rPr>
            </w:pPr>
            <w:proofErr w:type="spellStart"/>
            <w:r>
              <w:rPr>
                <w:rFonts w:ascii="Times New Roman" w:hAnsi="Times New Roman" w:cs="Times New Roman"/>
              </w:rPr>
              <w:t>Additional_charges</w:t>
            </w:r>
            <w:proofErr w:type="spellEnd"/>
          </w:p>
        </w:tc>
        <w:tc>
          <w:tcPr>
            <w:tcW w:w="3150" w:type="dxa"/>
          </w:tcPr>
          <w:p w14:paraId="4729B7B2" w14:textId="26250CA7" w:rsidR="00DF4E62" w:rsidRDefault="00DF4E62" w:rsidP="00665AF0">
            <w:pPr>
              <w:rPr>
                <w:rFonts w:ascii="Times New Roman" w:hAnsi="Times New Roman" w:cs="Times New Roman"/>
              </w:rPr>
            </w:pPr>
            <w:r>
              <w:rPr>
                <w:rFonts w:ascii="Times New Roman" w:hAnsi="Times New Roman" w:cs="Times New Roman"/>
              </w:rPr>
              <w:t>Continuous</w:t>
            </w:r>
          </w:p>
        </w:tc>
      </w:tr>
    </w:tbl>
    <w:p w14:paraId="55C9B155" w14:textId="77777777" w:rsidR="0078753A" w:rsidRDefault="0078753A" w:rsidP="00665AF0">
      <w:pPr>
        <w:spacing w:line="240" w:lineRule="auto"/>
        <w:rPr>
          <w:rFonts w:ascii="Times New Roman" w:hAnsi="Times New Roman" w:cs="Times New Roman"/>
        </w:rPr>
      </w:pPr>
    </w:p>
    <w:p w14:paraId="0D3BBADD" w14:textId="2FA02209" w:rsidR="007517DA" w:rsidRDefault="00F00BE1" w:rsidP="00665AF0">
      <w:pPr>
        <w:spacing w:line="240" w:lineRule="auto"/>
        <w:rPr>
          <w:rFonts w:ascii="Times New Roman" w:hAnsi="Times New Roman" w:cs="Times New Roman"/>
        </w:rPr>
      </w:pPr>
      <w:r>
        <w:rPr>
          <w:rFonts w:ascii="Times New Roman" w:hAnsi="Times New Roman" w:cs="Times New Roman"/>
        </w:rPr>
        <w:tab/>
        <w:t xml:space="preserve">Several steps were taken to prepare the data for analysis. </w:t>
      </w:r>
      <w:r w:rsidR="00B031A9">
        <w:rPr>
          <w:rFonts w:ascii="Times New Roman" w:hAnsi="Times New Roman" w:cs="Times New Roman"/>
        </w:rPr>
        <w:t>First, any duplicate rows are removed, identified by the code segment in Figure 2 below.</w:t>
      </w:r>
    </w:p>
    <w:p w14:paraId="46EA4845" w14:textId="77777777" w:rsidR="00424FA2" w:rsidRDefault="007517DA" w:rsidP="00424FA2">
      <w:pPr>
        <w:keepNext/>
        <w:spacing w:line="240" w:lineRule="auto"/>
        <w:jc w:val="center"/>
      </w:pPr>
      <w:r w:rsidRPr="007517DA">
        <w:rPr>
          <w:rFonts w:ascii="Times New Roman" w:hAnsi="Times New Roman" w:cs="Times New Roman"/>
          <w:noProof/>
        </w:rPr>
        <w:drawing>
          <wp:inline distT="0" distB="0" distL="0" distR="0" wp14:anchorId="78283264" wp14:editId="52CC0710">
            <wp:extent cx="3315155" cy="419158"/>
            <wp:effectExtent l="0" t="0" r="0" b="0"/>
            <wp:docPr id="53501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609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15155" cy="419158"/>
                    </a:xfrm>
                    <a:prstGeom prst="rect">
                      <a:avLst/>
                    </a:prstGeom>
                  </pic:spPr>
                </pic:pic>
              </a:graphicData>
            </a:graphic>
          </wp:inline>
        </w:drawing>
      </w:r>
    </w:p>
    <w:p w14:paraId="0CD20192" w14:textId="4501CFC9" w:rsidR="007517DA" w:rsidRDefault="00424FA2" w:rsidP="00424FA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3E2788">
        <w:rPr>
          <w:noProof/>
        </w:rPr>
        <w:t>2</w:t>
      </w:r>
      <w:r>
        <w:fldChar w:fldCharType="end"/>
      </w:r>
      <w:r>
        <w:t>: Screenshot of Code Removing Duplicate Rows</w:t>
      </w:r>
    </w:p>
    <w:p w14:paraId="154772E9" w14:textId="1F752E50" w:rsidR="0078753A" w:rsidRDefault="00B031A9" w:rsidP="00665AF0">
      <w:pPr>
        <w:spacing w:line="240" w:lineRule="auto"/>
        <w:rPr>
          <w:rFonts w:ascii="Times New Roman" w:hAnsi="Times New Roman" w:cs="Times New Roman"/>
        </w:rPr>
      </w:pPr>
      <w:r>
        <w:rPr>
          <w:rFonts w:ascii="Times New Roman" w:hAnsi="Times New Roman" w:cs="Times New Roman"/>
        </w:rPr>
        <w:t>Next</w:t>
      </w:r>
      <w:r w:rsidR="00F00BE1">
        <w:rPr>
          <w:rFonts w:ascii="Times New Roman" w:hAnsi="Times New Roman" w:cs="Times New Roman"/>
        </w:rPr>
        <w:t xml:space="preserve">, </w:t>
      </w:r>
      <w:r w:rsidR="00E90F40">
        <w:rPr>
          <w:rFonts w:ascii="Times New Roman" w:hAnsi="Times New Roman" w:cs="Times New Roman"/>
        </w:rPr>
        <w:t xml:space="preserve">variable selection </w:t>
      </w:r>
      <w:r w:rsidR="009E1BD0">
        <w:rPr>
          <w:rFonts w:ascii="Times New Roman" w:hAnsi="Times New Roman" w:cs="Times New Roman"/>
        </w:rPr>
        <w:t xml:space="preserve">reduced the </w:t>
      </w:r>
      <w:r w:rsidR="00A277AD">
        <w:rPr>
          <w:rFonts w:ascii="Times New Roman" w:hAnsi="Times New Roman" w:cs="Times New Roman"/>
        </w:rPr>
        <w:t xml:space="preserve">49 independent variables into </w:t>
      </w:r>
      <w:r w:rsidR="00A51DB8">
        <w:rPr>
          <w:rFonts w:ascii="Times New Roman" w:hAnsi="Times New Roman" w:cs="Times New Roman"/>
        </w:rPr>
        <w:t>4</w:t>
      </w:r>
      <w:r w:rsidR="00546431">
        <w:rPr>
          <w:rFonts w:ascii="Times New Roman" w:hAnsi="Times New Roman" w:cs="Times New Roman"/>
        </w:rPr>
        <w:t xml:space="preserve"> by removing </w:t>
      </w:r>
      <w:r w:rsidR="0049097C">
        <w:rPr>
          <w:rFonts w:ascii="Times New Roman" w:hAnsi="Times New Roman" w:cs="Times New Roman"/>
        </w:rPr>
        <w:t>any variables that were not continuous</w:t>
      </w:r>
      <w:r w:rsidR="00A51DB8">
        <w:rPr>
          <w:rFonts w:ascii="Times New Roman" w:hAnsi="Times New Roman" w:cs="Times New Roman"/>
        </w:rPr>
        <w:t xml:space="preserve"> or relevant</w:t>
      </w:r>
      <w:r w:rsidR="00101A68">
        <w:rPr>
          <w:rFonts w:ascii="Times New Roman" w:hAnsi="Times New Roman" w:cs="Times New Roman"/>
        </w:rPr>
        <w:t xml:space="preserve">. </w:t>
      </w:r>
    </w:p>
    <w:p w14:paraId="711095E1" w14:textId="77777777" w:rsidR="005A71C4" w:rsidRDefault="008B2297" w:rsidP="005A71C4">
      <w:pPr>
        <w:keepNext/>
        <w:spacing w:line="240" w:lineRule="auto"/>
        <w:jc w:val="center"/>
      </w:pPr>
      <w:r w:rsidRPr="008B2297">
        <w:rPr>
          <w:rFonts w:ascii="Times New Roman" w:hAnsi="Times New Roman" w:cs="Times New Roman"/>
          <w:noProof/>
        </w:rPr>
        <w:drawing>
          <wp:inline distT="0" distB="0" distL="0" distR="0" wp14:anchorId="7047C23C" wp14:editId="58D766A5">
            <wp:extent cx="5810251" cy="372244"/>
            <wp:effectExtent l="0" t="0" r="0" b="8890"/>
            <wp:docPr id="18925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7751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10251" cy="372244"/>
                    </a:xfrm>
                    <a:prstGeom prst="rect">
                      <a:avLst/>
                    </a:prstGeom>
                  </pic:spPr>
                </pic:pic>
              </a:graphicData>
            </a:graphic>
          </wp:inline>
        </w:drawing>
      </w:r>
    </w:p>
    <w:p w14:paraId="6BAA4F1A" w14:textId="4C7DF661" w:rsidR="0093349E" w:rsidRDefault="005A71C4" w:rsidP="00B031A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3E2788">
        <w:rPr>
          <w:noProof/>
        </w:rPr>
        <w:t>3</w:t>
      </w:r>
      <w:r>
        <w:fldChar w:fldCharType="end"/>
      </w:r>
      <w:r>
        <w:t>: Screenshot of Code Removing Redundant Variables</w:t>
      </w:r>
    </w:p>
    <w:p w14:paraId="3AE02776" w14:textId="4B60A1B8" w:rsidR="0093349E" w:rsidRDefault="0093349E" w:rsidP="00665AF0">
      <w:pPr>
        <w:spacing w:line="240" w:lineRule="auto"/>
        <w:rPr>
          <w:rFonts w:ascii="Times New Roman" w:hAnsi="Times New Roman" w:cs="Times New Roman"/>
        </w:rPr>
      </w:pPr>
      <w:r>
        <w:rPr>
          <w:rFonts w:ascii="Times New Roman" w:hAnsi="Times New Roman" w:cs="Times New Roman"/>
        </w:rPr>
        <w:t xml:space="preserve">Subsequently, any missing values are filled. </w:t>
      </w:r>
      <w:r w:rsidR="00236D78">
        <w:rPr>
          <w:rFonts w:ascii="Times New Roman" w:hAnsi="Times New Roman" w:cs="Times New Roman"/>
        </w:rPr>
        <w:t>For missing values in numerical columns, the mean of the column is used</w:t>
      </w:r>
      <w:r w:rsidR="004B70AA">
        <w:rPr>
          <w:rFonts w:ascii="Times New Roman" w:hAnsi="Times New Roman" w:cs="Times New Roman"/>
        </w:rPr>
        <w:t xml:space="preserve">, as seen in Figure 4 below. </w:t>
      </w:r>
    </w:p>
    <w:p w14:paraId="029C5A92" w14:textId="47ECBFDB" w:rsidR="00424FA2" w:rsidRDefault="00CB44A0" w:rsidP="00424FA2">
      <w:pPr>
        <w:keepNext/>
        <w:spacing w:line="240" w:lineRule="auto"/>
      </w:pPr>
      <w:r>
        <w:rPr>
          <w:noProof/>
        </w:rPr>
        <w:drawing>
          <wp:inline distT="0" distB="0" distL="0" distR="0" wp14:anchorId="1165F539" wp14:editId="515BC04A">
            <wp:extent cx="5906135" cy="704850"/>
            <wp:effectExtent l="0" t="0" r="0" b="0"/>
            <wp:docPr id="31157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135" cy="704850"/>
                    </a:xfrm>
                    <a:prstGeom prst="rect">
                      <a:avLst/>
                    </a:prstGeom>
                    <a:noFill/>
                  </pic:spPr>
                </pic:pic>
              </a:graphicData>
            </a:graphic>
          </wp:inline>
        </w:drawing>
      </w:r>
      <w:r w:rsidR="005B2899" w:rsidRPr="005B2899">
        <w:rPr>
          <w:rFonts w:ascii="Times New Roman" w:hAnsi="Times New Roman" w:cs="Times New Roman"/>
          <w:noProof/>
        </w:rPr>
        <w:drawing>
          <wp:inline distT="0" distB="0" distL="0" distR="0" wp14:anchorId="0DC3101B" wp14:editId="461D7686">
            <wp:extent cx="5943600" cy="1212850"/>
            <wp:effectExtent l="0" t="0" r="0" b="6350"/>
            <wp:docPr id="1083402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203" name="Picture 1" descr="A screen shot of a computer code&#10;&#10;Description automatically generated"/>
                    <pic:cNvPicPr/>
                  </pic:nvPicPr>
                  <pic:blipFill>
                    <a:blip r:embed="rId10"/>
                    <a:stretch>
                      <a:fillRect/>
                    </a:stretch>
                  </pic:blipFill>
                  <pic:spPr>
                    <a:xfrm>
                      <a:off x="0" y="0"/>
                      <a:ext cx="5943600" cy="1212850"/>
                    </a:xfrm>
                    <a:prstGeom prst="rect">
                      <a:avLst/>
                    </a:prstGeom>
                  </pic:spPr>
                </pic:pic>
              </a:graphicData>
            </a:graphic>
          </wp:inline>
        </w:drawing>
      </w:r>
    </w:p>
    <w:p w14:paraId="15C642C5" w14:textId="412AF070" w:rsidR="005A71C4" w:rsidRDefault="00424FA2" w:rsidP="00424FA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3E2788">
        <w:rPr>
          <w:noProof/>
        </w:rPr>
        <w:t>4</w:t>
      </w:r>
      <w:r>
        <w:fldChar w:fldCharType="end"/>
      </w:r>
      <w:r>
        <w:t>: Screenshot of Code Replacing Missing Values</w:t>
      </w:r>
    </w:p>
    <w:p w14:paraId="5464396A" w14:textId="7A9177FF" w:rsidR="00665AF0" w:rsidRPr="00665AF0" w:rsidRDefault="0057250E" w:rsidP="00665AF0">
      <w:pPr>
        <w:spacing w:line="240" w:lineRule="auto"/>
        <w:rPr>
          <w:rFonts w:ascii="Times New Roman" w:hAnsi="Times New Roman" w:cs="Times New Roman"/>
        </w:rPr>
      </w:pPr>
      <w:r>
        <w:rPr>
          <w:rFonts w:ascii="Times New Roman" w:hAnsi="Times New Roman" w:cs="Times New Roman"/>
        </w:rPr>
        <w:t xml:space="preserve">Next, the data was standardized. </w:t>
      </w:r>
      <w:r w:rsidR="0010190E">
        <w:rPr>
          <w:rFonts w:ascii="Times New Roman" w:hAnsi="Times New Roman" w:cs="Times New Roman"/>
        </w:rPr>
        <w:t xml:space="preserve">A copy of the cleaned dataset can be found in the attached cleaned_data.csv file. </w:t>
      </w:r>
    </w:p>
    <w:p w14:paraId="7C1501DC" w14:textId="77777777" w:rsidR="004571FA" w:rsidRDefault="004571FA" w:rsidP="004571FA">
      <w:pPr>
        <w:keepNext/>
        <w:spacing w:line="240" w:lineRule="auto"/>
        <w:jc w:val="center"/>
      </w:pPr>
      <w:r w:rsidRPr="004571FA">
        <w:rPr>
          <w:rFonts w:ascii="Times New Roman" w:hAnsi="Times New Roman" w:cs="Times New Roman"/>
          <w:noProof/>
        </w:rPr>
        <w:lastRenderedPageBreak/>
        <w:drawing>
          <wp:inline distT="0" distB="0" distL="0" distR="0" wp14:anchorId="01699C1D" wp14:editId="3C781C3B">
            <wp:extent cx="5031849" cy="730067"/>
            <wp:effectExtent l="0" t="0" r="0" b="0"/>
            <wp:docPr id="81280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580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31849" cy="730067"/>
                    </a:xfrm>
                    <a:prstGeom prst="rect">
                      <a:avLst/>
                    </a:prstGeom>
                  </pic:spPr>
                </pic:pic>
              </a:graphicData>
            </a:graphic>
          </wp:inline>
        </w:drawing>
      </w:r>
    </w:p>
    <w:p w14:paraId="552325AB" w14:textId="49DE400D" w:rsidR="00FA6637" w:rsidRDefault="004571FA" w:rsidP="004571F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3E2788">
        <w:rPr>
          <w:noProof/>
        </w:rPr>
        <w:t>5</w:t>
      </w:r>
      <w:r>
        <w:fldChar w:fldCharType="end"/>
      </w:r>
      <w:r>
        <w:t xml:space="preserve">: Screenshot of </w:t>
      </w:r>
      <w:r w:rsidR="00884C00">
        <w:t>Standardizatio</w:t>
      </w:r>
      <w:r w:rsidR="0057250E">
        <w:t>n</w:t>
      </w:r>
    </w:p>
    <w:p w14:paraId="4B56ECE5" w14:textId="77777777" w:rsidR="00662EA6" w:rsidRDefault="00662EA6" w:rsidP="00FA6637">
      <w:pPr>
        <w:spacing w:line="240" w:lineRule="auto"/>
        <w:rPr>
          <w:rFonts w:ascii="Times New Roman" w:hAnsi="Times New Roman" w:cs="Times New Roman"/>
        </w:rPr>
      </w:pPr>
    </w:p>
    <w:p w14:paraId="6000A7AE" w14:textId="27D79BAC" w:rsidR="00FA6637" w:rsidRPr="008469C7" w:rsidRDefault="00FA6637" w:rsidP="00FA6637">
      <w:pPr>
        <w:spacing w:line="240" w:lineRule="auto"/>
        <w:rPr>
          <w:rFonts w:ascii="Times New Roman" w:hAnsi="Times New Roman" w:cs="Times New Roman"/>
          <w:b/>
          <w:bCs/>
        </w:rPr>
      </w:pPr>
      <w:r>
        <w:rPr>
          <w:rFonts w:ascii="Times New Roman" w:hAnsi="Times New Roman" w:cs="Times New Roman"/>
          <w:b/>
          <w:bCs/>
        </w:rPr>
        <w:t>Requirement E</w:t>
      </w:r>
      <w:r w:rsidRPr="008469C7">
        <w:rPr>
          <w:rFonts w:ascii="Times New Roman" w:hAnsi="Times New Roman" w:cs="Times New Roman"/>
          <w:b/>
          <w:bCs/>
        </w:rPr>
        <w:t xml:space="preserve">: </w:t>
      </w:r>
      <w:r w:rsidR="00AA2736">
        <w:rPr>
          <w:rFonts w:ascii="Times New Roman" w:hAnsi="Times New Roman" w:cs="Times New Roman"/>
          <w:b/>
          <w:bCs/>
        </w:rPr>
        <w:t>Data Analysis</w:t>
      </w:r>
    </w:p>
    <w:p w14:paraId="6B1C2C4E" w14:textId="7C1ADD0F" w:rsidR="00284BD2" w:rsidRDefault="00284BD2" w:rsidP="00284BD2">
      <w:pPr>
        <w:keepNext/>
        <w:spacing w:line="240" w:lineRule="auto"/>
        <w:ind w:firstLine="720"/>
        <w:rPr>
          <w:rFonts w:ascii="Times New Roman" w:hAnsi="Times New Roman" w:cs="Times New Roman"/>
        </w:rPr>
      </w:pPr>
      <w:r w:rsidRPr="00284BD2">
        <w:rPr>
          <w:rFonts w:ascii="Times New Roman" w:hAnsi="Times New Roman" w:cs="Times New Roman"/>
        </w:rPr>
        <w:t xml:space="preserve">After the data is preprocessed, under K-means clustering, the optimized value can be expressed as the number of clusters that maximizes the silhouette score. The silhouette score measures how similar an object is to its own cluster compared to other clusters. </w:t>
      </w:r>
      <w:r>
        <w:rPr>
          <w:rFonts w:ascii="Times New Roman" w:hAnsi="Times New Roman" w:cs="Times New Roman"/>
        </w:rPr>
        <w:t xml:space="preserve">This </w:t>
      </w:r>
      <w:r w:rsidR="000A567B">
        <w:rPr>
          <w:rFonts w:ascii="Times New Roman" w:hAnsi="Times New Roman" w:cs="Times New Roman"/>
        </w:rPr>
        <w:t>value</w:t>
      </w:r>
      <w:r w:rsidRPr="00284BD2">
        <w:rPr>
          <w:rFonts w:ascii="Times New Roman" w:hAnsi="Times New Roman" w:cs="Times New Roman"/>
        </w:rPr>
        <w:t xml:space="preserve"> ranges from -1 to 1, with higher values indicating better-defined clusters. In Figure 6, the optimal number of clusters is represented by 2 clusters, as this configuration yields the highest silhouette score.</w:t>
      </w:r>
    </w:p>
    <w:p w14:paraId="53B4DFD5" w14:textId="77777777" w:rsidR="00284BD2" w:rsidRDefault="00284BD2" w:rsidP="006B2112">
      <w:pPr>
        <w:keepNext/>
        <w:spacing w:line="240" w:lineRule="auto"/>
        <w:jc w:val="center"/>
        <w:rPr>
          <w:rFonts w:ascii="Times New Roman" w:hAnsi="Times New Roman" w:cs="Times New Roman"/>
        </w:rPr>
      </w:pPr>
    </w:p>
    <w:p w14:paraId="05B832DE" w14:textId="32DC97B6" w:rsidR="006B2112" w:rsidRDefault="00BE673A" w:rsidP="006B2112">
      <w:pPr>
        <w:keepNext/>
        <w:spacing w:line="240" w:lineRule="auto"/>
        <w:jc w:val="center"/>
      </w:pPr>
      <w:r w:rsidRPr="00BE673A">
        <w:rPr>
          <w:rFonts w:ascii="Times New Roman" w:hAnsi="Times New Roman" w:cs="Times New Roman"/>
          <w:noProof/>
        </w:rPr>
        <w:drawing>
          <wp:inline distT="0" distB="0" distL="0" distR="0" wp14:anchorId="29AB0C8F" wp14:editId="4EB131B0">
            <wp:extent cx="4983480" cy="3737610"/>
            <wp:effectExtent l="0" t="0" r="7620" b="0"/>
            <wp:docPr id="184022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2377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994035" cy="3745526"/>
                    </a:xfrm>
                    <a:prstGeom prst="rect">
                      <a:avLst/>
                    </a:prstGeom>
                  </pic:spPr>
                </pic:pic>
              </a:graphicData>
            </a:graphic>
          </wp:inline>
        </w:drawing>
      </w:r>
    </w:p>
    <w:p w14:paraId="195F41ED" w14:textId="204DCB8F" w:rsidR="00BE673A" w:rsidRDefault="006B2112" w:rsidP="006B211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3E2788">
        <w:rPr>
          <w:noProof/>
        </w:rPr>
        <w:t>6</w:t>
      </w:r>
      <w:r>
        <w:fldChar w:fldCharType="end"/>
      </w:r>
      <w:r>
        <w:t xml:space="preserve">: </w:t>
      </w:r>
      <w:r w:rsidR="00B65518">
        <w:t>Silhouette Scores of Data</w:t>
      </w:r>
    </w:p>
    <w:p w14:paraId="5F4AED21" w14:textId="77777777" w:rsidR="00BA6014" w:rsidRDefault="00BA6014" w:rsidP="00BA6014">
      <w:pPr>
        <w:spacing w:line="240" w:lineRule="auto"/>
        <w:jc w:val="center"/>
        <w:rPr>
          <w:rFonts w:ascii="Times New Roman" w:hAnsi="Times New Roman" w:cs="Times New Roman"/>
        </w:rPr>
      </w:pPr>
    </w:p>
    <w:p w14:paraId="08668404" w14:textId="77777777" w:rsidR="00CB7417" w:rsidRDefault="00CB7417" w:rsidP="00BA6014">
      <w:pPr>
        <w:spacing w:line="240" w:lineRule="auto"/>
        <w:jc w:val="center"/>
        <w:rPr>
          <w:rFonts w:ascii="Times New Roman" w:hAnsi="Times New Roman" w:cs="Times New Roman"/>
        </w:rPr>
      </w:pPr>
    </w:p>
    <w:p w14:paraId="2E4424DB" w14:textId="77777777" w:rsidR="00CB7417" w:rsidRDefault="00CB7417" w:rsidP="00BA6014">
      <w:pPr>
        <w:spacing w:line="240" w:lineRule="auto"/>
        <w:jc w:val="center"/>
        <w:rPr>
          <w:rFonts w:ascii="Times New Roman" w:hAnsi="Times New Roman" w:cs="Times New Roman"/>
        </w:rPr>
      </w:pPr>
    </w:p>
    <w:p w14:paraId="38EE7585" w14:textId="77777777" w:rsidR="00BF7042" w:rsidRDefault="00BF7042" w:rsidP="00E77D76">
      <w:pPr>
        <w:spacing w:line="240" w:lineRule="auto"/>
        <w:rPr>
          <w:rFonts w:ascii="Times New Roman" w:hAnsi="Times New Roman" w:cs="Times New Roman"/>
          <w:b/>
          <w:bCs/>
        </w:rPr>
      </w:pPr>
    </w:p>
    <w:p w14:paraId="6882837C" w14:textId="6BDDD983" w:rsidR="00E77D76" w:rsidRPr="008469C7" w:rsidRDefault="00E77D76" w:rsidP="00E77D76">
      <w:pPr>
        <w:spacing w:line="240" w:lineRule="auto"/>
        <w:rPr>
          <w:rFonts w:ascii="Times New Roman" w:hAnsi="Times New Roman" w:cs="Times New Roman"/>
          <w:b/>
          <w:bCs/>
        </w:rPr>
      </w:pPr>
      <w:r>
        <w:rPr>
          <w:rFonts w:ascii="Times New Roman" w:hAnsi="Times New Roman" w:cs="Times New Roman"/>
          <w:b/>
          <w:bCs/>
        </w:rPr>
        <w:lastRenderedPageBreak/>
        <w:t>Requirement F</w:t>
      </w:r>
      <w:r w:rsidRPr="008469C7">
        <w:rPr>
          <w:rFonts w:ascii="Times New Roman" w:hAnsi="Times New Roman" w:cs="Times New Roman"/>
          <w:b/>
          <w:bCs/>
        </w:rPr>
        <w:t xml:space="preserve">: </w:t>
      </w:r>
      <w:r>
        <w:rPr>
          <w:rFonts w:ascii="Times New Roman" w:hAnsi="Times New Roman" w:cs="Times New Roman"/>
          <w:b/>
          <w:bCs/>
        </w:rPr>
        <w:t>Summary</w:t>
      </w:r>
    </w:p>
    <w:p w14:paraId="71FB2295" w14:textId="1364EBAA" w:rsidR="00E77D76" w:rsidRDefault="00E77D76" w:rsidP="00E77D76">
      <w:pPr>
        <w:spacing w:line="240" w:lineRule="auto"/>
        <w:ind w:firstLine="720"/>
        <w:rPr>
          <w:rFonts w:ascii="Times New Roman" w:hAnsi="Times New Roman" w:cs="Times New Roman"/>
        </w:rPr>
      </w:pPr>
      <w:r>
        <w:rPr>
          <w:rFonts w:ascii="Times New Roman" w:hAnsi="Times New Roman" w:cs="Times New Roman"/>
        </w:rPr>
        <w:t>As discussed previously, k-means clustering w</w:t>
      </w:r>
      <w:r w:rsidR="000A567B">
        <w:rPr>
          <w:rFonts w:ascii="Times New Roman" w:hAnsi="Times New Roman" w:cs="Times New Roman"/>
        </w:rPr>
        <w:t>as</w:t>
      </w:r>
      <w:r>
        <w:rPr>
          <w:rFonts w:ascii="Times New Roman" w:hAnsi="Times New Roman" w:cs="Times New Roman"/>
        </w:rPr>
        <w:t xml:space="preserve"> applied to the dataset. </w:t>
      </w:r>
      <w:r w:rsidR="004D2CE3">
        <w:rPr>
          <w:rFonts w:ascii="Times New Roman" w:hAnsi="Times New Roman" w:cs="Times New Roman"/>
        </w:rPr>
        <w:t>T</w:t>
      </w:r>
      <w:r>
        <w:rPr>
          <w:rFonts w:ascii="Times New Roman" w:hAnsi="Times New Roman" w:cs="Times New Roman"/>
        </w:rPr>
        <w:t xml:space="preserve">he resulting visualizations of the </w:t>
      </w:r>
      <w:r w:rsidR="002A4F21">
        <w:rPr>
          <w:rFonts w:ascii="Times New Roman" w:hAnsi="Times New Roman" w:cs="Times New Roman"/>
        </w:rPr>
        <w:t xml:space="preserve">clusters allows for </w:t>
      </w:r>
      <w:r w:rsidR="004D2CE3">
        <w:rPr>
          <w:rFonts w:ascii="Times New Roman" w:hAnsi="Times New Roman" w:cs="Times New Roman"/>
        </w:rPr>
        <w:t xml:space="preserve">analysis of </w:t>
      </w:r>
      <w:r w:rsidR="00720BEA">
        <w:rPr>
          <w:rFonts w:ascii="Times New Roman" w:hAnsi="Times New Roman" w:cs="Times New Roman"/>
        </w:rPr>
        <w:t xml:space="preserve">cluster </w:t>
      </w:r>
      <w:r w:rsidR="004D2CE3">
        <w:rPr>
          <w:rFonts w:ascii="Times New Roman" w:hAnsi="Times New Roman" w:cs="Times New Roman"/>
        </w:rPr>
        <w:t>quality.</w:t>
      </w:r>
      <w:r w:rsidR="006C257C">
        <w:rPr>
          <w:rFonts w:ascii="Times New Roman" w:hAnsi="Times New Roman" w:cs="Times New Roman"/>
        </w:rPr>
        <w:t xml:space="preserve"> </w:t>
      </w:r>
      <w:r w:rsidR="00DE16AA">
        <w:rPr>
          <w:rFonts w:ascii="Times New Roman" w:hAnsi="Times New Roman" w:cs="Times New Roman"/>
        </w:rPr>
        <w:t>After applying principal component analysis</w:t>
      </w:r>
      <w:r w:rsidR="006C257C">
        <w:rPr>
          <w:rFonts w:ascii="Times New Roman" w:hAnsi="Times New Roman" w:cs="Times New Roman"/>
        </w:rPr>
        <w:t xml:space="preserve">, it is possible to </w:t>
      </w:r>
      <w:r w:rsidR="000A567B">
        <w:rPr>
          <w:rFonts w:ascii="Times New Roman" w:hAnsi="Times New Roman" w:cs="Times New Roman"/>
        </w:rPr>
        <w:t>visualize the cluster</w:t>
      </w:r>
      <w:r w:rsidR="00EF7FA9">
        <w:rPr>
          <w:rFonts w:ascii="Times New Roman" w:hAnsi="Times New Roman" w:cs="Times New Roman"/>
        </w:rPr>
        <w:t>s</w:t>
      </w:r>
      <w:r w:rsidR="00DE16AA">
        <w:rPr>
          <w:rFonts w:ascii="Times New Roman" w:hAnsi="Times New Roman" w:cs="Times New Roman"/>
        </w:rPr>
        <w:t>, seen in Figure 7 below</w:t>
      </w:r>
      <w:r w:rsidR="00EF7FA9">
        <w:rPr>
          <w:rFonts w:ascii="Times New Roman" w:hAnsi="Times New Roman" w:cs="Times New Roman"/>
        </w:rPr>
        <w:t>.</w:t>
      </w:r>
      <w:r w:rsidR="00057887">
        <w:rPr>
          <w:rFonts w:ascii="Times New Roman" w:hAnsi="Times New Roman" w:cs="Times New Roman"/>
        </w:rPr>
        <w:t xml:space="preserve"> Two clusters are</w:t>
      </w:r>
      <w:r w:rsidR="00017CC8">
        <w:rPr>
          <w:rFonts w:ascii="Times New Roman" w:hAnsi="Times New Roman" w:cs="Times New Roman"/>
        </w:rPr>
        <w:t xml:space="preserve"> </w:t>
      </w:r>
      <w:r w:rsidR="00296910">
        <w:rPr>
          <w:rFonts w:ascii="Times New Roman" w:hAnsi="Times New Roman" w:cs="Times New Roman"/>
        </w:rPr>
        <w:t>defined</w:t>
      </w:r>
      <w:r w:rsidR="00017CC8">
        <w:rPr>
          <w:rFonts w:ascii="Times New Roman" w:hAnsi="Times New Roman" w:cs="Times New Roman"/>
        </w:rPr>
        <w:t xml:space="preserve"> by navy and teal colors. </w:t>
      </w:r>
      <w:r w:rsidR="00E7175E">
        <w:rPr>
          <w:rFonts w:ascii="Times New Roman" w:hAnsi="Times New Roman" w:cs="Times New Roman"/>
        </w:rPr>
        <w:t xml:space="preserve">The majority of the data points are neatly clustered together, but both clusters have </w:t>
      </w:r>
      <w:r w:rsidR="00AD30A9">
        <w:rPr>
          <w:rFonts w:ascii="Times New Roman" w:hAnsi="Times New Roman" w:cs="Times New Roman"/>
        </w:rPr>
        <w:t>small satellite data points below the main clusters</w:t>
      </w:r>
      <w:r w:rsidR="009D4124">
        <w:rPr>
          <w:rFonts w:ascii="Times New Roman" w:hAnsi="Times New Roman" w:cs="Times New Roman"/>
        </w:rPr>
        <w:t xml:space="preserve">, as well as a few points </w:t>
      </w:r>
      <w:r w:rsidR="00695513">
        <w:rPr>
          <w:rFonts w:ascii="Times New Roman" w:hAnsi="Times New Roman" w:cs="Times New Roman"/>
        </w:rPr>
        <w:t>scattered in the area</w:t>
      </w:r>
      <w:r w:rsidR="00F60B0A">
        <w:rPr>
          <w:rFonts w:ascii="Times New Roman" w:hAnsi="Times New Roman" w:cs="Times New Roman"/>
        </w:rPr>
        <w:t xml:space="preserve"> between</w:t>
      </w:r>
      <w:r w:rsidR="00405123">
        <w:rPr>
          <w:rFonts w:ascii="Times New Roman" w:hAnsi="Times New Roman" w:cs="Times New Roman"/>
        </w:rPr>
        <w:t>.</w:t>
      </w:r>
    </w:p>
    <w:p w14:paraId="7C19A955" w14:textId="77777777" w:rsidR="00DE16AA" w:rsidRDefault="00DE16AA" w:rsidP="00DE16AA">
      <w:pPr>
        <w:keepNext/>
        <w:spacing w:line="240" w:lineRule="auto"/>
        <w:jc w:val="center"/>
      </w:pPr>
      <w:r w:rsidRPr="00DE16AA">
        <w:rPr>
          <w:rFonts w:ascii="Times New Roman" w:hAnsi="Times New Roman" w:cs="Times New Roman"/>
          <w:noProof/>
        </w:rPr>
        <w:drawing>
          <wp:inline distT="0" distB="0" distL="0" distR="0" wp14:anchorId="416CA4AE" wp14:editId="3AFBBE93">
            <wp:extent cx="5943600" cy="4457700"/>
            <wp:effectExtent l="0" t="0" r="0" b="0"/>
            <wp:docPr id="96027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7262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654D449" w14:textId="6FF0F069" w:rsidR="00DE16AA" w:rsidRPr="00665AF0" w:rsidRDefault="00DE16AA" w:rsidP="00DE16A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3E2788">
        <w:rPr>
          <w:noProof/>
        </w:rPr>
        <w:t>7</w:t>
      </w:r>
      <w:r>
        <w:fldChar w:fldCharType="end"/>
      </w:r>
      <w:r>
        <w:t>: K-Means Clusters</w:t>
      </w:r>
    </w:p>
    <w:p w14:paraId="0E2581A7" w14:textId="77777777" w:rsidR="003E2788" w:rsidRDefault="00695513" w:rsidP="00665AF0">
      <w:pPr>
        <w:spacing w:line="240" w:lineRule="auto"/>
        <w:rPr>
          <w:rFonts w:ascii="Times New Roman" w:hAnsi="Times New Roman" w:cs="Times New Roman"/>
        </w:rPr>
      </w:pPr>
      <w:r>
        <w:rPr>
          <w:rFonts w:ascii="Times New Roman" w:hAnsi="Times New Roman" w:cs="Times New Roman"/>
        </w:rPr>
        <w:tab/>
        <w:t>Further analysis can be taken</w:t>
      </w:r>
      <w:r w:rsidR="00013070">
        <w:rPr>
          <w:rFonts w:ascii="Times New Roman" w:hAnsi="Times New Roman" w:cs="Times New Roman"/>
        </w:rPr>
        <w:t xml:space="preserve"> by counting the number of data points in each cluster and comparing</w:t>
      </w:r>
      <w:r w:rsidR="00EE4E8D">
        <w:rPr>
          <w:rFonts w:ascii="Times New Roman" w:hAnsi="Times New Roman" w:cs="Times New Roman"/>
        </w:rPr>
        <w:t xml:space="preserve"> as u</w:t>
      </w:r>
      <w:r w:rsidR="00EE4E8D" w:rsidRPr="00EE4E8D">
        <w:rPr>
          <w:rFonts w:ascii="Times New Roman" w:hAnsi="Times New Roman" w:cs="Times New Roman"/>
        </w:rPr>
        <w:t>nderstanding the sizes of the clusters provides insight into the overall structure and composition of the dataset</w:t>
      </w:r>
      <w:r w:rsidR="00013070">
        <w:rPr>
          <w:rFonts w:ascii="Times New Roman" w:hAnsi="Times New Roman" w:cs="Times New Roman"/>
        </w:rPr>
        <w:t xml:space="preserve">. </w:t>
      </w:r>
      <w:r w:rsidR="00EE4E8D">
        <w:rPr>
          <w:rFonts w:ascii="Times New Roman" w:hAnsi="Times New Roman" w:cs="Times New Roman"/>
        </w:rPr>
        <w:t>Disparity in the sizes of clusters can point to</w:t>
      </w:r>
      <w:r w:rsidR="00A27CE2">
        <w:rPr>
          <w:rFonts w:ascii="Times New Roman" w:hAnsi="Times New Roman" w:cs="Times New Roman"/>
        </w:rPr>
        <w:t xml:space="preserve">wards common trends in larger clusters or outliers and minority </w:t>
      </w:r>
      <w:r w:rsidR="000736B6">
        <w:rPr>
          <w:rFonts w:ascii="Times New Roman" w:hAnsi="Times New Roman" w:cs="Times New Roman"/>
        </w:rPr>
        <w:t xml:space="preserve">subgroups in smaller clusters. </w:t>
      </w:r>
      <w:r w:rsidR="00013070">
        <w:rPr>
          <w:rFonts w:ascii="Times New Roman" w:hAnsi="Times New Roman" w:cs="Times New Roman"/>
        </w:rPr>
        <w:t>Th</w:t>
      </w:r>
      <w:r w:rsidR="00AF5575">
        <w:rPr>
          <w:rFonts w:ascii="Times New Roman" w:hAnsi="Times New Roman" w:cs="Times New Roman"/>
        </w:rPr>
        <w:t xml:space="preserve">ere are </w:t>
      </w:r>
      <w:r w:rsidR="00986831">
        <w:rPr>
          <w:rFonts w:ascii="Times New Roman" w:hAnsi="Times New Roman" w:cs="Times New Roman"/>
        </w:rPr>
        <w:t>5002</w:t>
      </w:r>
      <w:r w:rsidR="00AF5575">
        <w:rPr>
          <w:rFonts w:ascii="Times New Roman" w:hAnsi="Times New Roman" w:cs="Times New Roman"/>
        </w:rPr>
        <w:t xml:space="preserve"> data points in Cluster 1 and </w:t>
      </w:r>
      <w:r w:rsidR="00986831">
        <w:rPr>
          <w:rFonts w:ascii="Times New Roman" w:hAnsi="Times New Roman" w:cs="Times New Roman"/>
        </w:rPr>
        <w:t>4998</w:t>
      </w:r>
      <w:r w:rsidR="00AF5575">
        <w:rPr>
          <w:rFonts w:ascii="Times New Roman" w:hAnsi="Times New Roman" w:cs="Times New Roman"/>
        </w:rPr>
        <w:t xml:space="preserve"> data points in Cluster 2</w:t>
      </w:r>
      <w:r w:rsidR="003E2788">
        <w:rPr>
          <w:rFonts w:ascii="Times New Roman" w:hAnsi="Times New Roman" w:cs="Times New Roman"/>
        </w:rPr>
        <w:t xml:space="preserve"> as seen in Figure 8 below</w:t>
      </w:r>
      <w:r w:rsidR="00AF5575">
        <w:rPr>
          <w:rFonts w:ascii="Times New Roman" w:hAnsi="Times New Roman" w:cs="Times New Roman"/>
        </w:rPr>
        <w:t>.</w:t>
      </w:r>
    </w:p>
    <w:p w14:paraId="01A4F299" w14:textId="77777777" w:rsidR="003E2788" w:rsidRDefault="003E2788" w:rsidP="003E2788">
      <w:pPr>
        <w:keepNext/>
        <w:spacing w:line="240" w:lineRule="auto"/>
        <w:jc w:val="center"/>
      </w:pPr>
      <w:r w:rsidRPr="003E2788">
        <w:rPr>
          <w:rFonts w:ascii="Times New Roman" w:hAnsi="Times New Roman" w:cs="Times New Roman"/>
          <w:noProof/>
        </w:rPr>
        <w:lastRenderedPageBreak/>
        <w:drawing>
          <wp:inline distT="0" distB="0" distL="0" distR="0" wp14:anchorId="1AFF2276" wp14:editId="32419919">
            <wp:extent cx="5887272" cy="5877745"/>
            <wp:effectExtent l="0" t="0" r="0" b="8890"/>
            <wp:docPr id="1176154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4736" name="Picture 1" descr="A screenshot of a computer&#10;&#10;Description automatically generated"/>
                    <pic:cNvPicPr/>
                  </pic:nvPicPr>
                  <pic:blipFill>
                    <a:blip r:embed="rId14"/>
                    <a:stretch>
                      <a:fillRect/>
                    </a:stretch>
                  </pic:blipFill>
                  <pic:spPr>
                    <a:xfrm>
                      <a:off x="0" y="0"/>
                      <a:ext cx="5887272" cy="5877745"/>
                    </a:xfrm>
                    <a:prstGeom prst="rect">
                      <a:avLst/>
                    </a:prstGeom>
                  </pic:spPr>
                </pic:pic>
              </a:graphicData>
            </a:graphic>
          </wp:inline>
        </w:drawing>
      </w:r>
    </w:p>
    <w:p w14:paraId="50ED8644" w14:textId="5AB7720C" w:rsidR="00DD75A4" w:rsidRDefault="003E2788" w:rsidP="003E278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8</w:t>
      </w:r>
      <w:r>
        <w:fldChar w:fldCharType="end"/>
      </w:r>
      <w:r>
        <w:t>: Cluster Analysis</w:t>
      </w:r>
    </w:p>
    <w:p w14:paraId="19D0FD03" w14:textId="43742102" w:rsidR="003F4606" w:rsidRDefault="001E003C" w:rsidP="00665AF0">
      <w:pPr>
        <w:spacing w:line="240" w:lineRule="auto"/>
        <w:rPr>
          <w:rFonts w:ascii="Times New Roman" w:hAnsi="Times New Roman" w:cs="Times New Roman"/>
        </w:rPr>
      </w:pPr>
      <w:r>
        <w:rPr>
          <w:rFonts w:ascii="Times New Roman" w:hAnsi="Times New Roman" w:cs="Times New Roman"/>
        </w:rPr>
        <w:tab/>
        <w:t xml:space="preserve">The quality of the clusters can be assessed by using the </w:t>
      </w:r>
      <w:r w:rsidR="0068652B">
        <w:rPr>
          <w:rFonts w:ascii="Times New Roman" w:hAnsi="Times New Roman" w:cs="Times New Roman"/>
        </w:rPr>
        <w:t xml:space="preserve">Davies-Bouldin Index (DBI). DBI evaluates clusters for compactness and separation. </w:t>
      </w:r>
      <w:r w:rsidR="00BC6661">
        <w:rPr>
          <w:rFonts w:ascii="Times New Roman" w:hAnsi="Times New Roman" w:cs="Times New Roman"/>
        </w:rPr>
        <w:t xml:space="preserve">Lower values are optimal, representing well-separated and compact clusters. </w:t>
      </w:r>
      <w:r w:rsidR="009274AF">
        <w:rPr>
          <w:rFonts w:ascii="Times New Roman" w:hAnsi="Times New Roman" w:cs="Times New Roman"/>
        </w:rPr>
        <w:t xml:space="preserve">The DBI of the clusters in Figure 7 is calculated to be </w:t>
      </w:r>
      <w:r w:rsidR="005F4234">
        <w:rPr>
          <w:rFonts w:ascii="Times New Roman" w:hAnsi="Times New Roman" w:cs="Times New Roman"/>
        </w:rPr>
        <w:t>0.9759</w:t>
      </w:r>
      <w:r w:rsidR="00BC1C6B">
        <w:rPr>
          <w:rFonts w:ascii="Times New Roman" w:hAnsi="Times New Roman" w:cs="Times New Roman"/>
        </w:rPr>
        <w:t xml:space="preserve"> which </w:t>
      </w:r>
      <w:r w:rsidR="00BC1C6B" w:rsidRPr="00BC1C6B">
        <w:rPr>
          <w:rFonts w:ascii="Times New Roman" w:hAnsi="Times New Roman" w:cs="Times New Roman"/>
        </w:rPr>
        <w:t xml:space="preserve">indicates that the clusters are well-defined and distinct from each other. The compactness of the clusters suggests that the data points within each cluster are similar to one another, while the separation indicates that the clusters are distinct and not overlapping. This level of cluster quality is crucial for ensuring that the clustering results are meaningful and can be used to derive actionable insights. </w:t>
      </w:r>
    </w:p>
    <w:p w14:paraId="15078686" w14:textId="1D91F8D8" w:rsidR="006A3D67" w:rsidRDefault="003F4606" w:rsidP="00665AF0">
      <w:pPr>
        <w:spacing w:line="240" w:lineRule="auto"/>
        <w:rPr>
          <w:rFonts w:ascii="Times New Roman" w:hAnsi="Times New Roman" w:cs="Times New Roman"/>
        </w:rPr>
      </w:pPr>
      <w:r>
        <w:rPr>
          <w:rFonts w:ascii="Times New Roman" w:hAnsi="Times New Roman" w:cs="Times New Roman"/>
        </w:rPr>
        <w:tab/>
      </w:r>
      <w:r w:rsidR="004102F5">
        <w:rPr>
          <w:rFonts w:ascii="Times New Roman" w:hAnsi="Times New Roman" w:cs="Times New Roman"/>
        </w:rPr>
        <w:t xml:space="preserve">The clusters can further be dissected by interpreting the characteristics represented by the clusters. Cluster 1 </w:t>
      </w:r>
      <w:r w:rsidR="003E2770">
        <w:rPr>
          <w:rFonts w:ascii="Times New Roman" w:hAnsi="Times New Roman" w:cs="Times New Roman"/>
        </w:rPr>
        <w:t xml:space="preserve">consists of the following </w:t>
      </w:r>
      <w:r w:rsidR="008177F9">
        <w:rPr>
          <w:rFonts w:ascii="Times New Roman" w:hAnsi="Times New Roman" w:cs="Times New Roman"/>
        </w:rPr>
        <w:t xml:space="preserve">descriptive </w:t>
      </w:r>
      <w:r w:rsidR="003E2770">
        <w:rPr>
          <w:rFonts w:ascii="Times New Roman" w:hAnsi="Times New Roman" w:cs="Times New Roman"/>
        </w:rPr>
        <w:t>data</w:t>
      </w:r>
      <w:r w:rsidR="00792934">
        <w:rPr>
          <w:rFonts w:ascii="Times New Roman" w:hAnsi="Times New Roman" w:cs="Times New Roman"/>
        </w:rPr>
        <w:t>:</w:t>
      </w:r>
      <w:r w:rsidR="008177F9">
        <w:rPr>
          <w:rFonts w:ascii="Times New Roman" w:hAnsi="Times New Roman" w:cs="Times New Roman"/>
        </w:rPr>
        <w:t xml:space="preserve"> t</w:t>
      </w:r>
      <w:r w:rsidR="008177F9" w:rsidRPr="008177F9">
        <w:rPr>
          <w:rFonts w:ascii="Times New Roman" w:hAnsi="Times New Roman" w:cs="Times New Roman"/>
        </w:rPr>
        <w:t xml:space="preserve">he average income in this cluster is </w:t>
      </w:r>
      <w:r w:rsidR="008177F9" w:rsidRPr="008177F9">
        <w:rPr>
          <w:rFonts w:ascii="Times New Roman" w:hAnsi="Times New Roman" w:cs="Times New Roman"/>
        </w:rPr>
        <w:lastRenderedPageBreak/>
        <w:t>approximately $40,737, with a standard deviation of $28,667, indicating a wide range of income levels among the patients. The minimum income is $154, while the maximum income is $204,542. The average number of initial days is about 9.24, with a standard deviation of 6.16 days. The total charges for patients in this cluster average around $3,248, with a standard deviation of $607. The additional charges have a mean of $12,895 and a standard deviation of $6,582. The wide range in income and additional charges suggests significant variability in the financial aspects of the patients in this cluster. The median values for income, initial days, total charges, and additional charges are $33,984, 7.9 days, $3,179, and $11,535, respectively, indicating that half of the patients have values below these medians.</w:t>
      </w:r>
    </w:p>
    <w:p w14:paraId="77BAC6E8" w14:textId="31E242EF" w:rsidR="001E003C" w:rsidRDefault="007C3BA9" w:rsidP="006A3D67">
      <w:pPr>
        <w:spacing w:line="240" w:lineRule="auto"/>
        <w:ind w:firstLine="720"/>
        <w:rPr>
          <w:rFonts w:ascii="Times New Roman" w:hAnsi="Times New Roman" w:cs="Times New Roman"/>
        </w:rPr>
      </w:pPr>
      <w:r>
        <w:rPr>
          <w:rFonts w:ascii="Times New Roman" w:hAnsi="Times New Roman" w:cs="Times New Roman"/>
        </w:rPr>
        <w:t xml:space="preserve">For </w:t>
      </w:r>
      <w:r w:rsidR="004102F5">
        <w:rPr>
          <w:rFonts w:ascii="Times New Roman" w:hAnsi="Times New Roman" w:cs="Times New Roman"/>
        </w:rPr>
        <w:t>Cluster 2</w:t>
      </w:r>
      <w:r>
        <w:rPr>
          <w:rFonts w:ascii="Times New Roman" w:hAnsi="Times New Roman" w:cs="Times New Roman"/>
        </w:rPr>
        <w:t>, t</w:t>
      </w:r>
      <w:r w:rsidRPr="007C3BA9">
        <w:rPr>
          <w:rFonts w:ascii="Times New Roman" w:hAnsi="Times New Roman" w:cs="Times New Roman"/>
        </w:rPr>
        <w:t>he average income in this cluster is approximately $40,244, with a standard deviation of $28,375, similar to Cluster 0. The minimum income is $301, while the maximum income is $207,249. The average number of initial days is significantly higher at about 59.69 days, with a standard deviation of 8.58 days, indicating that patients in this cluster tend to stay longer initially. The total charges for patients in this cluster average around $7,378, with a standard deviation of $782. The additional charges have a mean of $12,974 and a standard deviation of $6,503. The median values for income, initial days, total charges, and additional charges are $33,628, 61.17 days, $7,461, and $11,643, respectively.</w:t>
      </w:r>
      <w:r w:rsidR="00244A29">
        <w:rPr>
          <w:rFonts w:ascii="Times New Roman" w:hAnsi="Times New Roman" w:cs="Times New Roman"/>
        </w:rPr>
        <w:t xml:space="preserve"> Compared to Cluster 1,</w:t>
      </w:r>
      <w:r w:rsidRPr="007C3BA9">
        <w:rPr>
          <w:rFonts w:ascii="Times New Roman" w:hAnsi="Times New Roman" w:cs="Times New Roman"/>
        </w:rPr>
        <w:t xml:space="preserve"> </w:t>
      </w:r>
      <w:r w:rsidR="00244A29">
        <w:rPr>
          <w:rFonts w:ascii="Times New Roman" w:hAnsi="Times New Roman" w:cs="Times New Roman"/>
        </w:rPr>
        <w:t>t</w:t>
      </w:r>
      <w:r w:rsidRPr="007C3BA9">
        <w:rPr>
          <w:rFonts w:ascii="Times New Roman" w:hAnsi="Times New Roman" w:cs="Times New Roman"/>
        </w:rPr>
        <w:t>he higher average and median values for initial days and total charges suggest that patients in this cluster require more extensive and costly medical care.</w:t>
      </w:r>
    </w:p>
    <w:p w14:paraId="62D676B9" w14:textId="63846709" w:rsidR="004100D9" w:rsidRDefault="00F6794E" w:rsidP="00F6794E">
      <w:pPr>
        <w:spacing w:line="240" w:lineRule="auto"/>
        <w:ind w:firstLine="720"/>
        <w:rPr>
          <w:rFonts w:ascii="Times New Roman" w:hAnsi="Times New Roman" w:cs="Times New Roman"/>
        </w:rPr>
      </w:pPr>
      <w:r w:rsidRPr="00F6794E">
        <w:rPr>
          <w:rFonts w:ascii="Times New Roman" w:hAnsi="Times New Roman" w:cs="Times New Roman"/>
        </w:rPr>
        <w:t xml:space="preserve">The implications of this cluster analysis are significant for understanding the dataset's structure and making informed </w:t>
      </w:r>
      <w:r w:rsidR="00DC3AD0">
        <w:rPr>
          <w:rFonts w:ascii="Times New Roman" w:hAnsi="Times New Roman" w:cs="Times New Roman"/>
        </w:rPr>
        <w:t xml:space="preserve">business and healthcare </w:t>
      </w:r>
      <w:r w:rsidRPr="00F6794E">
        <w:rPr>
          <w:rFonts w:ascii="Times New Roman" w:hAnsi="Times New Roman" w:cs="Times New Roman"/>
        </w:rPr>
        <w:t xml:space="preserve">decisions based on the clustering results. </w:t>
      </w:r>
      <w:r w:rsidR="00AA26A3" w:rsidRPr="00AA26A3">
        <w:rPr>
          <w:rFonts w:ascii="Times New Roman" w:hAnsi="Times New Roman" w:cs="Times New Roman"/>
        </w:rPr>
        <w:t xml:space="preserve">For instance, Cluster </w:t>
      </w:r>
      <w:r w:rsidR="00AA26A3">
        <w:rPr>
          <w:rFonts w:ascii="Times New Roman" w:hAnsi="Times New Roman" w:cs="Times New Roman"/>
        </w:rPr>
        <w:t>1</w:t>
      </w:r>
      <w:r w:rsidR="00AA26A3" w:rsidRPr="00AA26A3">
        <w:rPr>
          <w:rFonts w:ascii="Times New Roman" w:hAnsi="Times New Roman" w:cs="Times New Roman"/>
        </w:rPr>
        <w:t xml:space="preserve">, with an average income of approximately $40,737 and shorter initial stays (mean of 9.24 days), suggests that these patients might have less severe medical conditions or require less intensive care. In contrast, Cluster </w:t>
      </w:r>
      <w:r w:rsidR="00AA26A3">
        <w:rPr>
          <w:rFonts w:ascii="Times New Roman" w:hAnsi="Times New Roman" w:cs="Times New Roman"/>
        </w:rPr>
        <w:t>2</w:t>
      </w:r>
      <w:r w:rsidR="00AA26A3" w:rsidRPr="00AA26A3">
        <w:rPr>
          <w:rFonts w:ascii="Times New Roman" w:hAnsi="Times New Roman" w:cs="Times New Roman"/>
        </w:rPr>
        <w:t>, with a similar average income of $40,244 but significantly longer initial stays (mean of 59.69 days) and higher total charges, indicates more severe conditions or more intensive medical care. These insights can help healthcare providers tailor their services and allocate resources more effectively</w:t>
      </w:r>
      <w:r w:rsidR="00C177D8">
        <w:rPr>
          <w:rFonts w:ascii="Times New Roman" w:hAnsi="Times New Roman" w:cs="Times New Roman"/>
        </w:rPr>
        <w:t xml:space="preserve">, as income and additional charges are </w:t>
      </w:r>
      <w:r w:rsidR="00FF6098">
        <w:rPr>
          <w:rFonts w:ascii="Times New Roman" w:hAnsi="Times New Roman" w:cs="Times New Roman"/>
        </w:rPr>
        <w:t xml:space="preserve">similar in both clusters, indicating that they are </w:t>
      </w:r>
      <w:r w:rsidR="00DA216F" w:rsidRPr="00DA216F">
        <w:rPr>
          <w:rFonts w:ascii="Times New Roman" w:hAnsi="Times New Roman" w:cs="Times New Roman"/>
        </w:rPr>
        <w:t xml:space="preserve">less likely to be the primary factors influencing the length of stay and total charges. Instead, </w:t>
      </w:r>
      <w:r w:rsidR="008A19BF">
        <w:rPr>
          <w:rFonts w:ascii="Times New Roman" w:hAnsi="Times New Roman" w:cs="Times New Roman"/>
        </w:rPr>
        <w:t>initial number of days hospitalized</w:t>
      </w:r>
      <w:r w:rsidR="00DA216F" w:rsidRPr="00DA216F">
        <w:rPr>
          <w:rFonts w:ascii="Times New Roman" w:hAnsi="Times New Roman" w:cs="Times New Roman"/>
        </w:rPr>
        <w:t xml:space="preserve"> appear</w:t>
      </w:r>
      <w:r w:rsidR="008A19BF">
        <w:rPr>
          <w:rFonts w:ascii="Times New Roman" w:hAnsi="Times New Roman" w:cs="Times New Roman"/>
        </w:rPr>
        <w:t>s</w:t>
      </w:r>
      <w:r w:rsidR="00DA216F" w:rsidRPr="00DA216F">
        <w:rPr>
          <w:rFonts w:ascii="Times New Roman" w:hAnsi="Times New Roman" w:cs="Times New Roman"/>
        </w:rPr>
        <w:t xml:space="preserve"> to be the driving factor</w:t>
      </w:r>
      <w:r w:rsidR="00FA0A3A">
        <w:rPr>
          <w:rFonts w:ascii="Times New Roman" w:hAnsi="Times New Roman" w:cs="Times New Roman"/>
        </w:rPr>
        <w:t xml:space="preserve"> </w:t>
      </w:r>
      <w:r w:rsidR="00880E97">
        <w:rPr>
          <w:rFonts w:ascii="Times New Roman" w:hAnsi="Times New Roman" w:cs="Times New Roman"/>
        </w:rPr>
        <w:t>behind increased</w:t>
      </w:r>
      <w:r w:rsidR="00FA0A3A">
        <w:rPr>
          <w:rFonts w:ascii="Times New Roman" w:hAnsi="Times New Roman" w:cs="Times New Roman"/>
        </w:rPr>
        <w:t xml:space="preserve"> total charges</w:t>
      </w:r>
      <w:r w:rsidR="00DA216F" w:rsidRPr="00DA216F">
        <w:rPr>
          <w:rFonts w:ascii="Times New Roman" w:hAnsi="Times New Roman" w:cs="Times New Roman"/>
        </w:rPr>
        <w:t>. By understanding these distinctions, healthcare providers can develop targeted interventions and allocate resources more efficiently to address the specific needs of each patient group, ultimately improving patient outcomes and optimizing healthcare delivery.</w:t>
      </w:r>
    </w:p>
    <w:p w14:paraId="5F8804D6" w14:textId="33230DD5" w:rsidR="00F6794E" w:rsidRDefault="00F6794E" w:rsidP="00F6794E">
      <w:pPr>
        <w:spacing w:line="240" w:lineRule="auto"/>
        <w:ind w:firstLine="720"/>
        <w:rPr>
          <w:rFonts w:ascii="Times New Roman" w:hAnsi="Times New Roman" w:cs="Times New Roman"/>
        </w:rPr>
      </w:pPr>
      <w:r w:rsidRPr="00F6794E">
        <w:rPr>
          <w:rFonts w:ascii="Times New Roman" w:hAnsi="Times New Roman" w:cs="Times New Roman"/>
        </w:rPr>
        <w:t>The discrepancies observed in the k-means clustering highlight the importance of carefully selecting the</w:t>
      </w:r>
      <w:r w:rsidR="003C6818">
        <w:rPr>
          <w:rFonts w:ascii="Times New Roman" w:hAnsi="Times New Roman" w:cs="Times New Roman"/>
        </w:rPr>
        <w:t xml:space="preserve"> variables and</w:t>
      </w:r>
      <w:r w:rsidR="00A43B7A">
        <w:rPr>
          <w:rFonts w:ascii="Times New Roman" w:hAnsi="Times New Roman" w:cs="Times New Roman"/>
        </w:rPr>
        <w:t xml:space="preserve"> clustering</w:t>
      </w:r>
      <w:r w:rsidRPr="00F6794E">
        <w:rPr>
          <w:rFonts w:ascii="Times New Roman" w:hAnsi="Times New Roman" w:cs="Times New Roman"/>
        </w:rPr>
        <w:t xml:space="preserve"> </w:t>
      </w:r>
      <w:r w:rsidR="003C6818">
        <w:rPr>
          <w:rFonts w:ascii="Times New Roman" w:hAnsi="Times New Roman" w:cs="Times New Roman"/>
        </w:rPr>
        <w:t>method used</w:t>
      </w:r>
      <w:r w:rsidRPr="00F6794E">
        <w:rPr>
          <w:rFonts w:ascii="Times New Roman" w:hAnsi="Times New Roman" w:cs="Times New Roman"/>
        </w:rPr>
        <w:t xml:space="preserve"> and considering the potential for misclassification. </w:t>
      </w:r>
      <w:r w:rsidR="00B22AB6">
        <w:rPr>
          <w:rFonts w:ascii="Times New Roman" w:hAnsi="Times New Roman" w:cs="Times New Roman"/>
        </w:rPr>
        <w:t xml:space="preserve">This careful selection should also be acknowledged </w:t>
      </w:r>
      <w:r w:rsidR="008A56C4">
        <w:rPr>
          <w:rFonts w:ascii="Times New Roman" w:hAnsi="Times New Roman" w:cs="Times New Roman"/>
        </w:rPr>
        <w:t>in terms of limitations for the analysis. While this analysis only focused</w:t>
      </w:r>
      <w:r w:rsidR="00664835">
        <w:rPr>
          <w:rFonts w:ascii="Times New Roman" w:hAnsi="Times New Roman" w:cs="Times New Roman"/>
        </w:rPr>
        <w:t xml:space="preserve"> solely</w:t>
      </w:r>
      <w:r w:rsidR="008A56C4">
        <w:rPr>
          <w:rFonts w:ascii="Times New Roman" w:hAnsi="Times New Roman" w:cs="Times New Roman"/>
        </w:rPr>
        <w:t xml:space="preserve"> on financial </w:t>
      </w:r>
      <w:r w:rsidR="00B72FE8">
        <w:rPr>
          <w:rFonts w:ascii="Times New Roman" w:hAnsi="Times New Roman" w:cs="Times New Roman"/>
        </w:rPr>
        <w:t>variables, additional demographic variables could be included to provide a more comprehensive</w:t>
      </w:r>
      <w:r w:rsidR="00664835">
        <w:rPr>
          <w:rFonts w:ascii="Times New Roman" w:hAnsi="Times New Roman" w:cs="Times New Roman"/>
        </w:rPr>
        <w:t xml:space="preserve"> or generalized</w:t>
      </w:r>
      <w:r w:rsidR="00B72FE8">
        <w:rPr>
          <w:rFonts w:ascii="Times New Roman" w:hAnsi="Times New Roman" w:cs="Times New Roman"/>
        </w:rPr>
        <w:t xml:space="preserve"> analysis</w:t>
      </w:r>
      <w:r w:rsidR="00664835">
        <w:rPr>
          <w:rFonts w:ascii="Times New Roman" w:hAnsi="Times New Roman" w:cs="Times New Roman"/>
        </w:rPr>
        <w:t xml:space="preserve"> on patients and their care. </w:t>
      </w:r>
      <w:r w:rsidR="00187CD1">
        <w:rPr>
          <w:rFonts w:ascii="Times New Roman" w:hAnsi="Times New Roman" w:cs="Times New Roman"/>
        </w:rPr>
        <w:t xml:space="preserve">Other clustering methods such as hierarchical clustering would be required due to the addition of non-continuous data. </w:t>
      </w:r>
      <w:r w:rsidR="00B37C6E">
        <w:rPr>
          <w:rFonts w:ascii="Times New Roman" w:hAnsi="Times New Roman" w:cs="Times New Roman"/>
        </w:rPr>
        <w:t xml:space="preserve">Additional clustering analysis may also enhance the robustness of the analysis and yield new insights. </w:t>
      </w:r>
    </w:p>
    <w:p w14:paraId="002E6C40" w14:textId="70261E0E" w:rsidR="00F6794E" w:rsidRPr="00F6794E" w:rsidRDefault="001B0251" w:rsidP="00F6794E">
      <w:pPr>
        <w:spacing w:line="240" w:lineRule="auto"/>
        <w:ind w:firstLine="720"/>
        <w:rPr>
          <w:rFonts w:ascii="Times New Roman" w:hAnsi="Times New Roman" w:cs="Times New Roman"/>
        </w:rPr>
      </w:pPr>
      <w:r>
        <w:rPr>
          <w:rFonts w:ascii="Times New Roman" w:hAnsi="Times New Roman" w:cs="Times New Roman"/>
        </w:rPr>
        <w:t>In summary</w:t>
      </w:r>
      <w:r w:rsidR="00EE6BEF">
        <w:rPr>
          <w:rFonts w:ascii="Times New Roman" w:hAnsi="Times New Roman" w:cs="Times New Roman"/>
        </w:rPr>
        <w:t>, t</w:t>
      </w:r>
      <w:r w:rsidR="00F6794E" w:rsidRPr="00F6794E">
        <w:rPr>
          <w:rFonts w:ascii="Times New Roman" w:hAnsi="Times New Roman" w:cs="Times New Roman"/>
        </w:rPr>
        <w:t xml:space="preserve">his analysis underscores the need for a thorough evaluation of clustering results and the consideration of multiple clustering techniques to ensure robust and reliable insights. Ultimately, the choice of clustering method and parameters should be guided by the </w:t>
      </w:r>
      <w:r w:rsidR="00F6794E" w:rsidRPr="00F6794E">
        <w:rPr>
          <w:rFonts w:ascii="Times New Roman" w:hAnsi="Times New Roman" w:cs="Times New Roman"/>
        </w:rPr>
        <w:lastRenderedPageBreak/>
        <w:t>specific goals of the analysis and the characteristics of the dataset.</w:t>
      </w:r>
      <w:r w:rsidR="00BE4F11">
        <w:rPr>
          <w:rFonts w:ascii="Times New Roman" w:hAnsi="Times New Roman" w:cs="Times New Roman"/>
        </w:rPr>
        <w:t xml:space="preserve"> </w:t>
      </w:r>
      <w:r w:rsidR="00BE4F11" w:rsidRPr="00BE4F11">
        <w:rPr>
          <w:rFonts w:ascii="Times New Roman" w:hAnsi="Times New Roman" w:cs="Times New Roman"/>
        </w:rPr>
        <w:t xml:space="preserve">By leveraging </w:t>
      </w:r>
      <w:r w:rsidR="00EE6BEF">
        <w:rPr>
          <w:rFonts w:ascii="Times New Roman" w:hAnsi="Times New Roman" w:cs="Times New Roman"/>
        </w:rPr>
        <w:t>k-means</w:t>
      </w:r>
      <w:r w:rsidR="00BE4F11" w:rsidRPr="00BE4F11">
        <w:rPr>
          <w:rFonts w:ascii="Times New Roman" w:hAnsi="Times New Roman" w:cs="Times New Roman"/>
        </w:rPr>
        <w:t xml:space="preserve"> clustering, the hospital can gain deeper insights into </w:t>
      </w:r>
      <w:r w:rsidR="008D5AC2">
        <w:rPr>
          <w:rFonts w:ascii="Times New Roman" w:hAnsi="Times New Roman" w:cs="Times New Roman"/>
        </w:rPr>
        <w:t>financial</w:t>
      </w:r>
      <w:r w:rsidR="00BE4F11" w:rsidRPr="00BE4F11">
        <w:rPr>
          <w:rFonts w:ascii="Times New Roman" w:hAnsi="Times New Roman" w:cs="Times New Roman"/>
        </w:rPr>
        <w:t xml:space="preserve"> data, identifying natural groupings that may not be immediately obvious. This can lead to more personalized </w:t>
      </w:r>
      <w:r w:rsidR="00861B8F">
        <w:rPr>
          <w:rFonts w:ascii="Times New Roman" w:hAnsi="Times New Roman" w:cs="Times New Roman"/>
        </w:rPr>
        <w:t>financial</w:t>
      </w:r>
      <w:r w:rsidR="00FC7CFB">
        <w:rPr>
          <w:rFonts w:ascii="Times New Roman" w:hAnsi="Times New Roman" w:cs="Times New Roman"/>
        </w:rPr>
        <w:t xml:space="preserve"> decisions</w:t>
      </w:r>
      <w:r w:rsidR="00BE4F11" w:rsidRPr="00BE4F11">
        <w:rPr>
          <w:rFonts w:ascii="Times New Roman" w:hAnsi="Times New Roman" w:cs="Times New Roman"/>
        </w:rPr>
        <w:t xml:space="preserve">, as clusters may reveal specific </w:t>
      </w:r>
      <w:r w:rsidR="00FC7CFB">
        <w:rPr>
          <w:rFonts w:ascii="Times New Roman" w:hAnsi="Times New Roman" w:cs="Times New Roman"/>
        </w:rPr>
        <w:t>financial</w:t>
      </w:r>
      <w:r w:rsidR="00BE4F11" w:rsidRPr="00BE4F11">
        <w:rPr>
          <w:rFonts w:ascii="Times New Roman" w:hAnsi="Times New Roman" w:cs="Times New Roman"/>
        </w:rPr>
        <w:t xml:space="preserve"> profiles. Additionally, understanding these clusters can help in resource allocation, ensuring that the hospital is better prepared to meet the needs of different patient groups</w:t>
      </w:r>
      <w:r w:rsidR="004D2246">
        <w:rPr>
          <w:rFonts w:ascii="Times New Roman" w:hAnsi="Times New Roman" w:cs="Times New Roman"/>
        </w:rPr>
        <w:t xml:space="preserve"> as </w:t>
      </w:r>
      <w:r w:rsidR="00D54736">
        <w:rPr>
          <w:rFonts w:ascii="Times New Roman" w:hAnsi="Times New Roman" w:cs="Times New Roman"/>
        </w:rPr>
        <w:t xml:space="preserve">local </w:t>
      </w:r>
      <w:r w:rsidR="004D2246">
        <w:rPr>
          <w:rFonts w:ascii="Times New Roman" w:hAnsi="Times New Roman" w:cs="Times New Roman"/>
        </w:rPr>
        <w:t xml:space="preserve">communities and hospital services grow and develop. </w:t>
      </w:r>
    </w:p>
    <w:p w14:paraId="09C8ABFE" w14:textId="77777777" w:rsidR="009A23F5" w:rsidRDefault="009A23F5" w:rsidP="00B119CA">
      <w:pPr>
        <w:spacing w:line="240" w:lineRule="auto"/>
        <w:jc w:val="center"/>
        <w:rPr>
          <w:rFonts w:ascii="Times New Roman" w:hAnsi="Times New Roman" w:cs="Times New Roman"/>
        </w:rPr>
      </w:pPr>
    </w:p>
    <w:p w14:paraId="4A2292D2" w14:textId="217D3F25" w:rsidR="00AA2736" w:rsidRPr="008469C7" w:rsidRDefault="00AA2736" w:rsidP="00AA2736">
      <w:pPr>
        <w:spacing w:line="240" w:lineRule="auto"/>
        <w:rPr>
          <w:rFonts w:ascii="Times New Roman" w:hAnsi="Times New Roman" w:cs="Times New Roman"/>
          <w:b/>
          <w:bCs/>
        </w:rPr>
      </w:pPr>
      <w:r>
        <w:rPr>
          <w:rFonts w:ascii="Times New Roman" w:hAnsi="Times New Roman" w:cs="Times New Roman"/>
          <w:b/>
          <w:bCs/>
        </w:rPr>
        <w:t>Requirement G</w:t>
      </w:r>
      <w:r w:rsidRPr="008469C7">
        <w:rPr>
          <w:rFonts w:ascii="Times New Roman" w:hAnsi="Times New Roman" w:cs="Times New Roman"/>
          <w:b/>
          <w:bCs/>
        </w:rPr>
        <w:t xml:space="preserve">: </w:t>
      </w:r>
      <w:r>
        <w:rPr>
          <w:rFonts w:ascii="Times New Roman" w:hAnsi="Times New Roman" w:cs="Times New Roman"/>
          <w:b/>
          <w:bCs/>
        </w:rPr>
        <w:t>Panopto Video Link</w:t>
      </w:r>
    </w:p>
    <w:p w14:paraId="0D24220D" w14:textId="543C0674" w:rsidR="0052361B" w:rsidRPr="00E62DD0" w:rsidRDefault="00E62DD0" w:rsidP="00AA2736">
      <w:pPr>
        <w:spacing w:line="240" w:lineRule="auto"/>
        <w:rPr>
          <w:rFonts w:ascii="Times New Roman" w:hAnsi="Times New Roman" w:cs="Times New Roman"/>
        </w:rPr>
      </w:pPr>
      <w:hyperlink r:id="rId15" w:history="1">
        <w:r w:rsidRPr="00E62DD0">
          <w:rPr>
            <w:rStyle w:val="Hyperlink"/>
            <w:rFonts w:ascii="Times New Roman" w:hAnsi="Times New Roman" w:cs="Times New Roman"/>
          </w:rPr>
          <w:t>https://wgu.hosted.panopto.com/Panopto/Pages/Viewer.aspx?id=8f71382e-2196-4b18-a959-b24901291d1f</w:t>
        </w:r>
      </w:hyperlink>
    </w:p>
    <w:p w14:paraId="1494A90A" w14:textId="77777777" w:rsidR="00E62DD0" w:rsidRPr="0052361B" w:rsidRDefault="00E62DD0" w:rsidP="00AA2736">
      <w:pPr>
        <w:spacing w:line="240" w:lineRule="auto"/>
        <w:rPr>
          <w:rFonts w:ascii="Times New Roman" w:hAnsi="Times New Roman" w:cs="Times New Roman"/>
        </w:rPr>
      </w:pPr>
    </w:p>
    <w:p w14:paraId="0055D359" w14:textId="34E15194" w:rsidR="009907FA" w:rsidRDefault="009907FA" w:rsidP="006D4C69">
      <w:pPr>
        <w:spacing w:line="240" w:lineRule="auto"/>
        <w:jc w:val="center"/>
        <w:rPr>
          <w:rFonts w:ascii="Times New Roman" w:hAnsi="Times New Roman" w:cs="Times New Roman"/>
          <w:b/>
          <w:bCs/>
        </w:rPr>
      </w:pPr>
      <w:r>
        <w:rPr>
          <w:rFonts w:ascii="Times New Roman" w:hAnsi="Times New Roman" w:cs="Times New Roman"/>
          <w:b/>
          <w:bCs/>
        </w:rPr>
        <w:t>Sources Cited</w:t>
      </w:r>
    </w:p>
    <w:p w14:paraId="1184BDD0" w14:textId="4F1C5CA3" w:rsidR="00D74736" w:rsidRDefault="00D74736" w:rsidP="00D74736">
      <w:pPr>
        <w:spacing w:line="240" w:lineRule="auto"/>
        <w:rPr>
          <w:rFonts w:ascii="Times New Roman" w:hAnsi="Times New Roman" w:cs="Times New Roman"/>
          <w:b/>
          <w:bCs/>
        </w:rPr>
      </w:pPr>
      <w:r>
        <w:rPr>
          <w:rFonts w:ascii="Times New Roman" w:hAnsi="Times New Roman" w:cs="Times New Roman"/>
          <w:b/>
          <w:bCs/>
        </w:rPr>
        <w:t>Code:</w:t>
      </w:r>
    </w:p>
    <w:p w14:paraId="795BBB8D" w14:textId="0A496828" w:rsidR="00C04170" w:rsidRDefault="003B7CAB" w:rsidP="003B7CAB">
      <w:pPr>
        <w:pStyle w:val="ListParagraph"/>
        <w:numPr>
          <w:ilvl w:val="2"/>
          <w:numId w:val="5"/>
        </w:numPr>
        <w:spacing w:line="240" w:lineRule="auto"/>
        <w:rPr>
          <w:rFonts w:ascii="Times New Roman" w:hAnsi="Times New Roman" w:cs="Times New Roman"/>
        </w:rPr>
      </w:pPr>
      <w:proofErr w:type="spellStart"/>
      <w:r w:rsidRPr="003B7CAB">
        <w:rPr>
          <w:rFonts w:ascii="Times New Roman" w:hAnsi="Times New Roman" w:cs="Times New Roman"/>
          <w:i/>
          <w:iCs/>
        </w:rPr>
        <w:t>fcluster</w:t>
      </w:r>
      <w:proofErr w:type="spellEnd"/>
      <w:r w:rsidRPr="003B7CAB">
        <w:rPr>
          <w:rFonts w:ascii="Times New Roman" w:hAnsi="Times New Roman" w:cs="Times New Roman"/>
          <w:i/>
          <w:iCs/>
        </w:rPr>
        <w:t xml:space="preserve"> — SciPy v1.14.0 Manual</w:t>
      </w:r>
      <w:r w:rsidRPr="003B7CAB">
        <w:rPr>
          <w:rFonts w:ascii="Times New Roman" w:hAnsi="Times New Roman" w:cs="Times New Roman"/>
        </w:rPr>
        <w:t xml:space="preserve">. (n.d.). Docs.scipy.org. </w:t>
      </w:r>
      <w:hyperlink r:id="rId16" w:history="1">
        <w:r w:rsidRPr="00791D9B">
          <w:rPr>
            <w:rStyle w:val="Hyperlink"/>
            <w:rFonts w:ascii="Times New Roman" w:hAnsi="Times New Roman" w:cs="Times New Roman"/>
          </w:rPr>
          <w:t>https://docs.scipy.org/doc/scipy/reference/generated/scipy.cluster.hierarchy.fcluster.html</w:t>
        </w:r>
      </w:hyperlink>
    </w:p>
    <w:p w14:paraId="4F9F25C6" w14:textId="77777777" w:rsidR="000471DD" w:rsidRDefault="000471DD" w:rsidP="000471DD">
      <w:pPr>
        <w:pStyle w:val="ListParagraph"/>
        <w:spacing w:line="240" w:lineRule="auto"/>
        <w:ind w:left="990"/>
        <w:rPr>
          <w:rFonts w:ascii="Times New Roman" w:hAnsi="Times New Roman" w:cs="Times New Roman"/>
        </w:rPr>
      </w:pPr>
    </w:p>
    <w:p w14:paraId="610E23EA" w14:textId="6BB8E73C" w:rsidR="00977A86" w:rsidRDefault="00977A86" w:rsidP="000471DD">
      <w:pPr>
        <w:pStyle w:val="ListParagraph"/>
        <w:numPr>
          <w:ilvl w:val="2"/>
          <w:numId w:val="5"/>
        </w:numPr>
        <w:spacing w:line="240" w:lineRule="auto"/>
        <w:rPr>
          <w:rFonts w:ascii="Times New Roman" w:hAnsi="Times New Roman" w:cs="Times New Roman"/>
        </w:rPr>
      </w:pPr>
      <w:proofErr w:type="spellStart"/>
      <w:r w:rsidRPr="00977A86">
        <w:rPr>
          <w:rFonts w:ascii="Times New Roman" w:hAnsi="Times New Roman" w:cs="Times New Roman"/>
        </w:rPr>
        <w:t>HeroVired</w:t>
      </w:r>
      <w:proofErr w:type="spellEnd"/>
      <w:r w:rsidRPr="00977A86">
        <w:rPr>
          <w:rFonts w:ascii="Times New Roman" w:hAnsi="Times New Roman" w:cs="Times New Roman"/>
        </w:rPr>
        <w:t xml:space="preserve"> Editorial Team. (2024, November 25). </w:t>
      </w:r>
      <w:r w:rsidRPr="00977A86">
        <w:rPr>
          <w:rFonts w:ascii="Times New Roman" w:hAnsi="Times New Roman" w:cs="Times New Roman"/>
          <w:i/>
          <w:iCs/>
        </w:rPr>
        <w:t xml:space="preserve">Explore Hierarchical Clustering in </w:t>
      </w:r>
      <w:r w:rsidRPr="000471DD">
        <w:rPr>
          <w:rFonts w:ascii="Times New Roman" w:hAnsi="Times New Roman" w:cs="Times New Roman"/>
          <w:i/>
          <w:iCs/>
        </w:rPr>
        <w:t>Machine Learning</w:t>
      </w:r>
      <w:r w:rsidRPr="000471DD">
        <w:rPr>
          <w:rFonts w:ascii="Times New Roman" w:hAnsi="Times New Roman" w:cs="Times New Roman"/>
        </w:rPr>
        <w:t xml:space="preserve">. Hero </w:t>
      </w:r>
      <w:proofErr w:type="spellStart"/>
      <w:r w:rsidRPr="000471DD">
        <w:rPr>
          <w:rFonts w:ascii="Times New Roman" w:hAnsi="Times New Roman" w:cs="Times New Roman"/>
        </w:rPr>
        <w:t>Vired</w:t>
      </w:r>
      <w:proofErr w:type="spellEnd"/>
      <w:r w:rsidRPr="000471DD">
        <w:rPr>
          <w:rFonts w:ascii="Times New Roman" w:hAnsi="Times New Roman" w:cs="Times New Roman"/>
        </w:rPr>
        <w:t xml:space="preserve">; </w:t>
      </w:r>
      <w:proofErr w:type="spellStart"/>
      <w:r w:rsidRPr="000471DD">
        <w:rPr>
          <w:rFonts w:ascii="Times New Roman" w:hAnsi="Times New Roman" w:cs="Times New Roman"/>
        </w:rPr>
        <w:t>HeroVired</w:t>
      </w:r>
      <w:proofErr w:type="spellEnd"/>
      <w:r w:rsidRPr="000471DD">
        <w:rPr>
          <w:rFonts w:ascii="Times New Roman" w:hAnsi="Times New Roman" w:cs="Times New Roman"/>
        </w:rPr>
        <w:t xml:space="preserve">. </w:t>
      </w:r>
      <w:hyperlink r:id="rId17" w:history="1">
        <w:r w:rsidR="000471DD" w:rsidRPr="00791D9B">
          <w:rPr>
            <w:rStyle w:val="Hyperlink"/>
            <w:rFonts w:ascii="Times New Roman" w:hAnsi="Times New Roman" w:cs="Times New Roman"/>
          </w:rPr>
          <w:t>https://herovired.com/learning-hub/blogs/hierarchical-clustering-in-machine-learning/</w:t>
        </w:r>
      </w:hyperlink>
    </w:p>
    <w:p w14:paraId="2F8BE182" w14:textId="77777777" w:rsidR="000471DD" w:rsidRPr="000471DD" w:rsidRDefault="000471DD" w:rsidP="000471DD">
      <w:pPr>
        <w:pStyle w:val="ListParagraph"/>
        <w:rPr>
          <w:rFonts w:ascii="Times New Roman" w:hAnsi="Times New Roman" w:cs="Times New Roman"/>
        </w:rPr>
      </w:pPr>
    </w:p>
    <w:p w14:paraId="79924CDA" w14:textId="77777777" w:rsidR="00131E12" w:rsidRDefault="00131E12" w:rsidP="003B7CAB">
      <w:pPr>
        <w:pStyle w:val="ListParagraph"/>
        <w:numPr>
          <w:ilvl w:val="2"/>
          <w:numId w:val="5"/>
        </w:numPr>
        <w:spacing w:line="240" w:lineRule="auto"/>
        <w:rPr>
          <w:rFonts w:ascii="Times New Roman" w:hAnsi="Times New Roman" w:cs="Times New Roman"/>
        </w:rPr>
      </w:pPr>
      <w:r w:rsidRPr="00131E12">
        <w:rPr>
          <w:rFonts w:ascii="Times New Roman" w:hAnsi="Times New Roman" w:cs="Times New Roman"/>
        </w:rPr>
        <w:t>Jacobs. (2023, August 20). </w:t>
      </w:r>
      <w:r w:rsidRPr="00131E12">
        <w:rPr>
          <w:rFonts w:ascii="Times New Roman" w:hAnsi="Times New Roman" w:cs="Times New Roman"/>
          <w:i/>
          <w:iCs/>
        </w:rPr>
        <w:t>Clustering on Principal Component Analysis</w:t>
      </w:r>
      <w:r w:rsidRPr="00131E12">
        <w:rPr>
          <w:rFonts w:ascii="Times New Roman" w:hAnsi="Times New Roman" w:cs="Times New Roman"/>
        </w:rPr>
        <w:t xml:space="preserve">. Charles </w:t>
      </w:r>
    </w:p>
    <w:p w14:paraId="1546EAE6" w14:textId="788F5E23" w:rsidR="003B7CAB" w:rsidRDefault="00131E12" w:rsidP="00131E12">
      <w:pPr>
        <w:pStyle w:val="ListParagraph"/>
        <w:spacing w:line="240" w:lineRule="auto"/>
        <w:ind w:left="990" w:firstLine="450"/>
        <w:rPr>
          <w:rFonts w:ascii="Times New Roman" w:hAnsi="Times New Roman" w:cs="Times New Roman"/>
        </w:rPr>
      </w:pPr>
      <w:r w:rsidRPr="00131E12">
        <w:rPr>
          <w:rFonts w:ascii="Times New Roman" w:hAnsi="Times New Roman" w:cs="Times New Roman"/>
        </w:rPr>
        <w:t xml:space="preserve">Holbert. </w:t>
      </w:r>
      <w:hyperlink r:id="rId18" w:history="1">
        <w:r w:rsidRPr="00791D9B">
          <w:rPr>
            <w:rStyle w:val="Hyperlink"/>
            <w:rFonts w:ascii="Times New Roman" w:hAnsi="Times New Roman" w:cs="Times New Roman"/>
          </w:rPr>
          <w:t>https://www.cfholbert.com/blog/cluster-pca/</w:t>
        </w:r>
      </w:hyperlink>
    </w:p>
    <w:p w14:paraId="6B28F025" w14:textId="77777777" w:rsidR="00131E12" w:rsidRDefault="00131E12" w:rsidP="00131E12">
      <w:pPr>
        <w:pStyle w:val="ListParagraph"/>
        <w:spacing w:line="240" w:lineRule="auto"/>
        <w:ind w:left="990" w:firstLine="450"/>
        <w:rPr>
          <w:rFonts w:ascii="Times New Roman" w:hAnsi="Times New Roman" w:cs="Times New Roman"/>
        </w:rPr>
      </w:pPr>
    </w:p>
    <w:p w14:paraId="58643F31" w14:textId="7E8400E1" w:rsidR="002908F8" w:rsidRDefault="00D34D42" w:rsidP="00D34D42">
      <w:pPr>
        <w:pStyle w:val="ListParagraph"/>
        <w:numPr>
          <w:ilvl w:val="2"/>
          <w:numId w:val="5"/>
        </w:numPr>
        <w:spacing w:line="240" w:lineRule="auto"/>
        <w:rPr>
          <w:rFonts w:ascii="Times New Roman" w:hAnsi="Times New Roman" w:cs="Times New Roman"/>
        </w:rPr>
      </w:pPr>
      <w:r w:rsidRPr="00D34D42">
        <w:rPr>
          <w:rFonts w:ascii="Times New Roman" w:hAnsi="Times New Roman" w:cs="Times New Roman"/>
        </w:rPr>
        <w:t>Khyati Mahendru. (2019, June 17). </w:t>
      </w:r>
      <w:r w:rsidRPr="00D34D42">
        <w:rPr>
          <w:rFonts w:ascii="Times New Roman" w:hAnsi="Times New Roman" w:cs="Times New Roman"/>
          <w:i/>
          <w:iCs/>
        </w:rPr>
        <w:t>How to determine the optimal K for K-Means?</w:t>
      </w:r>
      <w:r w:rsidRPr="00D34D42">
        <w:rPr>
          <w:rFonts w:ascii="Times New Roman" w:hAnsi="Times New Roman" w:cs="Times New Roman"/>
        </w:rPr>
        <w:t xml:space="preserve"> Medium; Analytics Vidhya. </w:t>
      </w:r>
      <w:hyperlink r:id="rId19" w:history="1">
        <w:r w:rsidRPr="00791D9B">
          <w:rPr>
            <w:rStyle w:val="Hyperlink"/>
            <w:rFonts w:ascii="Times New Roman" w:hAnsi="Times New Roman" w:cs="Times New Roman"/>
          </w:rPr>
          <w:t>https://medium.com/analytics-vidhya/how-to-determine-the-optimal-k-for-k-means-708505d204eb</w:t>
        </w:r>
      </w:hyperlink>
    </w:p>
    <w:p w14:paraId="296A2954" w14:textId="77777777" w:rsidR="00D34D42" w:rsidRPr="00D34D42" w:rsidRDefault="00D34D42" w:rsidP="00D34D42">
      <w:pPr>
        <w:pStyle w:val="ListParagraph"/>
        <w:spacing w:line="240" w:lineRule="auto"/>
        <w:ind w:left="990"/>
        <w:rPr>
          <w:rFonts w:ascii="Times New Roman" w:hAnsi="Times New Roman" w:cs="Times New Roman"/>
        </w:rPr>
      </w:pPr>
    </w:p>
    <w:p w14:paraId="4D2EB56C" w14:textId="20A5CE57" w:rsidR="00F1560A" w:rsidRPr="00F1560A" w:rsidRDefault="00191C6F" w:rsidP="00F1560A">
      <w:pPr>
        <w:pStyle w:val="ListParagraph"/>
        <w:numPr>
          <w:ilvl w:val="2"/>
          <w:numId w:val="5"/>
        </w:numPr>
        <w:spacing w:line="240" w:lineRule="auto"/>
        <w:rPr>
          <w:rFonts w:ascii="Times New Roman" w:hAnsi="Times New Roman" w:cs="Times New Roman"/>
          <w:i/>
          <w:iCs/>
        </w:rPr>
      </w:pPr>
      <w:proofErr w:type="spellStart"/>
      <w:r w:rsidRPr="00F1560A">
        <w:rPr>
          <w:rFonts w:ascii="Times New Roman" w:hAnsi="Times New Roman" w:cs="Times New Roman"/>
          <w:i/>
          <w:iCs/>
        </w:rPr>
        <w:t>scipy.cluster.hierarchy.linkage</w:t>
      </w:r>
      <w:proofErr w:type="spellEnd"/>
      <w:r w:rsidRPr="00F1560A">
        <w:rPr>
          <w:rFonts w:ascii="Times New Roman" w:hAnsi="Times New Roman" w:cs="Times New Roman"/>
          <w:i/>
          <w:iCs/>
        </w:rPr>
        <w:t xml:space="preserve"> — SciPy v1.8.0 Manual. (n.d.). Docs.scipy.org. </w:t>
      </w:r>
      <w:hyperlink r:id="rId20" w:history="1">
        <w:r w:rsidR="00F1560A" w:rsidRPr="00F1560A">
          <w:rPr>
            <w:rStyle w:val="Hyperlink"/>
            <w:rFonts w:ascii="Times New Roman" w:hAnsi="Times New Roman" w:cs="Times New Roman"/>
            <w:i/>
            <w:iCs/>
          </w:rPr>
          <w:t>https://docs.scipy.org/doc/scipy/reference/generated/scipy.cluster.hierarchy.linkage.html</w:t>
        </w:r>
      </w:hyperlink>
    </w:p>
    <w:p w14:paraId="2BDAF22D" w14:textId="006210E4" w:rsidR="00D74736" w:rsidRPr="008469C7" w:rsidRDefault="00D74736" w:rsidP="00D74736">
      <w:pPr>
        <w:spacing w:line="240" w:lineRule="auto"/>
        <w:rPr>
          <w:rFonts w:ascii="Times New Roman" w:hAnsi="Times New Roman" w:cs="Times New Roman"/>
          <w:b/>
          <w:bCs/>
        </w:rPr>
      </w:pPr>
      <w:r>
        <w:rPr>
          <w:rFonts w:ascii="Times New Roman" w:hAnsi="Times New Roman" w:cs="Times New Roman"/>
          <w:b/>
          <w:bCs/>
        </w:rPr>
        <w:t>Report:</w:t>
      </w:r>
    </w:p>
    <w:p w14:paraId="41C1DBEA" w14:textId="77777777" w:rsidR="003D64A4" w:rsidRPr="003D64A4" w:rsidRDefault="003D64A4" w:rsidP="003D64A4">
      <w:pPr>
        <w:pStyle w:val="ListParagraph"/>
        <w:numPr>
          <w:ilvl w:val="0"/>
          <w:numId w:val="8"/>
        </w:numPr>
        <w:spacing w:line="240" w:lineRule="auto"/>
      </w:pPr>
      <w:r w:rsidRPr="003D64A4">
        <w:rPr>
          <w:rFonts w:ascii="Times New Roman" w:hAnsi="Times New Roman" w:cs="Times New Roman"/>
        </w:rPr>
        <w:t>Glen, Stephanie. (2016, November 15). </w:t>
      </w:r>
      <w:r w:rsidRPr="003D64A4">
        <w:rPr>
          <w:rFonts w:ascii="Times New Roman" w:hAnsi="Times New Roman" w:cs="Times New Roman"/>
          <w:i/>
          <w:iCs/>
        </w:rPr>
        <w:t xml:space="preserve">Hierarchical Clustering / Dendrogram: Simple </w:t>
      </w:r>
    </w:p>
    <w:p w14:paraId="7767E74A" w14:textId="433D944D" w:rsidR="00352BE9" w:rsidRDefault="003D64A4" w:rsidP="003D64A4">
      <w:pPr>
        <w:pStyle w:val="ListParagraph"/>
        <w:spacing w:line="240" w:lineRule="auto"/>
        <w:ind w:left="1440"/>
        <w:rPr>
          <w:rFonts w:ascii="Times New Roman" w:hAnsi="Times New Roman" w:cs="Times New Roman"/>
        </w:rPr>
      </w:pPr>
      <w:r w:rsidRPr="003D64A4">
        <w:rPr>
          <w:rFonts w:ascii="Times New Roman" w:hAnsi="Times New Roman" w:cs="Times New Roman"/>
          <w:i/>
          <w:iCs/>
        </w:rPr>
        <w:t>Definition, Examples</w:t>
      </w:r>
      <w:r w:rsidRPr="003D64A4">
        <w:rPr>
          <w:rFonts w:ascii="Times New Roman" w:hAnsi="Times New Roman" w:cs="Times New Roman"/>
        </w:rPr>
        <w:t xml:space="preserve">. Statistics How To. </w:t>
      </w:r>
      <w:hyperlink r:id="rId21" w:history="1">
        <w:r w:rsidR="00545BFD" w:rsidRPr="00791D9B">
          <w:rPr>
            <w:rStyle w:val="Hyperlink"/>
            <w:rFonts w:ascii="Times New Roman" w:hAnsi="Times New Roman" w:cs="Times New Roman"/>
          </w:rPr>
          <w:t>https://www.statisticshowto.com/hierarchical-clustering/</w:t>
        </w:r>
      </w:hyperlink>
    </w:p>
    <w:p w14:paraId="10E3F079" w14:textId="77777777" w:rsidR="00C816AB" w:rsidRDefault="00C816AB" w:rsidP="003D64A4">
      <w:pPr>
        <w:pStyle w:val="ListParagraph"/>
        <w:spacing w:line="240" w:lineRule="auto"/>
        <w:ind w:left="1440"/>
        <w:rPr>
          <w:rFonts w:ascii="Times New Roman" w:hAnsi="Times New Roman" w:cs="Times New Roman"/>
        </w:rPr>
      </w:pPr>
    </w:p>
    <w:p w14:paraId="4BC35C96" w14:textId="77777777" w:rsidR="00C816AB" w:rsidRDefault="00C816AB" w:rsidP="00C816AB">
      <w:pPr>
        <w:pStyle w:val="ListParagraph"/>
        <w:numPr>
          <w:ilvl w:val="0"/>
          <w:numId w:val="8"/>
        </w:numPr>
        <w:spacing w:line="240" w:lineRule="auto"/>
        <w:rPr>
          <w:rFonts w:ascii="Times New Roman" w:hAnsi="Times New Roman" w:cs="Times New Roman"/>
        </w:rPr>
      </w:pPr>
      <w:r w:rsidRPr="00C816AB">
        <w:rPr>
          <w:rFonts w:ascii="Times New Roman" w:hAnsi="Times New Roman" w:cs="Times New Roman"/>
        </w:rPr>
        <w:t xml:space="preserve">Pai, P. (2021, May 10). </w:t>
      </w:r>
      <w:r w:rsidRPr="00830737">
        <w:rPr>
          <w:rFonts w:ascii="Times New Roman" w:hAnsi="Times New Roman" w:cs="Times New Roman"/>
          <w:i/>
          <w:iCs/>
        </w:rPr>
        <w:t>Hierarchical clustering explained</w:t>
      </w:r>
      <w:r w:rsidRPr="00C816AB">
        <w:rPr>
          <w:rFonts w:ascii="Times New Roman" w:hAnsi="Times New Roman" w:cs="Times New Roman"/>
        </w:rPr>
        <w:t xml:space="preserve">. Medium. </w:t>
      </w:r>
    </w:p>
    <w:p w14:paraId="3AB19B4A" w14:textId="7761C31A" w:rsidR="00E02BCB" w:rsidRPr="00FC360C" w:rsidRDefault="00C816AB" w:rsidP="00FC360C">
      <w:pPr>
        <w:pStyle w:val="ListParagraph"/>
        <w:spacing w:line="240" w:lineRule="auto"/>
        <w:ind w:firstLine="720"/>
        <w:rPr>
          <w:rFonts w:ascii="Times New Roman" w:hAnsi="Times New Roman" w:cs="Times New Roman"/>
        </w:rPr>
      </w:pPr>
      <w:r w:rsidRPr="00C816AB">
        <w:rPr>
          <w:rFonts w:ascii="Times New Roman" w:hAnsi="Times New Roman" w:cs="Times New Roman"/>
        </w:rPr>
        <w:t>https://towardsdatascience.com/hierarchical-clustering-explained-e59b13846da8</w:t>
      </w:r>
    </w:p>
    <w:sectPr w:rsidR="00E02BCB" w:rsidRPr="00FC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130"/>
    <w:multiLevelType w:val="multilevel"/>
    <w:tmpl w:val="4EB4AD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EC1D80"/>
    <w:multiLevelType w:val="multilevel"/>
    <w:tmpl w:val="DD9A22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8D5AA3"/>
    <w:multiLevelType w:val="hybridMultilevel"/>
    <w:tmpl w:val="7CA65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666A1"/>
    <w:multiLevelType w:val="multilevel"/>
    <w:tmpl w:val="04DE069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0E07AE"/>
    <w:multiLevelType w:val="multilevel"/>
    <w:tmpl w:val="97E21E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990" w:hanging="360"/>
      </w:pPr>
      <w:rPr>
        <w:rFonts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526AD1"/>
    <w:multiLevelType w:val="multilevel"/>
    <w:tmpl w:val="61A20B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D583107"/>
    <w:multiLevelType w:val="hybridMultilevel"/>
    <w:tmpl w:val="41D013F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894291">
    <w:abstractNumId w:val="5"/>
  </w:num>
  <w:num w:numId="2" w16cid:durableId="92940192">
    <w:abstractNumId w:val="3"/>
  </w:num>
  <w:num w:numId="3" w16cid:durableId="2048336874">
    <w:abstractNumId w:val="6"/>
  </w:num>
  <w:num w:numId="4" w16cid:durableId="61560435">
    <w:abstractNumId w:val="0"/>
  </w:num>
  <w:num w:numId="5" w16cid:durableId="1664235233">
    <w:abstractNumId w:val="4"/>
  </w:num>
  <w:num w:numId="6" w16cid:durableId="581717659">
    <w:abstractNumId w:val="1"/>
  </w:num>
  <w:num w:numId="7" w16cid:durableId="1946379755">
    <w:abstractNumId w:val="2"/>
  </w:num>
  <w:num w:numId="8" w16cid:durableId="914432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001A1"/>
    <w:rsid w:val="00013070"/>
    <w:rsid w:val="00017462"/>
    <w:rsid w:val="00017CC8"/>
    <w:rsid w:val="00020DEB"/>
    <w:rsid w:val="00025352"/>
    <w:rsid w:val="00025BB8"/>
    <w:rsid w:val="00031CF6"/>
    <w:rsid w:val="00034EEB"/>
    <w:rsid w:val="000359CB"/>
    <w:rsid w:val="00036B6C"/>
    <w:rsid w:val="00037EEB"/>
    <w:rsid w:val="00040894"/>
    <w:rsid w:val="0004436A"/>
    <w:rsid w:val="000471DD"/>
    <w:rsid w:val="00051F97"/>
    <w:rsid w:val="00057887"/>
    <w:rsid w:val="00060A15"/>
    <w:rsid w:val="000619D6"/>
    <w:rsid w:val="00071909"/>
    <w:rsid w:val="00073339"/>
    <w:rsid w:val="000736B6"/>
    <w:rsid w:val="00074652"/>
    <w:rsid w:val="0007645C"/>
    <w:rsid w:val="000802D2"/>
    <w:rsid w:val="00080863"/>
    <w:rsid w:val="00086166"/>
    <w:rsid w:val="00086B6A"/>
    <w:rsid w:val="00094954"/>
    <w:rsid w:val="0009534D"/>
    <w:rsid w:val="00096024"/>
    <w:rsid w:val="000A3635"/>
    <w:rsid w:val="000A55B6"/>
    <w:rsid w:val="000A567B"/>
    <w:rsid w:val="000A7834"/>
    <w:rsid w:val="000E1D5C"/>
    <w:rsid w:val="000E2A28"/>
    <w:rsid w:val="000E2F14"/>
    <w:rsid w:val="000E4F13"/>
    <w:rsid w:val="000E5144"/>
    <w:rsid w:val="000F3F58"/>
    <w:rsid w:val="000F73DD"/>
    <w:rsid w:val="0010190E"/>
    <w:rsid w:val="00101A68"/>
    <w:rsid w:val="00106D2F"/>
    <w:rsid w:val="00107CFB"/>
    <w:rsid w:val="00131E12"/>
    <w:rsid w:val="00132EA3"/>
    <w:rsid w:val="00173491"/>
    <w:rsid w:val="00181272"/>
    <w:rsid w:val="00181309"/>
    <w:rsid w:val="001834F7"/>
    <w:rsid w:val="001858C8"/>
    <w:rsid w:val="001877F5"/>
    <w:rsid w:val="00187CBB"/>
    <w:rsid w:val="00187CD1"/>
    <w:rsid w:val="00191C6F"/>
    <w:rsid w:val="00194E09"/>
    <w:rsid w:val="001953D4"/>
    <w:rsid w:val="001956F5"/>
    <w:rsid w:val="00196902"/>
    <w:rsid w:val="001A28B0"/>
    <w:rsid w:val="001A49A0"/>
    <w:rsid w:val="001B0251"/>
    <w:rsid w:val="001B02D5"/>
    <w:rsid w:val="001B08F7"/>
    <w:rsid w:val="001B0C49"/>
    <w:rsid w:val="001B4390"/>
    <w:rsid w:val="001D08FD"/>
    <w:rsid w:val="001D58E5"/>
    <w:rsid w:val="001E003C"/>
    <w:rsid w:val="001E4C29"/>
    <w:rsid w:val="001E5558"/>
    <w:rsid w:val="001E7C70"/>
    <w:rsid w:val="001F1AD0"/>
    <w:rsid w:val="001F1C4C"/>
    <w:rsid w:val="001F3D70"/>
    <w:rsid w:val="001F3F7B"/>
    <w:rsid w:val="001F74FC"/>
    <w:rsid w:val="0020396C"/>
    <w:rsid w:val="00210D67"/>
    <w:rsid w:val="0021582A"/>
    <w:rsid w:val="00216E7B"/>
    <w:rsid w:val="002220DA"/>
    <w:rsid w:val="002305F0"/>
    <w:rsid w:val="002317AB"/>
    <w:rsid w:val="00232FEE"/>
    <w:rsid w:val="00236D78"/>
    <w:rsid w:val="00241E4D"/>
    <w:rsid w:val="0024223D"/>
    <w:rsid w:val="00244A29"/>
    <w:rsid w:val="0026449F"/>
    <w:rsid w:val="00273C30"/>
    <w:rsid w:val="00274F89"/>
    <w:rsid w:val="00281803"/>
    <w:rsid w:val="00284A91"/>
    <w:rsid w:val="00284BD2"/>
    <w:rsid w:val="002908F8"/>
    <w:rsid w:val="0029299B"/>
    <w:rsid w:val="00296910"/>
    <w:rsid w:val="002A4F21"/>
    <w:rsid w:val="002A526B"/>
    <w:rsid w:val="002A6B1E"/>
    <w:rsid w:val="002B29A6"/>
    <w:rsid w:val="002C2EA7"/>
    <w:rsid w:val="002C3108"/>
    <w:rsid w:val="002D16CE"/>
    <w:rsid w:val="002D4A44"/>
    <w:rsid w:val="002E2CB4"/>
    <w:rsid w:val="002F3390"/>
    <w:rsid w:val="002F60C1"/>
    <w:rsid w:val="00302C2B"/>
    <w:rsid w:val="003104E2"/>
    <w:rsid w:val="00327D50"/>
    <w:rsid w:val="0033453F"/>
    <w:rsid w:val="003372F7"/>
    <w:rsid w:val="00346678"/>
    <w:rsid w:val="00351169"/>
    <w:rsid w:val="00351BA9"/>
    <w:rsid w:val="00352BE9"/>
    <w:rsid w:val="00353156"/>
    <w:rsid w:val="003536E7"/>
    <w:rsid w:val="003542B6"/>
    <w:rsid w:val="00356EA6"/>
    <w:rsid w:val="00361628"/>
    <w:rsid w:val="00363F0F"/>
    <w:rsid w:val="00367C09"/>
    <w:rsid w:val="00371EC7"/>
    <w:rsid w:val="003729C4"/>
    <w:rsid w:val="00375AA2"/>
    <w:rsid w:val="003835BB"/>
    <w:rsid w:val="00384B37"/>
    <w:rsid w:val="00390353"/>
    <w:rsid w:val="00390A93"/>
    <w:rsid w:val="00397FB5"/>
    <w:rsid w:val="003A34D0"/>
    <w:rsid w:val="003B50D0"/>
    <w:rsid w:val="003B54D0"/>
    <w:rsid w:val="003B7CAB"/>
    <w:rsid w:val="003C468D"/>
    <w:rsid w:val="003C6818"/>
    <w:rsid w:val="003D2D43"/>
    <w:rsid w:val="003D64A4"/>
    <w:rsid w:val="003E2770"/>
    <w:rsid w:val="003E2788"/>
    <w:rsid w:val="003F4606"/>
    <w:rsid w:val="003F68BE"/>
    <w:rsid w:val="00401DD5"/>
    <w:rsid w:val="0040442B"/>
    <w:rsid w:val="00405123"/>
    <w:rsid w:val="004100D9"/>
    <w:rsid w:val="004102F5"/>
    <w:rsid w:val="00420026"/>
    <w:rsid w:val="00424FA2"/>
    <w:rsid w:val="0042593F"/>
    <w:rsid w:val="004364C5"/>
    <w:rsid w:val="00443AAA"/>
    <w:rsid w:val="00451FE2"/>
    <w:rsid w:val="004571FA"/>
    <w:rsid w:val="00461148"/>
    <w:rsid w:val="00475CF0"/>
    <w:rsid w:val="00476E32"/>
    <w:rsid w:val="00483F56"/>
    <w:rsid w:val="00484596"/>
    <w:rsid w:val="0049097C"/>
    <w:rsid w:val="004A283F"/>
    <w:rsid w:val="004A75BC"/>
    <w:rsid w:val="004A7654"/>
    <w:rsid w:val="004B28AB"/>
    <w:rsid w:val="004B4660"/>
    <w:rsid w:val="004B70AA"/>
    <w:rsid w:val="004C1301"/>
    <w:rsid w:val="004D2246"/>
    <w:rsid w:val="004D2CE3"/>
    <w:rsid w:val="004D2D0A"/>
    <w:rsid w:val="004D3112"/>
    <w:rsid w:val="004D741B"/>
    <w:rsid w:val="004E284F"/>
    <w:rsid w:val="004F2310"/>
    <w:rsid w:val="00502E1B"/>
    <w:rsid w:val="00514F7A"/>
    <w:rsid w:val="00520907"/>
    <w:rsid w:val="00521A94"/>
    <w:rsid w:val="0052361B"/>
    <w:rsid w:val="00526F0A"/>
    <w:rsid w:val="00527890"/>
    <w:rsid w:val="005373A5"/>
    <w:rsid w:val="005435EA"/>
    <w:rsid w:val="00545BFD"/>
    <w:rsid w:val="00546431"/>
    <w:rsid w:val="005543DB"/>
    <w:rsid w:val="00554F84"/>
    <w:rsid w:val="00563E26"/>
    <w:rsid w:val="005702BE"/>
    <w:rsid w:val="00570F49"/>
    <w:rsid w:val="0057250E"/>
    <w:rsid w:val="0057410A"/>
    <w:rsid w:val="00584E13"/>
    <w:rsid w:val="005852B8"/>
    <w:rsid w:val="00593016"/>
    <w:rsid w:val="00593FE4"/>
    <w:rsid w:val="005A71C4"/>
    <w:rsid w:val="005B2899"/>
    <w:rsid w:val="005B2A9A"/>
    <w:rsid w:val="005B466D"/>
    <w:rsid w:val="005C4FEC"/>
    <w:rsid w:val="005D4B69"/>
    <w:rsid w:val="005E02FB"/>
    <w:rsid w:val="005E5D25"/>
    <w:rsid w:val="005F4234"/>
    <w:rsid w:val="006023E1"/>
    <w:rsid w:val="0061005C"/>
    <w:rsid w:val="00611D0C"/>
    <w:rsid w:val="00611E37"/>
    <w:rsid w:val="006132E8"/>
    <w:rsid w:val="006135A5"/>
    <w:rsid w:val="006260D4"/>
    <w:rsid w:val="00626E5D"/>
    <w:rsid w:val="00633A32"/>
    <w:rsid w:val="00636E89"/>
    <w:rsid w:val="00643878"/>
    <w:rsid w:val="00654C86"/>
    <w:rsid w:val="00656EF9"/>
    <w:rsid w:val="00662EA6"/>
    <w:rsid w:val="006630F5"/>
    <w:rsid w:val="00664835"/>
    <w:rsid w:val="00664AE5"/>
    <w:rsid w:val="00665AF0"/>
    <w:rsid w:val="00680D23"/>
    <w:rsid w:val="0068652B"/>
    <w:rsid w:val="00693ED1"/>
    <w:rsid w:val="0069400C"/>
    <w:rsid w:val="00695513"/>
    <w:rsid w:val="006A3D67"/>
    <w:rsid w:val="006A63E9"/>
    <w:rsid w:val="006B2112"/>
    <w:rsid w:val="006B2706"/>
    <w:rsid w:val="006C257C"/>
    <w:rsid w:val="006C2E3D"/>
    <w:rsid w:val="006D4C69"/>
    <w:rsid w:val="006F1024"/>
    <w:rsid w:val="006F6FFB"/>
    <w:rsid w:val="0070149A"/>
    <w:rsid w:val="007137CA"/>
    <w:rsid w:val="00720BEA"/>
    <w:rsid w:val="007213F7"/>
    <w:rsid w:val="00732154"/>
    <w:rsid w:val="00734F7D"/>
    <w:rsid w:val="00744281"/>
    <w:rsid w:val="007517DA"/>
    <w:rsid w:val="00754238"/>
    <w:rsid w:val="00766CB2"/>
    <w:rsid w:val="00766DF1"/>
    <w:rsid w:val="007677A5"/>
    <w:rsid w:val="0077144B"/>
    <w:rsid w:val="007775F0"/>
    <w:rsid w:val="0078753A"/>
    <w:rsid w:val="00791AA6"/>
    <w:rsid w:val="00792934"/>
    <w:rsid w:val="0079643C"/>
    <w:rsid w:val="00797627"/>
    <w:rsid w:val="007B0F43"/>
    <w:rsid w:val="007C3BA9"/>
    <w:rsid w:val="007F3E52"/>
    <w:rsid w:val="008058BB"/>
    <w:rsid w:val="00807134"/>
    <w:rsid w:val="0081184A"/>
    <w:rsid w:val="008150B5"/>
    <w:rsid w:val="00816476"/>
    <w:rsid w:val="008177F9"/>
    <w:rsid w:val="00822C39"/>
    <w:rsid w:val="008230DC"/>
    <w:rsid w:val="00823AEB"/>
    <w:rsid w:val="00827F75"/>
    <w:rsid w:val="00830737"/>
    <w:rsid w:val="00834D15"/>
    <w:rsid w:val="00835106"/>
    <w:rsid w:val="0084658F"/>
    <w:rsid w:val="008469C7"/>
    <w:rsid w:val="00847E7A"/>
    <w:rsid w:val="00851B0E"/>
    <w:rsid w:val="00855916"/>
    <w:rsid w:val="00856D24"/>
    <w:rsid w:val="00860614"/>
    <w:rsid w:val="00861B8F"/>
    <w:rsid w:val="008666FD"/>
    <w:rsid w:val="008676FE"/>
    <w:rsid w:val="008750D7"/>
    <w:rsid w:val="00876BD4"/>
    <w:rsid w:val="00880E97"/>
    <w:rsid w:val="00880F31"/>
    <w:rsid w:val="00881B16"/>
    <w:rsid w:val="00884C00"/>
    <w:rsid w:val="008A0D52"/>
    <w:rsid w:val="008A19BF"/>
    <w:rsid w:val="008A2C02"/>
    <w:rsid w:val="008A345A"/>
    <w:rsid w:val="008A422C"/>
    <w:rsid w:val="008A56C4"/>
    <w:rsid w:val="008B2014"/>
    <w:rsid w:val="008B2297"/>
    <w:rsid w:val="008B5D61"/>
    <w:rsid w:val="008C14EE"/>
    <w:rsid w:val="008C7B4E"/>
    <w:rsid w:val="008D1326"/>
    <w:rsid w:val="008D535C"/>
    <w:rsid w:val="008D5AC2"/>
    <w:rsid w:val="008E4CA0"/>
    <w:rsid w:val="008E6596"/>
    <w:rsid w:val="00913A14"/>
    <w:rsid w:val="009274AF"/>
    <w:rsid w:val="00927796"/>
    <w:rsid w:val="0093349E"/>
    <w:rsid w:val="00941188"/>
    <w:rsid w:val="00943022"/>
    <w:rsid w:val="009444BB"/>
    <w:rsid w:val="00954574"/>
    <w:rsid w:val="009573BC"/>
    <w:rsid w:val="0097087B"/>
    <w:rsid w:val="00971B13"/>
    <w:rsid w:val="00973FEA"/>
    <w:rsid w:val="00977A86"/>
    <w:rsid w:val="00980723"/>
    <w:rsid w:val="00986831"/>
    <w:rsid w:val="00990526"/>
    <w:rsid w:val="009907FA"/>
    <w:rsid w:val="00991A1E"/>
    <w:rsid w:val="009A23F5"/>
    <w:rsid w:val="009B6721"/>
    <w:rsid w:val="009C70A6"/>
    <w:rsid w:val="009D4124"/>
    <w:rsid w:val="009E1735"/>
    <w:rsid w:val="009E1BD0"/>
    <w:rsid w:val="009E1D2D"/>
    <w:rsid w:val="009E47AE"/>
    <w:rsid w:val="009E5B7E"/>
    <w:rsid w:val="009F5819"/>
    <w:rsid w:val="009F6910"/>
    <w:rsid w:val="00A043CE"/>
    <w:rsid w:val="00A15E41"/>
    <w:rsid w:val="00A22A1B"/>
    <w:rsid w:val="00A277AD"/>
    <w:rsid w:val="00A27BCA"/>
    <w:rsid w:val="00A27CE2"/>
    <w:rsid w:val="00A31E6F"/>
    <w:rsid w:val="00A3495B"/>
    <w:rsid w:val="00A3649B"/>
    <w:rsid w:val="00A37457"/>
    <w:rsid w:val="00A43B7A"/>
    <w:rsid w:val="00A44E6C"/>
    <w:rsid w:val="00A51DB8"/>
    <w:rsid w:val="00A61486"/>
    <w:rsid w:val="00A6503C"/>
    <w:rsid w:val="00A65439"/>
    <w:rsid w:val="00A729BD"/>
    <w:rsid w:val="00A77BC7"/>
    <w:rsid w:val="00A85DD2"/>
    <w:rsid w:val="00A87EB9"/>
    <w:rsid w:val="00A97B78"/>
    <w:rsid w:val="00AA26A3"/>
    <w:rsid w:val="00AA2736"/>
    <w:rsid w:val="00AA4BB1"/>
    <w:rsid w:val="00AA5B00"/>
    <w:rsid w:val="00AA65EF"/>
    <w:rsid w:val="00AB1339"/>
    <w:rsid w:val="00AB2FCF"/>
    <w:rsid w:val="00AB37FD"/>
    <w:rsid w:val="00AC30CC"/>
    <w:rsid w:val="00AC368A"/>
    <w:rsid w:val="00AC4880"/>
    <w:rsid w:val="00AD30A9"/>
    <w:rsid w:val="00AD4727"/>
    <w:rsid w:val="00AE598A"/>
    <w:rsid w:val="00AE6FC1"/>
    <w:rsid w:val="00AE7CE4"/>
    <w:rsid w:val="00AF11FF"/>
    <w:rsid w:val="00AF5575"/>
    <w:rsid w:val="00B031A9"/>
    <w:rsid w:val="00B03C75"/>
    <w:rsid w:val="00B056CF"/>
    <w:rsid w:val="00B119CA"/>
    <w:rsid w:val="00B16714"/>
    <w:rsid w:val="00B22AB6"/>
    <w:rsid w:val="00B23856"/>
    <w:rsid w:val="00B26D6C"/>
    <w:rsid w:val="00B3314C"/>
    <w:rsid w:val="00B37C6E"/>
    <w:rsid w:val="00B40572"/>
    <w:rsid w:val="00B4162B"/>
    <w:rsid w:val="00B41ADA"/>
    <w:rsid w:val="00B47248"/>
    <w:rsid w:val="00B47E0F"/>
    <w:rsid w:val="00B64F95"/>
    <w:rsid w:val="00B65518"/>
    <w:rsid w:val="00B67B77"/>
    <w:rsid w:val="00B72FE8"/>
    <w:rsid w:val="00B90CF1"/>
    <w:rsid w:val="00B930A6"/>
    <w:rsid w:val="00B97616"/>
    <w:rsid w:val="00BA6014"/>
    <w:rsid w:val="00BB2EF7"/>
    <w:rsid w:val="00BB3617"/>
    <w:rsid w:val="00BB4A08"/>
    <w:rsid w:val="00BC1C6B"/>
    <w:rsid w:val="00BC6661"/>
    <w:rsid w:val="00BC6A39"/>
    <w:rsid w:val="00BD04FD"/>
    <w:rsid w:val="00BD3961"/>
    <w:rsid w:val="00BD6DEC"/>
    <w:rsid w:val="00BE44B8"/>
    <w:rsid w:val="00BE4F11"/>
    <w:rsid w:val="00BE673A"/>
    <w:rsid w:val="00BE70E9"/>
    <w:rsid w:val="00BF5274"/>
    <w:rsid w:val="00BF7042"/>
    <w:rsid w:val="00C01B49"/>
    <w:rsid w:val="00C04170"/>
    <w:rsid w:val="00C045EF"/>
    <w:rsid w:val="00C06AAD"/>
    <w:rsid w:val="00C177D8"/>
    <w:rsid w:val="00C279C9"/>
    <w:rsid w:val="00C3180C"/>
    <w:rsid w:val="00C328DF"/>
    <w:rsid w:val="00C3642F"/>
    <w:rsid w:val="00C42CB9"/>
    <w:rsid w:val="00C43D23"/>
    <w:rsid w:val="00C53D63"/>
    <w:rsid w:val="00C5708E"/>
    <w:rsid w:val="00C751A5"/>
    <w:rsid w:val="00C757D5"/>
    <w:rsid w:val="00C816AB"/>
    <w:rsid w:val="00C86A6C"/>
    <w:rsid w:val="00C940D5"/>
    <w:rsid w:val="00C97101"/>
    <w:rsid w:val="00CA385C"/>
    <w:rsid w:val="00CA3C6F"/>
    <w:rsid w:val="00CB44A0"/>
    <w:rsid w:val="00CB7417"/>
    <w:rsid w:val="00CC51E4"/>
    <w:rsid w:val="00CC734D"/>
    <w:rsid w:val="00CC7DBB"/>
    <w:rsid w:val="00CC7DCD"/>
    <w:rsid w:val="00CD3CDA"/>
    <w:rsid w:val="00CE42D4"/>
    <w:rsid w:val="00CF487F"/>
    <w:rsid w:val="00CF5797"/>
    <w:rsid w:val="00CF7CE0"/>
    <w:rsid w:val="00D04917"/>
    <w:rsid w:val="00D11A8B"/>
    <w:rsid w:val="00D16332"/>
    <w:rsid w:val="00D21C07"/>
    <w:rsid w:val="00D23B26"/>
    <w:rsid w:val="00D30E80"/>
    <w:rsid w:val="00D32883"/>
    <w:rsid w:val="00D34D42"/>
    <w:rsid w:val="00D4682E"/>
    <w:rsid w:val="00D47DA2"/>
    <w:rsid w:val="00D54736"/>
    <w:rsid w:val="00D57EF4"/>
    <w:rsid w:val="00D62333"/>
    <w:rsid w:val="00D74736"/>
    <w:rsid w:val="00D8618F"/>
    <w:rsid w:val="00D8624E"/>
    <w:rsid w:val="00D86BB7"/>
    <w:rsid w:val="00DA216F"/>
    <w:rsid w:val="00DA47BD"/>
    <w:rsid w:val="00DA6A30"/>
    <w:rsid w:val="00DC3AD0"/>
    <w:rsid w:val="00DD75A4"/>
    <w:rsid w:val="00DE16AA"/>
    <w:rsid w:val="00DE1B5D"/>
    <w:rsid w:val="00DF1BE2"/>
    <w:rsid w:val="00DF4E62"/>
    <w:rsid w:val="00DF5257"/>
    <w:rsid w:val="00DF5A5B"/>
    <w:rsid w:val="00DF6F79"/>
    <w:rsid w:val="00E0044F"/>
    <w:rsid w:val="00E02BCB"/>
    <w:rsid w:val="00E14D26"/>
    <w:rsid w:val="00E168F4"/>
    <w:rsid w:val="00E1723F"/>
    <w:rsid w:val="00E22E7B"/>
    <w:rsid w:val="00E25672"/>
    <w:rsid w:val="00E32C68"/>
    <w:rsid w:val="00E3462B"/>
    <w:rsid w:val="00E34C17"/>
    <w:rsid w:val="00E36B6E"/>
    <w:rsid w:val="00E44976"/>
    <w:rsid w:val="00E5282F"/>
    <w:rsid w:val="00E55825"/>
    <w:rsid w:val="00E62DD0"/>
    <w:rsid w:val="00E649FE"/>
    <w:rsid w:val="00E7175E"/>
    <w:rsid w:val="00E74D63"/>
    <w:rsid w:val="00E762EF"/>
    <w:rsid w:val="00E77D76"/>
    <w:rsid w:val="00E90304"/>
    <w:rsid w:val="00E90F40"/>
    <w:rsid w:val="00EA062E"/>
    <w:rsid w:val="00EA0974"/>
    <w:rsid w:val="00EA4DA4"/>
    <w:rsid w:val="00EB4BBF"/>
    <w:rsid w:val="00EB52C4"/>
    <w:rsid w:val="00EC6039"/>
    <w:rsid w:val="00ED5743"/>
    <w:rsid w:val="00EE4E8D"/>
    <w:rsid w:val="00EE6BEF"/>
    <w:rsid w:val="00EE708D"/>
    <w:rsid w:val="00EE77A6"/>
    <w:rsid w:val="00EF56D7"/>
    <w:rsid w:val="00EF5B7E"/>
    <w:rsid w:val="00EF5C61"/>
    <w:rsid w:val="00EF7FA9"/>
    <w:rsid w:val="00F00BE1"/>
    <w:rsid w:val="00F05C7C"/>
    <w:rsid w:val="00F12CB9"/>
    <w:rsid w:val="00F13A60"/>
    <w:rsid w:val="00F1560A"/>
    <w:rsid w:val="00F2324C"/>
    <w:rsid w:val="00F242CF"/>
    <w:rsid w:val="00F242E5"/>
    <w:rsid w:val="00F2786C"/>
    <w:rsid w:val="00F30F3B"/>
    <w:rsid w:val="00F31F0C"/>
    <w:rsid w:val="00F352E2"/>
    <w:rsid w:val="00F53B72"/>
    <w:rsid w:val="00F545CE"/>
    <w:rsid w:val="00F60B0A"/>
    <w:rsid w:val="00F6794E"/>
    <w:rsid w:val="00F71B4C"/>
    <w:rsid w:val="00F71ECE"/>
    <w:rsid w:val="00F75AB1"/>
    <w:rsid w:val="00F76129"/>
    <w:rsid w:val="00F774FE"/>
    <w:rsid w:val="00FA0A3A"/>
    <w:rsid w:val="00FA6637"/>
    <w:rsid w:val="00FA7DF5"/>
    <w:rsid w:val="00FB5ABC"/>
    <w:rsid w:val="00FC1ADC"/>
    <w:rsid w:val="00FC23C1"/>
    <w:rsid w:val="00FC360C"/>
    <w:rsid w:val="00FC54D2"/>
    <w:rsid w:val="00FC645F"/>
    <w:rsid w:val="00FC7CFB"/>
    <w:rsid w:val="00FE0C5C"/>
    <w:rsid w:val="00FE5CBC"/>
    <w:rsid w:val="00FF0867"/>
    <w:rsid w:val="00FF3999"/>
    <w:rsid w:val="00FF494C"/>
    <w:rsid w:val="00FF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736"/>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B2A9A"/>
    <w:rPr>
      <w:color w:val="605E5C"/>
      <w:shd w:val="clear" w:color="auto" w:fill="E1DFDD"/>
    </w:rPr>
  </w:style>
  <w:style w:type="table" w:styleId="TableGrid">
    <w:name w:val="Table Grid"/>
    <w:basedOn w:val="TableNormal"/>
    <w:uiPriority w:val="39"/>
    <w:rsid w:val="0097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558516">
      <w:bodyDiv w:val="1"/>
      <w:marLeft w:val="0"/>
      <w:marRight w:val="0"/>
      <w:marTop w:val="0"/>
      <w:marBottom w:val="0"/>
      <w:divBdr>
        <w:top w:val="none" w:sz="0" w:space="0" w:color="auto"/>
        <w:left w:val="none" w:sz="0" w:space="0" w:color="auto"/>
        <w:bottom w:val="none" w:sz="0" w:space="0" w:color="auto"/>
        <w:right w:val="none" w:sz="0" w:space="0" w:color="auto"/>
      </w:divBdr>
    </w:div>
    <w:div w:id="899367363">
      <w:bodyDiv w:val="1"/>
      <w:marLeft w:val="0"/>
      <w:marRight w:val="0"/>
      <w:marTop w:val="0"/>
      <w:marBottom w:val="0"/>
      <w:divBdr>
        <w:top w:val="none" w:sz="0" w:space="0" w:color="auto"/>
        <w:left w:val="none" w:sz="0" w:space="0" w:color="auto"/>
        <w:bottom w:val="none" w:sz="0" w:space="0" w:color="auto"/>
        <w:right w:val="none" w:sz="0" w:space="0" w:color="auto"/>
      </w:divBdr>
    </w:div>
    <w:div w:id="1151485205">
      <w:bodyDiv w:val="1"/>
      <w:marLeft w:val="0"/>
      <w:marRight w:val="0"/>
      <w:marTop w:val="0"/>
      <w:marBottom w:val="0"/>
      <w:divBdr>
        <w:top w:val="none" w:sz="0" w:space="0" w:color="auto"/>
        <w:left w:val="none" w:sz="0" w:space="0" w:color="auto"/>
        <w:bottom w:val="none" w:sz="0" w:space="0" w:color="auto"/>
        <w:right w:val="none" w:sz="0" w:space="0" w:color="auto"/>
      </w:divBdr>
    </w:div>
    <w:div w:id="1464883098">
      <w:bodyDiv w:val="1"/>
      <w:marLeft w:val="0"/>
      <w:marRight w:val="0"/>
      <w:marTop w:val="0"/>
      <w:marBottom w:val="0"/>
      <w:divBdr>
        <w:top w:val="none" w:sz="0" w:space="0" w:color="auto"/>
        <w:left w:val="none" w:sz="0" w:space="0" w:color="auto"/>
        <w:bottom w:val="none" w:sz="0" w:space="0" w:color="auto"/>
        <w:right w:val="none" w:sz="0" w:space="0" w:color="auto"/>
      </w:divBdr>
    </w:div>
    <w:div w:id="1479415333">
      <w:bodyDiv w:val="1"/>
      <w:marLeft w:val="0"/>
      <w:marRight w:val="0"/>
      <w:marTop w:val="0"/>
      <w:marBottom w:val="0"/>
      <w:divBdr>
        <w:top w:val="none" w:sz="0" w:space="0" w:color="auto"/>
        <w:left w:val="none" w:sz="0" w:space="0" w:color="auto"/>
        <w:bottom w:val="none" w:sz="0" w:space="0" w:color="auto"/>
        <w:right w:val="none" w:sz="0" w:space="0" w:color="auto"/>
      </w:divBdr>
    </w:div>
    <w:div w:id="1508785867">
      <w:bodyDiv w:val="1"/>
      <w:marLeft w:val="0"/>
      <w:marRight w:val="0"/>
      <w:marTop w:val="0"/>
      <w:marBottom w:val="0"/>
      <w:divBdr>
        <w:top w:val="none" w:sz="0" w:space="0" w:color="auto"/>
        <w:left w:val="none" w:sz="0" w:space="0" w:color="auto"/>
        <w:bottom w:val="none" w:sz="0" w:space="0" w:color="auto"/>
        <w:right w:val="none" w:sz="0" w:space="0" w:color="auto"/>
      </w:divBdr>
    </w:div>
    <w:div w:id="1576165513">
      <w:bodyDiv w:val="1"/>
      <w:marLeft w:val="0"/>
      <w:marRight w:val="0"/>
      <w:marTop w:val="0"/>
      <w:marBottom w:val="0"/>
      <w:divBdr>
        <w:top w:val="none" w:sz="0" w:space="0" w:color="auto"/>
        <w:left w:val="none" w:sz="0" w:space="0" w:color="auto"/>
        <w:bottom w:val="none" w:sz="0" w:space="0" w:color="auto"/>
        <w:right w:val="none" w:sz="0" w:space="0" w:color="auto"/>
      </w:divBdr>
    </w:div>
    <w:div w:id="1721975191">
      <w:bodyDiv w:val="1"/>
      <w:marLeft w:val="0"/>
      <w:marRight w:val="0"/>
      <w:marTop w:val="0"/>
      <w:marBottom w:val="0"/>
      <w:divBdr>
        <w:top w:val="none" w:sz="0" w:space="0" w:color="auto"/>
        <w:left w:val="none" w:sz="0" w:space="0" w:color="auto"/>
        <w:bottom w:val="none" w:sz="0" w:space="0" w:color="auto"/>
        <w:right w:val="none" w:sz="0" w:space="0" w:color="auto"/>
      </w:divBdr>
    </w:div>
    <w:div w:id="182978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fholbert.com/blog/cluster-pca/" TargetMode="External"/><Relationship Id="rId3" Type="http://schemas.openxmlformats.org/officeDocument/2006/relationships/settings" Target="settings.xml"/><Relationship Id="rId21" Type="http://schemas.openxmlformats.org/officeDocument/2006/relationships/hyperlink" Target="https://www.statisticshowto.com/hierarchical-cluster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erovired.com/learning-hub/blogs/hierarchical-clustering-in-machine-learning/" TargetMode="External"/><Relationship Id="rId2" Type="http://schemas.openxmlformats.org/officeDocument/2006/relationships/styles" Target="styles.xml"/><Relationship Id="rId16" Type="http://schemas.openxmlformats.org/officeDocument/2006/relationships/hyperlink" Target="https://docs.scipy.org/doc/scipy/reference/generated/scipy.cluster.hierarchy.fcluster.html" TargetMode="External"/><Relationship Id="rId20" Type="http://schemas.openxmlformats.org/officeDocument/2006/relationships/hyperlink" Target="https://docs.scipy.org/doc/scipy/reference/generated/scipy.cluster.hierarchy.linkag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lab.com/wgu-gitlab-environment/student-repos/gmasak/d603-machine-learning/-/commits/working_branch" TargetMode="External"/><Relationship Id="rId15" Type="http://schemas.openxmlformats.org/officeDocument/2006/relationships/hyperlink" Target="https://wgu.hosted.panopto.com/Panopto/Pages/Viewer.aspx?id=8f71382e-2196-4b18-a959-b24901291d1f"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medium.com/analytics-vidhya/how-to-determine-the-optimal-k-for-k-means-708505d204e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2886</TotalTime>
  <Pages>8</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272</cp:revision>
  <dcterms:created xsi:type="dcterms:W3CDTF">2024-11-24T19:59:00Z</dcterms:created>
  <dcterms:modified xsi:type="dcterms:W3CDTF">2024-12-17T18:11:00Z</dcterms:modified>
</cp:coreProperties>
</file>