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B94" w:rsidRPr="00774B94" w:rsidRDefault="00774B94" w:rsidP="00B256E0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b/>
          <w:sz w:val="28"/>
          <w:szCs w:val="28"/>
          <w:lang w:val="en-GB"/>
        </w:rPr>
      </w:pPr>
      <w:r w:rsidRPr="00774B94">
        <w:rPr>
          <w:rFonts w:ascii="Arial" w:hAnsi="Arial" w:cs="Arial"/>
          <w:b/>
          <w:sz w:val="28"/>
          <w:szCs w:val="28"/>
          <w:lang w:val="en-GB"/>
        </w:rPr>
        <w:t>Introduction (</w:t>
      </w:r>
      <w:proofErr w:type="spellStart"/>
      <w:r w:rsidRPr="00774B94">
        <w:rPr>
          <w:rFonts w:ascii="Arial" w:hAnsi="Arial" w:cs="Arial"/>
          <w:b/>
          <w:sz w:val="28"/>
          <w:szCs w:val="28"/>
          <w:lang w:val="en-GB"/>
        </w:rPr>
        <w:t>Jaco</w:t>
      </w:r>
      <w:proofErr w:type="spellEnd"/>
      <w:r w:rsidRPr="00774B94">
        <w:rPr>
          <w:rFonts w:ascii="Arial" w:hAnsi="Arial" w:cs="Arial"/>
          <w:b/>
          <w:sz w:val="28"/>
          <w:szCs w:val="28"/>
          <w:lang w:val="en-GB"/>
        </w:rPr>
        <w:t xml:space="preserve"> Brandsen)</w:t>
      </w:r>
    </w:p>
    <w:p w:rsidR="00620531" w:rsidRPr="00B256E0" w:rsidRDefault="00B256E0" w:rsidP="00B256E0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lang w:val="en-GB"/>
        </w:rPr>
      </w:pPr>
      <w:r w:rsidRPr="00B256E0">
        <w:rPr>
          <w:rFonts w:ascii="Arial" w:hAnsi="Arial" w:cs="Arial"/>
          <w:lang w:val="en-GB"/>
        </w:rPr>
        <w:t xml:space="preserve">Structures that exhibit behaviour caused by </w:t>
      </w:r>
      <w:r w:rsidRPr="00B256E0">
        <w:rPr>
          <w:rFonts w:ascii="Arial" w:hAnsi="Arial" w:cs="Arial"/>
          <w:lang w:val="en-GB"/>
        </w:rPr>
        <w:t>fluid</w:t>
      </w:r>
      <w:r w:rsidRPr="00B256E0">
        <w:rPr>
          <w:rFonts w:ascii="Arial" w:hAnsi="Arial" w:cs="Arial"/>
          <w:lang w:val="en-GB"/>
        </w:rPr>
        <w:t>-structure interaction (FSI)</w:t>
      </w:r>
      <w:r w:rsidRPr="00B256E0">
        <w:rPr>
          <w:rFonts w:ascii="Arial" w:hAnsi="Arial" w:cs="Arial"/>
          <w:lang w:val="en-GB"/>
        </w:rPr>
        <w:t xml:space="preserve"> </w:t>
      </w:r>
      <w:r w:rsidRPr="00B256E0">
        <w:rPr>
          <w:rFonts w:ascii="Arial" w:hAnsi="Arial" w:cs="Arial"/>
          <w:lang w:val="en-GB"/>
        </w:rPr>
        <w:t>are encountered throughout engineering. Examples of such behaviour include</w:t>
      </w:r>
      <w:r w:rsidRPr="00B256E0">
        <w:rPr>
          <w:rFonts w:ascii="Arial" w:hAnsi="Arial" w:cs="Arial"/>
          <w:lang w:val="en-GB"/>
        </w:rPr>
        <w:t xml:space="preserve"> </w:t>
      </w:r>
      <w:r w:rsidRPr="00B256E0">
        <w:rPr>
          <w:rFonts w:ascii="Arial" w:hAnsi="Arial" w:cs="Arial"/>
          <w:lang w:val="en-GB"/>
        </w:rPr>
        <w:t>the aeroelastic vibration of wind turbine blades [1], the wave-induced motions</w:t>
      </w:r>
      <w:r w:rsidRPr="00B256E0">
        <w:rPr>
          <w:rFonts w:ascii="Arial" w:hAnsi="Arial" w:cs="Arial"/>
          <w:lang w:val="en-GB"/>
        </w:rPr>
        <w:t xml:space="preserve"> </w:t>
      </w:r>
      <w:r w:rsidRPr="00B256E0">
        <w:rPr>
          <w:rFonts w:ascii="Arial" w:hAnsi="Arial" w:cs="Arial"/>
          <w:lang w:val="en-GB"/>
        </w:rPr>
        <w:t xml:space="preserve">of ships and </w:t>
      </w:r>
      <w:r w:rsidRPr="00B256E0">
        <w:rPr>
          <w:rFonts w:ascii="Arial" w:hAnsi="Arial" w:cs="Arial"/>
          <w:lang w:val="en-GB"/>
        </w:rPr>
        <w:t>fl</w:t>
      </w:r>
      <w:r w:rsidRPr="00B256E0">
        <w:rPr>
          <w:rFonts w:ascii="Arial" w:hAnsi="Arial" w:cs="Arial"/>
          <w:lang w:val="en-GB"/>
        </w:rPr>
        <w:t>oating platforms [2], and the opening and closing of prosthetic</w:t>
      </w:r>
      <w:r w:rsidRPr="00B256E0">
        <w:rPr>
          <w:rFonts w:ascii="Arial" w:hAnsi="Arial" w:cs="Arial"/>
          <w:lang w:val="en-GB"/>
        </w:rPr>
        <w:t xml:space="preserve"> </w:t>
      </w:r>
      <w:r w:rsidRPr="00B256E0">
        <w:rPr>
          <w:rFonts w:ascii="Arial" w:hAnsi="Arial" w:cs="Arial"/>
          <w:lang w:val="en-GB"/>
        </w:rPr>
        <w:t>heart valves [3]. When designing each of these structures, analysing and understanding</w:t>
      </w:r>
      <w:r w:rsidRPr="00B256E0">
        <w:rPr>
          <w:rFonts w:ascii="Arial" w:hAnsi="Arial" w:cs="Arial"/>
          <w:lang w:val="en-GB"/>
        </w:rPr>
        <w:t xml:space="preserve"> </w:t>
      </w:r>
      <w:r w:rsidRPr="00B256E0">
        <w:rPr>
          <w:rFonts w:ascii="Arial" w:hAnsi="Arial" w:cs="Arial"/>
          <w:lang w:val="en-GB"/>
        </w:rPr>
        <w:t>these behaviours is often critical. Simulations are an attractive option</w:t>
      </w:r>
      <w:r w:rsidRPr="00B256E0">
        <w:rPr>
          <w:rFonts w:ascii="Arial" w:hAnsi="Arial" w:cs="Arial"/>
          <w:lang w:val="en-GB"/>
        </w:rPr>
        <w:t xml:space="preserve"> </w:t>
      </w:r>
      <w:r w:rsidRPr="00B256E0">
        <w:rPr>
          <w:rFonts w:ascii="Arial" w:hAnsi="Arial" w:cs="Arial"/>
          <w:lang w:val="en-GB"/>
        </w:rPr>
        <w:t>for this as a large number of di</w:t>
      </w:r>
      <w:r w:rsidRPr="00B256E0">
        <w:rPr>
          <w:rFonts w:ascii="Arial" w:hAnsi="Arial" w:cs="Arial"/>
          <w:lang w:val="en-GB"/>
        </w:rPr>
        <w:t>fferent geometries, confi</w:t>
      </w:r>
      <w:r w:rsidRPr="00B256E0">
        <w:rPr>
          <w:rFonts w:ascii="Arial" w:hAnsi="Arial" w:cs="Arial"/>
          <w:lang w:val="en-GB"/>
        </w:rPr>
        <w:t>gurations and load cases</w:t>
      </w:r>
      <w:r w:rsidRPr="00B256E0">
        <w:rPr>
          <w:rFonts w:ascii="Arial" w:hAnsi="Arial" w:cs="Arial"/>
          <w:lang w:val="en-GB"/>
        </w:rPr>
        <w:t xml:space="preserve"> </w:t>
      </w:r>
      <w:r w:rsidRPr="00B256E0">
        <w:rPr>
          <w:rFonts w:ascii="Arial" w:hAnsi="Arial" w:cs="Arial"/>
          <w:lang w:val="en-GB"/>
        </w:rPr>
        <w:t xml:space="preserve">can easily be considered, whilst minimising expensive laboratory and </w:t>
      </w:r>
      <w:r w:rsidRPr="00B256E0">
        <w:rPr>
          <w:rFonts w:ascii="Arial" w:hAnsi="Arial" w:cs="Arial"/>
          <w:lang w:val="en-GB"/>
        </w:rPr>
        <w:t>fi</w:t>
      </w:r>
      <w:r w:rsidRPr="00B256E0">
        <w:rPr>
          <w:rFonts w:ascii="Arial" w:hAnsi="Arial" w:cs="Arial"/>
          <w:lang w:val="en-GB"/>
        </w:rPr>
        <w:t>eld test</w:t>
      </w:r>
      <w:r w:rsidRPr="00B256E0">
        <w:rPr>
          <w:rFonts w:ascii="Arial" w:hAnsi="Arial" w:cs="Arial"/>
          <w:lang w:val="en-GB"/>
        </w:rPr>
        <w:t>ing</w:t>
      </w:r>
      <w:r w:rsidRPr="00B256E0">
        <w:rPr>
          <w:rFonts w:ascii="Arial" w:hAnsi="Arial" w:cs="Arial"/>
          <w:lang w:val="en-GB"/>
        </w:rPr>
        <w:t>. A popular approach to simulating FSI is to adopt a partitioned scheme.</w:t>
      </w:r>
      <w:r w:rsidRPr="00B256E0">
        <w:rPr>
          <w:rFonts w:ascii="Arial" w:hAnsi="Arial" w:cs="Arial"/>
          <w:lang w:val="en-GB"/>
        </w:rPr>
        <w:t xml:space="preserve"> </w:t>
      </w:r>
      <w:r w:rsidRPr="00B256E0">
        <w:rPr>
          <w:rFonts w:ascii="Arial" w:hAnsi="Arial" w:cs="Arial"/>
          <w:lang w:val="en-GB"/>
        </w:rPr>
        <w:t>In this scheme the</w:t>
      </w:r>
      <w:r w:rsidRPr="00B256E0">
        <w:rPr>
          <w:rFonts w:ascii="Arial" w:hAnsi="Arial" w:cs="Arial"/>
          <w:lang w:val="en-GB"/>
        </w:rPr>
        <w:t xml:space="preserve"> flu</w:t>
      </w:r>
      <w:r w:rsidRPr="00B256E0">
        <w:rPr>
          <w:rFonts w:ascii="Arial" w:hAnsi="Arial" w:cs="Arial"/>
          <w:lang w:val="en-GB"/>
        </w:rPr>
        <w:t>id dynamics and structural dynamics involved are each</w:t>
      </w:r>
      <w:r w:rsidRPr="00B256E0">
        <w:rPr>
          <w:rFonts w:ascii="Arial" w:hAnsi="Arial" w:cs="Arial"/>
          <w:lang w:val="en-GB"/>
        </w:rPr>
        <w:t xml:space="preserve"> </w:t>
      </w:r>
      <w:r w:rsidRPr="00B256E0">
        <w:rPr>
          <w:rFonts w:ascii="Arial" w:hAnsi="Arial" w:cs="Arial"/>
          <w:lang w:val="en-GB"/>
        </w:rPr>
        <w:t>calculated separately using two di</w:t>
      </w:r>
      <w:r w:rsidRPr="00B256E0">
        <w:rPr>
          <w:rFonts w:ascii="Arial" w:hAnsi="Arial" w:cs="Arial"/>
          <w:lang w:val="en-GB"/>
        </w:rPr>
        <w:t>ffe</w:t>
      </w:r>
      <w:r w:rsidRPr="00B256E0">
        <w:rPr>
          <w:rFonts w:ascii="Arial" w:hAnsi="Arial" w:cs="Arial"/>
          <w:lang w:val="en-GB"/>
        </w:rPr>
        <w:t>rent solvers. Each solver has usually been</w:t>
      </w:r>
      <w:r w:rsidRPr="00B256E0">
        <w:rPr>
          <w:rFonts w:ascii="Arial" w:hAnsi="Arial" w:cs="Arial"/>
          <w:lang w:val="en-GB"/>
        </w:rPr>
        <w:t xml:space="preserve"> </w:t>
      </w:r>
      <w:r w:rsidRPr="00B256E0">
        <w:rPr>
          <w:rFonts w:ascii="Arial" w:hAnsi="Arial" w:cs="Arial"/>
          <w:lang w:val="en-GB"/>
        </w:rPr>
        <w:t>designed to e</w:t>
      </w:r>
      <w:r w:rsidRPr="00B256E0">
        <w:rPr>
          <w:rFonts w:ascii="Arial" w:hAnsi="Arial" w:cs="Arial"/>
          <w:lang w:val="en-GB"/>
        </w:rPr>
        <w:t>ffi</w:t>
      </w:r>
      <w:r w:rsidRPr="00B256E0">
        <w:rPr>
          <w:rFonts w:ascii="Arial" w:hAnsi="Arial" w:cs="Arial"/>
          <w:lang w:val="en-GB"/>
        </w:rPr>
        <w:t>ciently perform calculations within the discipline to which it is</w:t>
      </w:r>
      <w:r w:rsidRPr="00B256E0">
        <w:rPr>
          <w:rFonts w:ascii="Arial" w:hAnsi="Arial" w:cs="Arial"/>
          <w:lang w:val="en-GB"/>
        </w:rPr>
        <w:t xml:space="preserve"> </w:t>
      </w:r>
      <w:r w:rsidRPr="00B256E0">
        <w:rPr>
          <w:rFonts w:ascii="Arial" w:hAnsi="Arial" w:cs="Arial"/>
          <w:lang w:val="en-GB"/>
        </w:rPr>
        <w:t xml:space="preserve">being applied. The interaction between </w:t>
      </w:r>
      <w:r w:rsidRPr="00B256E0">
        <w:rPr>
          <w:rFonts w:ascii="Arial" w:hAnsi="Arial" w:cs="Arial"/>
          <w:lang w:val="en-GB"/>
        </w:rPr>
        <w:t>fl</w:t>
      </w:r>
      <w:r w:rsidRPr="00B256E0">
        <w:rPr>
          <w:rFonts w:ascii="Arial" w:hAnsi="Arial" w:cs="Arial"/>
          <w:lang w:val="en-GB"/>
        </w:rPr>
        <w:t>uid and</w:t>
      </w:r>
      <w:r w:rsidRPr="00B256E0">
        <w:rPr>
          <w:rFonts w:ascii="Arial" w:hAnsi="Arial" w:cs="Arial"/>
          <w:lang w:val="en-GB"/>
        </w:rPr>
        <w:t xml:space="preserve"> </w:t>
      </w:r>
      <w:r w:rsidRPr="00B256E0">
        <w:rPr>
          <w:rFonts w:ascii="Arial" w:hAnsi="Arial" w:cs="Arial"/>
          <w:lang w:val="en-GB"/>
        </w:rPr>
        <w:t>structure is accounted for</w:t>
      </w:r>
      <w:r w:rsidRPr="00B256E0">
        <w:rPr>
          <w:rFonts w:ascii="Arial" w:hAnsi="Arial" w:cs="Arial"/>
          <w:lang w:val="en-GB"/>
        </w:rPr>
        <w:t xml:space="preserve"> </w:t>
      </w:r>
      <w:r w:rsidRPr="00B256E0">
        <w:rPr>
          <w:rFonts w:ascii="Arial" w:hAnsi="Arial" w:cs="Arial"/>
          <w:lang w:val="en-GB"/>
        </w:rPr>
        <w:t>by intermittently passing information between the solvers, with regards to the</w:t>
      </w:r>
      <w:r w:rsidRPr="00B256E0">
        <w:rPr>
          <w:rFonts w:ascii="Arial" w:hAnsi="Arial" w:cs="Arial"/>
          <w:lang w:val="en-GB"/>
        </w:rPr>
        <w:t xml:space="preserve"> </w:t>
      </w:r>
      <w:r w:rsidRPr="00B256E0">
        <w:rPr>
          <w:rFonts w:ascii="Arial" w:hAnsi="Arial" w:cs="Arial"/>
          <w:lang w:val="en-GB"/>
        </w:rPr>
        <w:t>motion of the wetted boundary of the structure and the forces acting on it.</w:t>
      </w:r>
    </w:p>
    <w:p w:rsidR="00B256E0" w:rsidRDefault="00D21D40" w:rsidP="00B256E0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lang w:val="en-GB"/>
        </w:rPr>
      </w:pPr>
      <w:r w:rsidRPr="00B256E0">
        <w:rPr>
          <w:rFonts w:ascii="Arial" w:hAnsi="Arial" w:cs="Arial"/>
          <w:lang w:val="en-GB"/>
        </w:rPr>
        <w:t>The approaches for achieving a partitioned scheme can</w:t>
      </w:r>
      <w:r>
        <w:rPr>
          <w:rFonts w:ascii="Arial" w:hAnsi="Arial" w:cs="Arial"/>
          <w:lang w:val="en-GB"/>
        </w:rPr>
        <w:t xml:space="preserve"> be</w:t>
      </w:r>
      <w:r w:rsidRPr="00B256E0">
        <w:rPr>
          <w:rFonts w:ascii="Arial" w:hAnsi="Arial" w:cs="Arial"/>
          <w:lang w:val="en-GB"/>
        </w:rPr>
        <w:t xml:space="preserve"> divided into two</w:t>
      </w:r>
      <w:r>
        <w:rPr>
          <w:rFonts w:ascii="Arial" w:hAnsi="Arial" w:cs="Arial"/>
          <w:lang w:val="en-GB"/>
        </w:rPr>
        <w:t xml:space="preserve"> </w:t>
      </w:r>
      <w:r w:rsidRPr="00B256E0">
        <w:rPr>
          <w:rFonts w:ascii="Arial" w:hAnsi="Arial" w:cs="Arial"/>
          <w:lang w:val="en-GB"/>
        </w:rPr>
        <w:t>di</w:t>
      </w:r>
      <w:r>
        <w:rPr>
          <w:rFonts w:ascii="Arial" w:hAnsi="Arial" w:cs="Arial"/>
          <w:lang w:val="en-GB"/>
        </w:rPr>
        <w:t>ff</w:t>
      </w:r>
      <w:r w:rsidRPr="00B256E0">
        <w:rPr>
          <w:rFonts w:ascii="Arial" w:hAnsi="Arial" w:cs="Arial"/>
          <w:lang w:val="en-GB"/>
        </w:rPr>
        <w:t xml:space="preserve">erent groups. </w:t>
      </w:r>
      <w:r w:rsidR="00B256E0" w:rsidRPr="00B256E0">
        <w:rPr>
          <w:rFonts w:ascii="Arial" w:hAnsi="Arial" w:cs="Arial"/>
          <w:lang w:val="en-GB"/>
        </w:rPr>
        <w:t>In the</w:t>
      </w:r>
      <w:r w:rsidR="00B256E0">
        <w:rPr>
          <w:rFonts w:ascii="Arial" w:hAnsi="Arial" w:cs="Arial"/>
          <w:lang w:val="en-GB"/>
        </w:rPr>
        <w:t xml:space="preserve"> fir</w:t>
      </w:r>
      <w:r w:rsidR="00B256E0" w:rsidRPr="00B256E0">
        <w:rPr>
          <w:rFonts w:ascii="Arial" w:hAnsi="Arial" w:cs="Arial"/>
          <w:lang w:val="en-GB"/>
        </w:rPr>
        <w:t>st group, which have been referred to as de</w:t>
      </w:r>
      <w:r w:rsidR="00B256E0">
        <w:rPr>
          <w:rFonts w:ascii="Arial" w:hAnsi="Arial" w:cs="Arial"/>
          <w:lang w:val="en-GB"/>
        </w:rPr>
        <w:t>fi</w:t>
      </w:r>
      <w:r w:rsidR="00B256E0" w:rsidRPr="00B256E0">
        <w:rPr>
          <w:rFonts w:ascii="Arial" w:hAnsi="Arial" w:cs="Arial"/>
          <w:lang w:val="en-GB"/>
        </w:rPr>
        <w:t>ned body</w:t>
      </w:r>
      <w:r w:rsidR="00B256E0">
        <w:rPr>
          <w:rFonts w:ascii="Arial" w:hAnsi="Arial" w:cs="Arial"/>
          <w:lang w:val="en-GB"/>
        </w:rPr>
        <w:t xml:space="preserve"> </w:t>
      </w:r>
      <w:r w:rsidR="00B256E0" w:rsidRPr="00B256E0">
        <w:rPr>
          <w:rFonts w:ascii="Arial" w:hAnsi="Arial" w:cs="Arial"/>
          <w:lang w:val="en-GB"/>
        </w:rPr>
        <w:t>(DB) methods by Vire et al. [4] or body conforming methods by Mittal et al. [5],</w:t>
      </w:r>
      <w:r w:rsidR="00B256E0">
        <w:rPr>
          <w:rFonts w:ascii="Arial" w:hAnsi="Arial" w:cs="Arial"/>
          <w:lang w:val="en-GB"/>
        </w:rPr>
        <w:t xml:space="preserve"> </w:t>
      </w:r>
      <w:r w:rsidR="00B256E0" w:rsidRPr="00B256E0">
        <w:rPr>
          <w:rFonts w:ascii="Arial" w:hAnsi="Arial" w:cs="Arial"/>
          <w:lang w:val="en-GB"/>
        </w:rPr>
        <w:t>the domain of the</w:t>
      </w:r>
      <w:r w:rsidR="00B256E0">
        <w:rPr>
          <w:rFonts w:ascii="Arial" w:hAnsi="Arial" w:cs="Arial"/>
          <w:lang w:val="en-GB"/>
        </w:rPr>
        <w:t xml:space="preserve"> fl</w:t>
      </w:r>
      <w:r w:rsidR="00B256E0" w:rsidRPr="00B256E0">
        <w:rPr>
          <w:rFonts w:ascii="Arial" w:hAnsi="Arial" w:cs="Arial"/>
          <w:lang w:val="en-GB"/>
        </w:rPr>
        <w:t>uid dynamics model conforms to the shape of the structure.</w:t>
      </w:r>
      <w:r w:rsidR="00B256E0">
        <w:rPr>
          <w:rFonts w:ascii="Arial" w:hAnsi="Arial" w:cs="Arial"/>
          <w:lang w:val="en-GB"/>
        </w:rPr>
        <w:t xml:space="preserve"> </w:t>
      </w:r>
      <w:r w:rsidR="00B256E0" w:rsidRPr="00B256E0">
        <w:rPr>
          <w:rFonts w:ascii="Arial" w:hAnsi="Arial" w:cs="Arial"/>
          <w:lang w:val="en-GB"/>
        </w:rPr>
        <w:t xml:space="preserve">The wetted boundary is therefore also a boundary of the domain of the </w:t>
      </w:r>
      <w:r w:rsidR="00B256E0">
        <w:rPr>
          <w:rFonts w:ascii="Arial" w:hAnsi="Arial" w:cs="Arial"/>
          <w:lang w:val="en-GB"/>
        </w:rPr>
        <w:t>fl</w:t>
      </w:r>
      <w:r w:rsidR="00B256E0" w:rsidRPr="00B256E0">
        <w:rPr>
          <w:rFonts w:ascii="Arial" w:hAnsi="Arial" w:cs="Arial"/>
          <w:lang w:val="en-GB"/>
        </w:rPr>
        <w:t>uid</w:t>
      </w:r>
      <w:r w:rsidR="00B256E0">
        <w:rPr>
          <w:rFonts w:ascii="Arial" w:hAnsi="Arial" w:cs="Arial"/>
          <w:lang w:val="en-GB"/>
        </w:rPr>
        <w:t xml:space="preserve"> </w:t>
      </w:r>
      <w:r w:rsidR="00B256E0" w:rsidRPr="00B256E0">
        <w:rPr>
          <w:rFonts w:ascii="Arial" w:hAnsi="Arial" w:cs="Arial"/>
          <w:lang w:val="en-GB"/>
        </w:rPr>
        <w:t>dynamics model and the structure is located entirely outside of this domain. The</w:t>
      </w:r>
      <w:r w:rsidR="00B256E0">
        <w:rPr>
          <w:rFonts w:ascii="Arial" w:hAnsi="Arial" w:cs="Arial"/>
          <w:lang w:val="en-GB"/>
        </w:rPr>
        <w:t xml:space="preserve"> </w:t>
      </w:r>
      <w:r w:rsidR="00B256E0" w:rsidRPr="00B256E0">
        <w:rPr>
          <w:rFonts w:ascii="Arial" w:hAnsi="Arial" w:cs="Arial"/>
          <w:lang w:val="en-GB"/>
        </w:rPr>
        <w:t>no-slip condition that exists at the wetted boundary is imposed by specifying the</w:t>
      </w:r>
      <w:r w:rsidR="00B256E0">
        <w:rPr>
          <w:rFonts w:ascii="Arial" w:hAnsi="Arial" w:cs="Arial"/>
          <w:lang w:val="en-GB"/>
        </w:rPr>
        <w:t xml:space="preserve"> </w:t>
      </w:r>
      <w:r w:rsidR="00B256E0" w:rsidRPr="00B256E0">
        <w:rPr>
          <w:rFonts w:ascii="Arial" w:hAnsi="Arial" w:cs="Arial"/>
          <w:lang w:val="en-GB"/>
        </w:rPr>
        <w:t>displacement and velocity of this boundary as Dirichlet boundary conditions of</w:t>
      </w:r>
      <w:r w:rsidR="00B256E0">
        <w:rPr>
          <w:rFonts w:ascii="Arial" w:hAnsi="Arial" w:cs="Arial"/>
          <w:lang w:val="en-GB"/>
        </w:rPr>
        <w:t xml:space="preserve"> </w:t>
      </w:r>
      <w:r w:rsidR="00B256E0" w:rsidRPr="00B256E0">
        <w:rPr>
          <w:rFonts w:ascii="Arial" w:hAnsi="Arial" w:cs="Arial"/>
          <w:lang w:val="en-GB"/>
        </w:rPr>
        <w:t>the</w:t>
      </w:r>
      <w:r w:rsidR="00B256E0">
        <w:rPr>
          <w:rFonts w:ascii="Arial" w:hAnsi="Arial" w:cs="Arial"/>
          <w:lang w:val="en-GB"/>
        </w:rPr>
        <w:t xml:space="preserve"> fl</w:t>
      </w:r>
      <w:r w:rsidR="00B256E0" w:rsidRPr="00B256E0">
        <w:rPr>
          <w:rFonts w:ascii="Arial" w:hAnsi="Arial" w:cs="Arial"/>
          <w:lang w:val="en-GB"/>
        </w:rPr>
        <w:t>uid dynamics</w:t>
      </w:r>
      <w:r w:rsidR="00B256E0">
        <w:rPr>
          <w:rFonts w:ascii="Arial" w:hAnsi="Arial" w:cs="Arial"/>
          <w:lang w:val="en-GB"/>
        </w:rPr>
        <w:t xml:space="preserve"> </w:t>
      </w:r>
      <w:r w:rsidR="00B256E0" w:rsidRPr="00B256E0">
        <w:rPr>
          <w:rFonts w:ascii="Arial" w:hAnsi="Arial" w:cs="Arial"/>
          <w:lang w:val="en-GB"/>
        </w:rPr>
        <w:t>model.</w:t>
      </w:r>
      <w:r w:rsidR="00B256E0">
        <w:rPr>
          <w:rFonts w:ascii="Arial" w:hAnsi="Arial" w:cs="Arial"/>
          <w:lang w:val="en-GB"/>
        </w:rPr>
        <w:t xml:space="preserve"> </w:t>
      </w:r>
      <w:r w:rsidR="00B256E0" w:rsidRPr="00B256E0">
        <w:rPr>
          <w:rFonts w:ascii="Arial" w:hAnsi="Arial" w:cs="Arial"/>
          <w:lang w:val="en-GB"/>
        </w:rPr>
        <w:t>De</w:t>
      </w:r>
      <w:r w:rsidR="00B256E0">
        <w:rPr>
          <w:rFonts w:ascii="Arial" w:hAnsi="Arial" w:cs="Arial"/>
          <w:lang w:val="en-GB"/>
        </w:rPr>
        <w:t>fi</w:t>
      </w:r>
      <w:r w:rsidR="00B256E0" w:rsidRPr="00B256E0">
        <w:rPr>
          <w:rFonts w:ascii="Arial" w:hAnsi="Arial" w:cs="Arial"/>
          <w:lang w:val="en-GB"/>
        </w:rPr>
        <w:t>ned body methods have been used to investigate</w:t>
      </w:r>
      <w:r w:rsidR="00B256E0">
        <w:rPr>
          <w:rFonts w:ascii="Arial" w:hAnsi="Arial" w:cs="Arial"/>
          <w:lang w:val="en-GB"/>
        </w:rPr>
        <w:t xml:space="preserve"> </w:t>
      </w:r>
      <w:r w:rsidR="00B256E0" w:rsidRPr="00B256E0">
        <w:rPr>
          <w:rFonts w:ascii="Arial" w:hAnsi="Arial" w:cs="Arial"/>
          <w:lang w:val="en-GB"/>
        </w:rPr>
        <w:t>FSI in a wide variety of applications such as the vibration</w:t>
      </w:r>
      <w:r>
        <w:rPr>
          <w:rFonts w:ascii="Arial" w:hAnsi="Arial" w:cs="Arial"/>
          <w:lang w:val="en-GB"/>
        </w:rPr>
        <w:t xml:space="preserve"> of</w:t>
      </w:r>
      <w:bookmarkStart w:id="0" w:name="_GoBack"/>
      <w:bookmarkEnd w:id="0"/>
      <w:r w:rsidR="00B256E0" w:rsidRPr="00B256E0">
        <w:rPr>
          <w:rFonts w:ascii="Arial" w:hAnsi="Arial" w:cs="Arial"/>
          <w:lang w:val="en-GB"/>
        </w:rPr>
        <w:t xml:space="preserve"> wind turbine [1] and</w:t>
      </w:r>
      <w:r w:rsidR="00B256E0">
        <w:rPr>
          <w:rFonts w:ascii="Arial" w:hAnsi="Arial" w:cs="Arial"/>
          <w:lang w:val="en-GB"/>
        </w:rPr>
        <w:t xml:space="preserve"> </w:t>
      </w:r>
      <w:r w:rsidR="00B256E0" w:rsidRPr="00B256E0">
        <w:rPr>
          <w:rFonts w:ascii="Arial" w:hAnsi="Arial" w:cs="Arial"/>
          <w:lang w:val="en-GB"/>
        </w:rPr>
        <w:t>axial compressor rotors [6], the deployment of spacecraft parachutes [7] and the</w:t>
      </w:r>
      <w:r w:rsidR="00B256E0">
        <w:rPr>
          <w:rFonts w:ascii="Arial" w:hAnsi="Arial" w:cs="Arial"/>
          <w:lang w:val="en-GB"/>
        </w:rPr>
        <w:t xml:space="preserve"> </w:t>
      </w:r>
      <w:r w:rsidR="00B256E0" w:rsidRPr="00B256E0">
        <w:rPr>
          <w:rFonts w:ascii="Arial" w:hAnsi="Arial" w:cs="Arial"/>
          <w:lang w:val="en-GB"/>
        </w:rPr>
        <w:t>steering stability of tanker semi-trailers [8].</w:t>
      </w:r>
    </w:p>
    <w:p w:rsidR="00774B94" w:rsidRDefault="00774B94" w:rsidP="00774B94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lang w:val="en-GB"/>
        </w:rPr>
      </w:pPr>
      <w:r w:rsidRPr="00774B94">
        <w:rPr>
          <w:rFonts w:ascii="Arial" w:hAnsi="Arial" w:cs="Arial"/>
          <w:lang w:val="en-GB"/>
        </w:rPr>
        <w:t>This article will focus on the second group, which will collectively be referred</w:t>
      </w:r>
      <w:r>
        <w:rPr>
          <w:rFonts w:ascii="Arial" w:hAnsi="Arial" w:cs="Arial"/>
          <w:lang w:val="en-GB"/>
        </w:rPr>
        <w:t xml:space="preserve"> </w:t>
      </w:r>
      <w:r w:rsidRPr="00774B94">
        <w:rPr>
          <w:rFonts w:ascii="Arial" w:hAnsi="Arial" w:cs="Arial"/>
          <w:lang w:val="en-GB"/>
        </w:rPr>
        <w:t xml:space="preserve">to as immersed methods. In an immersed method, the domain of the </w:t>
      </w:r>
      <w:r>
        <w:rPr>
          <w:rFonts w:ascii="Arial" w:hAnsi="Arial" w:cs="Arial"/>
          <w:lang w:val="en-GB"/>
        </w:rPr>
        <w:t>fl</w:t>
      </w:r>
      <w:r w:rsidRPr="00774B94">
        <w:rPr>
          <w:rFonts w:ascii="Arial" w:hAnsi="Arial" w:cs="Arial"/>
          <w:lang w:val="en-GB"/>
        </w:rPr>
        <w:t>uid</w:t>
      </w:r>
      <w:r>
        <w:rPr>
          <w:rFonts w:ascii="Arial" w:hAnsi="Arial" w:cs="Arial"/>
          <w:lang w:val="en-GB"/>
        </w:rPr>
        <w:t xml:space="preserve"> </w:t>
      </w:r>
      <w:r w:rsidRPr="00774B94">
        <w:rPr>
          <w:rFonts w:ascii="Arial" w:hAnsi="Arial" w:cs="Arial"/>
          <w:lang w:val="en-GB"/>
        </w:rPr>
        <w:t>dynamics model does not conform to the shape of the structure, but instead</w:t>
      </w:r>
      <w:r>
        <w:rPr>
          <w:rFonts w:ascii="Arial" w:hAnsi="Arial" w:cs="Arial"/>
          <w:lang w:val="en-GB"/>
        </w:rPr>
        <w:t xml:space="preserve"> </w:t>
      </w:r>
      <w:r w:rsidRPr="00774B94">
        <w:rPr>
          <w:rFonts w:ascii="Arial" w:hAnsi="Arial" w:cs="Arial"/>
          <w:lang w:val="en-GB"/>
        </w:rPr>
        <w:t>contains both the space occupied by structure and the space occupied by the</w:t>
      </w:r>
      <w:r>
        <w:rPr>
          <w:rFonts w:ascii="Arial" w:hAnsi="Arial" w:cs="Arial"/>
          <w:lang w:val="en-GB"/>
        </w:rPr>
        <w:t xml:space="preserve"> fl</w:t>
      </w:r>
      <w:r w:rsidRPr="00774B94">
        <w:rPr>
          <w:rFonts w:ascii="Arial" w:hAnsi="Arial" w:cs="Arial"/>
          <w:lang w:val="en-GB"/>
        </w:rPr>
        <w:t>uid. Therefore, the wetted boundary no longer constitutes a boundary of the</w:t>
      </w:r>
      <w:r>
        <w:rPr>
          <w:rFonts w:ascii="Arial" w:hAnsi="Arial" w:cs="Arial"/>
          <w:lang w:val="en-GB"/>
        </w:rPr>
        <w:t xml:space="preserve"> </w:t>
      </w:r>
      <w:r w:rsidRPr="00774B94">
        <w:rPr>
          <w:rFonts w:ascii="Arial" w:hAnsi="Arial" w:cs="Arial"/>
          <w:lang w:val="en-GB"/>
        </w:rPr>
        <w:t>domain, but is located entirely within it. The no-slip condition at the wetted boundary</w:t>
      </w:r>
      <w:r>
        <w:rPr>
          <w:rFonts w:ascii="Arial" w:hAnsi="Arial" w:cs="Arial"/>
          <w:lang w:val="en-GB"/>
        </w:rPr>
        <w:t xml:space="preserve"> </w:t>
      </w:r>
      <w:r w:rsidRPr="00774B94">
        <w:rPr>
          <w:rFonts w:ascii="Arial" w:hAnsi="Arial" w:cs="Arial"/>
          <w:lang w:val="en-GB"/>
        </w:rPr>
        <w:t>is indirectly enforced by adding an arti</w:t>
      </w:r>
      <w:r>
        <w:rPr>
          <w:rFonts w:ascii="Arial" w:hAnsi="Arial" w:cs="Arial"/>
          <w:lang w:val="en-GB"/>
        </w:rPr>
        <w:t>fi</w:t>
      </w:r>
      <w:r w:rsidRPr="00774B94">
        <w:rPr>
          <w:rFonts w:ascii="Arial" w:hAnsi="Arial" w:cs="Arial"/>
          <w:lang w:val="en-GB"/>
        </w:rPr>
        <w:t>cial body force term to the</w:t>
      </w:r>
      <w:r>
        <w:rPr>
          <w:rFonts w:ascii="Arial" w:hAnsi="Arial" w:cs="Arial"/>
          <w:lang w:val="en-GB"/>
        </w:rPr>
        <w:t xml:space="preserve"> </w:t>
      </w:r>
      <w:r w:rsidRPr="00774B94">
        <w:rPr>
          <w:rFonts w:ascii="Arial" w:hAnsi="Arial" w:cs="Arial"/>
          <w:lang w:val="en-GB"/>
        </w:rPr>
        <w:t xml:space="preserve">governing equations of the </w:t>
      </w:r>
      <w:r>
        <w:rPr>
          <w:rFonts w:ascii="Arial" w:hAnsi="Arial" w:cs="Arial"/>
          <w:lang w:val="en-GB"/>
        </w:rPr>
        <w:t>fl</w:t>
      </w:r>
      <w:r w:rsidRPr="00774B94">
        <w:rPr>
          <w:rFonts w:ascii="Arial" w:hAnsi="Arial" w:cs="Arial"/>
          <w:lang w:val="en-GB"/>
        </w:rPr>
        <w:t>uid. This additional term causes the velocity of</w:t>
      </w:r>
      <w:r>
        <w:rPr>
          <w:rFonts w:ascii="Arial" w:hAnsi="Arial" w:cs="Arial"/>
          <w:lang w:val="en-GB"/>
        </w:rPr>
        <w:t xml:space="preserve"> </w:t>
      </w:r>
      <w:r w:rsidRPr="00774B94">
        <w:rPr>
          <w:rFonts w:ascii="Arial" w:hAnsi="Arial" w:cs="Arial"/>
          <w:lang w:val="en-GB"/>
        </w:rPr>
        <w:t>the</w:t>
      </w:r>
      <w:r>
        <w:rPr>
          <w:rFonts w:ascii="Arial" w:hAnsi="Arial" w:cs="Arial"/>
          <w:lang w:val="en-GB"/>
        </w:rPr>
        <w:t xml:space="preserve"> fl</w:t>
      </w:r>
      <w:r w:rsidRPr="00774B94">
        <w:rPr>
          <w:rFonts w:ascii="Arial" w:hAnsi="Arial" w:cs="Arial"/>
          <w:lang w:val="en-GB"/>
        </w:rPr>
        <w:t>uid to approach that of the structure within the region of space that the</w:t>
      </w:r>
      <w:r>
        <w:rPr>
          <w:rFonts w:ascii="Arial" w:hAnsi="Arial" w:cs="Arial"/>
          <w:lang w:val="en-GB"/>
        </w:rPr>
        <w:t xml:space="preserve"> </w:t>
      </w:r>
      <w:r w:rsidRPr="00774B94">
        <w:rPr>
          <w:rFonts w:ascii="Arial" w:hAnsi="Arial" w:cs="Arial"/>
          <w:lang w:val="en-GB"/>
        </w:rPr>
        <w:t>structure occupies.</w:t>
      </w:r>
    </w:p>
    <w:p w:rsidR="00D1080A" w:rsidRDefault="00D1080A" w:rsidP="00E4713D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lang w:val="en-GB"/>
        </w:rPr>
      </w:pPr>
      <w:r w:rsidRPr="00D1080A">
        <w:rPr>
          <w:rFonts w:ascii="Arial" w:hAnsi="Arial" w:cs="Arial"/>
          <w:lang w:val="en-GB"/>
        </w:rPr>
        <w:t>The origin of immersed methods can be traced back to the immersed boundary method of Peskin [9] who used it to simulate the motion of heart valve</w:t>
      </w:r>
      <w:r w:rsidR="00E4713D">
        <w:rPr>
          <w:rFonts w:ascii="Arial" w:hAnsi="Arial" w:cs="Arial"/>
          <w:lang w:val="en-GB"/>
        </w:rPr>
        <w:t xml:space="preserve"> </w:t>
      </w:r>
      <w:r w:rsidRPr="00D1080A">
        <w:rPr>
          <w:rFonts w:ascii="Arial" w:hAnsi="Arial" w:cs="Arial"/>
          <w:lang w:val="en-GB"/>
        </w:rPr>
        <w:t>lea</w:t>
      </w:r>
      <w:r w:rsidR="00E4713D">
        <w:rPr>
          <w:rFonts w:ascii="Arial" w:hAnsi="Arial" w:cs="Arial"/>
          <w:lang w:val="en-GB"/>
        </w:rPr>
        <w:t>fl</w:t>
      </w:r>
      <w:r w:rsidRPr="00D1080A">
        <w:rPr>
          <w:rFonts w:ascii="Arial" w:hAnsi="Arial" w:cs="Arial"/>
          <w:lang w:val="en-GB"/>
        </w:rPr>
        <w:t>ets. Since then, the immersed boundary method has been extended by authors</w:t>
      </w:r>
      <w:r w:rsidR="00E4713D">
        <w:rPr>
          <w:rFonts w:ascii="Arial" w:hAnsi="Arial" w:cs="Arial"/>
          <w:lang w:val="en-GB"/>
        </w:rPr>
        <w:t xml:space="preserve"> </w:t>
      </w:r>
      <w:r w:rsidRPr="00D1080A">
        <w:rPr>
          <w:rFonts w:ascii="Arial" w:hAnsi="Arial" w:cs="Arial"/>
          <w:lang w:val="en-GB"/>
        </w:rPr>
        <w:t>such as Taira and Colonius [10], who combined it with a predictor</w:t>
      </w:r>
      <w:r w:rsidR="00E4713D">
        <w:rPr>
          <w:rFonts w:ascii="Arial" w:hAnsi="Arial" w:cs="Arial"/>
          <w:lang w:val="en-GB"/>
        </w:rPr>
        <w:t>-</w:t>
      </w:r>
      <w:r w:rsidRPr="00D1080A">
        <w:rPr>
          <w:rFonts w:ascii="Arial" w:hAnsi="Arial" w:cs="Arial"/>
          <w:lang w:val="en-GB"/>
        </w:rPr>
        <w:t>corrector</w:t>
      </w:r>
      <w:r w:rsidR="00E4713D">
        <w:rPr>
          <w:rFonts w:ascii="Arial" w:hAnsi="Arial" w:cs="Arial"/>
          <w:lang w:val="en-GB"/>
        </w:rPr>
        <w:t xml:space="preserve"> </w:t>
      </w:r>
      <w:r w:rsidRPr="00D1080A">
        <w:rPr>
          <w:rFonts w:ascii="Arial" w:hAnsi="Arial" w:cs="Arial"/>
          <w:lang w:val="en-GB"/>
        </w:rPr>
        <w:t>time integration scheme, and Lacis et a</w:t>
      </w:r>
      <w:r w:rsidR="00E4713D">
        <w:rPr>
          <w:rFonts w:ascii="Arial" w:hAnsi="Arial" w:cs="Arial"/>
          <w:lang w:val="en-GB"/>
        </w:rPr>
        <w:t>l. [11], who adapted it for par</w:t>
      </w:r>
      <w:r w:rsidR="00E4713D" w:rsidRPr="00E4713D">
        <w:rPr>
          <w:rFonts w:ascii="Arial" w:hAnsi="Arial" w:cs="Arial"/>
          <w:lang w:val="en-GB"/>
        </w:rPr>
        <w:t xml:space="preserve">ticulate </w:t>
      </w:r>
      <w:r w:rsidR="00E4713D">
        <w:rPr>
          <w:rFonts w:ascii="Arial" w:hAnsi="Arial" w:cs="Arial"/>
          <w:lang w:val="en-GB"/>
        </w:rPr>
        <w:t>fl</w:t>
      </w:r>
      <w:r w:rsidR="00E4713D" w:rsidRPr="00E4713D">
        <w:rPr>
          <w:rFonts w:ascii="Arial" w:hAnsi="Arial" w:cs="Arial"/>
          <w:lang w:val="en-GB"/>
        </w:rPr>
        <w:t>ows. The development of a variant of the immersed boundary method,</w:t>
      </w:r>
      <w:r w:rsidR="00E4713D">
        <w:rPr>
          <w:rFonts w:ascii="Arial" w:hAnsi="Arial" w:cs="Arial"/>
          <w:lang w:val="en-GB"/>
        </w:rPr>
        <w:t xml:space="preserve"> </w:t>
      </w:r>
      <w:r w:rsidR="00E4713D" w:rsidRPr="00E4713D">
        <w:rPr>
          <w:rFonts w:ascii="Arial" w:hAnsi="Arial" w:cs="Arial"/>
          <w:lang w:val="en-GB"/>
        </w:rPr>
        <w:t>known as the distributed Lagrange multiplier (DLM) method, is a subject that</w:t>
      </w:r>
      <w:r w:rsidR="00E4713D">
        <w:rPr>
          <w:rFonts w:ascii="Arial" w:hAnsi="Arial" w:cs="Arial"/>
          <w:lang w:val="en-GB"/>
        </w:rPr>
        <w:t xml:space="preserve"> </w:t>
      </w:r>
      <w:r w:rsidR="00E4713D" w:rsidRPr="00E4713D">
        <w:rPr>
          <w:rFonts w:ascii="Arial" w:hAnsi="Arial" w:cs="Arial"/>
          <w:lang w:val="en-GB"/>
        </w:rPr>
        <w:t>is currently popular in the literature. Authors who have contributed to this</w:t>
      </w:r>
      <w:r w:rsidR="00E4713D">
        <w:rPr>
          <w:rFonts w:ascii="Arial" w:hAnsi="Arial" w:cs="Arial"/>
          <w:lang w:val="en-GB"/>
        </w:rPr>
        <w:t xml:space="preserve"> </w:t>
      </w:r>
      <w:r w:rsidR="00E4713D" w:rsidRPr="00E4713D">
        <w:rPr>
          <w:rFonts w:ascii="Arial" w:hAnsi="Arial" w:cs="Arial"/>
          <w:lang w:val="en-GB"/>
        </w:rPr>
        <w:t xml:space="preserve">subject include Glowinski et al. </w:t>
      </w:r>
      <w:r w:rsidR="00E4713D" w:rsidRPr="00E4713D">
        <w:rPr>
          <w:rFonts w:ascii="Arial" w:hAnsi="Arial" w:cs="Arial"/>
        </w:rPr>
        <w:t xml:space="preserve">[15], Hou et al. [12], Kadapa et al. </w:t>
      </w:r>
      <w:r w:rsidR="00E4713D" w:rsidRPr="00E4713D">
        <w:rPr>
          <w:rFonts w:ascii="Arial" w:hAnsi="Arial" w:cs="Arial"/>
          <w:lang w:val="en-GB"/>
        </w:rPr>
        <w:t>[13], and</w:t>
      </w:r>
      <w:r w:rsidR="00E4713D">
        <w:rPr>
          <w:rFonts w:ascii="Arial" w:hAnsi="Arial" w:cs="Arial"/>
          <w:lang w:val="en-GB"/>
        </w:rPr>
        <w:t xml:space="preserve"> </w:t>
      </w:r>
      <w:r w:rsidR="00E4713D" w:rsidRPr="00E4713D">
        <w:rPr>
          <w:rFonts w:ascii="Arial" w:hAnsi="Arial" w:cs="Arial"/>
          <w:lang w:val="en-GB"/>
        </w:rPr>
        <w:t>Bo</w:t>
      </w:r>
      <w:r w:rsidR="00E4713D">
        <w:rPr>
          <w:rFonts w:ascii="Arial" w:hAnsi="Arial" w:cs="Arial"/>
          <w:lang w:val="en-GB"/>
        </w:rPr>
        <w:t>ffi</w:t>
      </w:r>
      <w:r w:rsidR="00E4713D" w:rsidRPr="00E4713D">
        <w:rPr>
          <w:rFonts w:ascii="Arial" w:hAnsi="Arial" w:cs="Arial"/>
          <w:lang w:val="en-GB"/>
        </w:rPr>
        <w:t xml:space="preserve"> and Gastaldi [14]. The DLM method gets its name from the fact that it</w:t>
      </w:r>
      <w:r w:rsidR="00E4713D">
        <w:rPr>
          <w:rFonts w:ascii="Arial" w:hAnsi="Arial" w:cs="Arial"/>
          <w:lang w:val="en-GB"/>
        </w:rPr>
        <w:t xml:space="preserve"> </w:t>
      </w:r>
      <w:r w:rsidR="00E4713D" w:rsidRPr="00E4713D">
        <w:rPr>
          <w:rFonts w:ascii="Arial" w:hAnsi="Arial" w:cs="Arial"/>
          <w:lang w:val="en-GB"/>
        </w:rPr>
        <w:t>treats the arti</w:t>
      </w:r>
      <w:r w:rsidR="00E4713D">
        <w:rPr>
          <w:rFonts w:ascii="Arial" w:hAnsi="Arial" w:cs="Arial"/>
          <w:lang w:val="en-GB"/>
        </w:rPr>
        <w:t>fi</w:t>
      </w:r>
      <w:r w:rsidR="00E4713D" w:rsidRPr="00E4713D">
        <w:rPr>
          <w:rFonts w:ascii="Arial" w:hAnsi="Arial" w:cs="Arial"/>
          <w:lang w:val="en-GB"/>
        </w:rPr>
        <w:t xml:space="preserve">cial body force as a Lagrange multiplier </w:t>
      </w:r>
      <w:r w:rsidR="00E4713D">
        <w:rPr>
          <w:rFonts w:ascii="Arial" w:hAnsi="Arial" w:cs="Arial"/>
          <w:lang w:val="en-GB"/>
        </w:rPr>
        <w:t>fi</w:t>
      </w:r>
      <w:r w:rsidR="00E4713D" w:rsidRPr="00E4713D">
        <w:rPr>
          <w:rFonts w:ascii="Arial" w:hAnsi="Arial" w:cs="Arial"/>
          <w:lang w:val="en-GB"/>
        </w:rPr>
        <w:t>eld. A further group of</w:t>
      </w:r>
      <w:r w:rsidR="00E967E0">
        <w:rPr>
          <w:rFonts w:ascii="Arial" w:hAnsi="Arial" w:cs="Arial"/>
          <w:lang w:val="en-GB"/>
        </w:rPr>
        <w:t xml:space="preserve"> </w:t>
      </w:r>
      <w:r w:rsidR="00E4713D" w:rsidRPr="00E4713D">
        <w:rPr>
          <w:rFonts w:ascii="Arial" w:hAnsi="Arial" w:cs="Arial"/>
          <w:lang w:val="en-GB"/>
        </w:rPr>
        <w:t>immersed methods that are being developed formulate the arti</w:t>
      </w:r>
      <w:r w:rsidR="00E967E0">
        <w:rPr>
          <w:rFonts w:ascii="Arial" w:hAnsi="Arial" w:cs="Arial"/>
          <w:lang w:val="en-GB"/>
        </w:rPr>
        <w:t>fi</w:t>
      </w:r>
      <w:r w:rsidR="00E4713D" w:rsidRPr="00E4713D">
        <w:rPr>
          <w:rFonts w:ascii="Arial" w:hAnsi="Arial" w:cs="Arial"/>
          <w:lang w:val="en-GB"/>
        </w:rPr>
        <w:t>cial body force</w:t>
      </w:r>
      <w:r w:rsidR="00E967E0">
        <w:rPr>
          <w:rFonts w:ascii="Arial" w:hAnsi="Arial" w:cs="Arial"/>
          <w:lang w:val="en-GB"/>
        </w:rPr>
        <w:t xml:space="preserve"> </w:t>
      </w:r>
      <w:r w:rsidR="00E4713D" w:rsidRPr="00E4713D">
        <w:rPr>
          <w:rFonts w:ascii="Arial" w:hAnsi="Arial" w:cs="Arial"/>
          <w:lang w:val="en-GB"/>
        </w:rPr>
        <w:t>as a penalty term. Goldstein et al. [16] based the formulation of the penalty</w:t>
      </w:r>
      <w:r w:rsidR="00E967E0">
        <w:rPr>
          <w:rFonts w:ascii="Arial" w:hAnsi="Arial" w:cs="Arial"/>
          <w:lang w:val="en-GB"/>
        </w:rPr>
        <w:t xml:space="preserve"> </w:t>
      </w:r>
      <w:r w:rsidR="00E4713D" w:rsidRPr="00E4713D">
        <w:rPr>
          <w:rFonts w:ascii="Arial" w:hAnsi="Arial" w:cs="Arial"/>
          <w:lang w:val="en-GB"/>
        </w:rPr>
        <w:t>term on a feedback control system. Khadra et al. [17] computed its value by</w:t>
      </w:r>
      <w:r w:rsidR="00E967E0">
        <w:rPr>
          <w:rFonts w:ascii="Arial" w:hAnsi="Arial" w:cs="Arial"/>
          <w:lang w:val="en-GB"/>
        </w:rPr>
        <w:t xml:space="preserve"> </w:t>
      </w:r>
      <w:r w:rsidR="00E4713D" w:rsidRPr="00E4713D">
        <w:rPr>
          <w:rFonts w:ascii="Arial" w:hAnsi="Arial" w:cs="Arial"/>
          <w:lang w:val="en-GB"/>
        </w:rPr>
        <w:t>treating the structure as a porous medium. Two additional versions, namely</w:t>
      </w:r>
      <w:r w:rsidR="00E967E0">
        <w:rPr>
          <w:rFonts w:ascii="Arial" w:hAnsi="Arial" w:cs="Arial"/>
          <w:lang w:val="en-GB"/>
        </w:rPr>
        <w:t xml:space="preserve"> </w:t>
      </w:r>
      <w:r w:rsidR="00E4713D" w:rsidRPr="00E4713D">
        <w:rPr>
          <w:rFonts w:ascii="Arial" w:hAnsi="Arial" w:cs="Arial"/>
          <w:lang w:val="en-GB"/>
        </w:rPr>
        <w:t>the immersed body method [18, 19] and the immersed shell method [4], have</w:t>
      </w:r>
      <w:r w:rsidR="00E967E0">
        <w:rPr>
          <w:rFonts w:ascii="Arial" w:hAnsi="Arial" w:cs="Arial"/>
          <w:lang w:val="en-GB"/>
        </w:rPr>
        <w:t xml:space="preserve"> </w:t>
      </w:r>
      <w:r w:rsidR="00E4713D" w:rsidRPr="00E4713D">
        <w:rPr>
          <w:rFonts w:ascii="Arial" w:hAnsi="Arial" w:cs="Arial"/>
          <w:lang w:val="en-GB"/>
        </w:rPr>
        <w:t>been developed recently by Vir</w:t>
      </w:r>
      <w:r w:rsidR="00E967E0">
        <w:rPr>
          <w:rFonts w:ascii="Arial" w:hAnsi="Arial" w:cs="Arial"/>
          <w:lang w:val="en-GB"/>
        </w:rPr>
        <w:t>é</w:t>
      </w:r>
      <w:r w:rsidR="00E4713D" w:rsidRPr="00E4713D">
        <w:rPr>
          <w:rFonts w:ascii="Arial" w:hAnsi="Arial" w:cs="Arial"/>
          <w:lang w:val="en-GB"/>
        </w:rPr>
        <w:t xml:space="preserve"> et al.</w:t>
      </w:r>
    </w:p>
    <w:p w:rsidR="00AB1188" w:rsidRDefault="00AB1188" w:rsidP="00AB1188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lang w:val="en-GB"/>
        </w:rPr>
      </w:pPr>
      <w:r w:rsidRPr="00AB1188">
        <w:rPr>
          <w:rFonts w:ascii="Arial" w:hAnsi="Arial" w:cs="Arial"/>
          <w:lang w:val="en-GB"/>
        </w:rPr>
        <w:t>The purpose of this article is two-fold. Firstly, this article will present a</w:t>
      </w:r>
      <w:r>
        <w:rPr>
          <w:rFonts w:ascii="Arial" w:hAnsi="Arial" w:cs="Arial"/>
          <w:lang w:val="en-GB"/>
        </w:rPr>
        <w:t xml:space="preserve"> </w:t>
      </w:r>
      <w:r w:rsidRPr="00AB1188">
        <w:rPr>
          <w:rFonts w:ascii="Arial" w:hAnsi="Arial" w:cs="Arial"/>
          <w:lang w:val="en-GB"/>
        </w:rPr>
        <w:t>unique implementation of the DLM method. Secondly, this article will provide</w:t>
      </w:r>
      <w:r>
        <w:rPr>
          <w:rFonts w:ascii="Arial" w:hAnsi="Arial" w:cs="Arial"/>
          <w:lang w:val="en-GB"/>
        </w:rPr>
        <w:t xml:space="preserve"> </w:t>
      </w:r>
      <w:r w:rsidRPr="00AB1188">
        <w:rPr>
          <w:rFonts w:ascii="Arial" w:hAnsi="Arial" w:cs="Arial"/>
          <w:lang w:val="en-GB"/>
        </w:rPr>
        <w:t>an analysis comparing the performance of this version of the DLM method</w:t>
      </w:r>
      <w:r>
        <w:rPr>
          <w:rFonts w:ascii="Arial" w:hAnsi="Arial" w:cs="Arial"/>
          <w:lang w:val="en-GB"/>
        </w:rPr>
        <w:t xml:space="preserve"> </w:t>
      </w:r>
      <w:r w:rsidRPr="00AB1188">
        <w:rPr>
          <w:rFonts w:ascii="Arial" w:hAnsi="Arial" w:cs="Arial"/>
          <w:lang w:val="en-GB"/>
        </w:rPr>
        <w:t>to that of a penalty formulation. The</w:t>
      </w:r>
      <w:r>
        <w:rPr>
          <w:rFonts w:ascii="Arial" w:hAnsi="Arial" w:cs="Arial"/>
          <w:lang w:val="en-GB"/>
        </w:rPr>
        <w:t xml:space="preserve"> </w:t>
      </w:r>
      <w:r w:rsidRPr="00AB1188">
        <w:rPr>
          <w:rFonts w:ascii="Arial" w:hAnsi="Arial" w:cs="Arial"/>
          <w:lang w:val="en-GB"/>
        </w:rPr>
        <w:lastRenderedPageBreak/>
        <w:t>presented</w:t>
      </w:r>
      <w:r>
        <w:rPr>
          <w:rFonts w:ascii="Arial" w:hAnsi="Arial" w:cs="Arial"/>
          <w:lang w:val="en-GB"/>
        </w:rPr>
        <w:t xml:space="preserve"> </w:t>
      </w:r>
      <w:r w:rsidRPr="00AB1188">
        <w:rPr>
          <w:rFonts w:ascii="Arial" w:hAnsi="Arial" w:cs="Arial"/>
          <w:lang w:val="en-GB"/>
        </w:rPr>
        <w:t>implementation di</w:t>
      </w:r>
      <w:r>
        <w:rPr>
          <w:rFonts w:ascii="Arial" w:hAnsi="Arial" w:cs="Arial"/>
          <w:lang w:val="en-GB"/>
        </w:rPr>
        <w:t>ffer</w:t>
      </w:r>
      <w:r w:rsidRPr="00AB1188">
        <w:rPr>
          <w:rFonts w:ascii="Arial" w:hAnsi="Arial" w:cs="Arial"/>
          <w:lang w:val="en-GB"/>
        </w:rPr>
        <w:t>s from</w:t>
      </w:r>
      <w:r>
        <w:rPr>
          <w:rFonts w:ascii="Arial" w:hAnsi="Arial" w:cs="Arial"/>
          <w:lang w:val="en-GB"/>
        </w:rPr>
        <w:t xml:space="preserve"> </w:t>
      </w:r>
      <w:r w:rsidRPr="00AB1188">
        <w:rPr>
          <w:rFonts w:ascii="Arial" w:hAnsi="Arial" w:cs="Arial"/>
          <w:lang w:val="en-GB"/>
        </w:rPr>
        <w:t>previous versions of the DLM method in the discr</w:t>
      </w:r>
      <w:r>
        <w:rPr>
          <w:rFonts w:ascii="Arial" w:hAnsi="Arial" w:cs="Arial"/>
          <w:lang w:val="en-GB"/>
        </w:rPr>
        <w:t>e</w:t>
      </w:r>
      <w:r w:rsidRPr="00AB1188">
        <w:rPr>
          <w:rFonts w:ascii="Arial" w:hAnsi="Arial" w:cs="Arial"/>
          <w:lang w:val="en-GB"/>
        </w:rPr>
        <w:t>tisations, and spatial and</w:t>
      </w:r>
      <w:r>
        <w:rPr>
          <w:rFonts w:ascii="Arial" w:hAnsi="Arial" w:cs="Arial"/>
          <w:lang w:val="en-GB"/>
        </w:rPr>
        <w:t xml:space="preserve"> </w:t>
      </w:r>
      <w:r w:rsidRPr="00AB1188">
        <w:rPr>
          <w:rFonts w:ascii="Arial" w:hAnsi="Arial" w:cs="Arial"/>
          <w:lang w:val="en-GB"/>
        </w:rPr>
        <w:t>temporal integration schemes selected. The immersed boundary method was</w:t>
      </w:r>
      <w:r>
        <w:rPr>
          <w:rFonts w:ascii="Arial" w:hAnsi="Arial" w:cs="Arial"/>
          <w:lang w:val="en-GB"/>
        </w:rPr>
        <w:t xml:space="preserve"> </w:t>
      </w:r>
      <w:r w:rsidRPr="00AB1188">
        <w:rPr>
          <w:rFonts w:ascii="Arial" w:hAnsi="Arial" w:cs="Arial"/>
          <w:lang w:val="en-GB"/>
        </w:rPr>
        <w:t>selected as the penalty formulation for the comparative analysis as, not only was</w:t>
      </w:r>
      <w:r>
        <w:rPr>
          <w:rFonts w:ascii="Arial" w:hAnsi="Arial" w:cs="Arial"/>
          <w:lang w:val="en-GB"/>
        </w:rPr>
        <w:t xml:space="preserve"> </w:t>
      </w:r>
      <w:r w:rsidRPr="00AB1188">
        <w:rPr>
          <w:rFonts w:ascii="Arial" w:hAnsi="Arial" w:cs="Arial"/>
          <w:lang w:val="en-GB"/>
        </w:rPr>
        <w:t>it already available in Fluidity, it was felt that it is su</w:t>
      </w:r>
      <w:r>
        <w:rPr>
          <w:rFonts w:ascii="Arial" w:hAnsi="Arial" w:cs="Arial"/>
          <w:lang w:val="en-GB"/>
        </w:rPr>
        <w:t>ffic</w:t>
      </w:r>
      <w:r w:rsidRPr="00AB1188">
        <w:rPr>
          <w:rFonts w:ascii="Arial" w:hAnsi="Arial" w:cs="Arial"/>
          <w:lang w:val="en-GB"/>
        </w:rPr>
        <w:t>iently representative</w:t>
      </w:r>
      <w:r>
        <w:rPr>
          <w:rFonts w:ascii="Arial" w:hAnsi="Arial" w:cs="Arial"/>
          <w:lang w:val="en-GB"/>
        </w:rPr>
        <w:t xml:space="preserve"> </w:t>
      </w:r>
      <w:r w:rsidRPr="00AB1188">
        <w:rPr>
          <w:rFonts w:ascii="Arial" w:hAnsi="Arial" w:cs="Arial"/>
          <w:lang w:val="en-GB"/>
        </w:rPr>
        <w:t>of the majority of formulations in the literature. Similarly, it was felt that the</w:t>
      </w:r>
      <w:r>
        <w:rPr>
          <w:rFonts w:ascii="Arial" w:hAnsi="Arial" w:cs="Arial"/>
          <w:lang w:val="en-GB"/>
        </w:rPr>
        <w:t xml:space="preserve"> </w:t>
      </w:r>
      <w:r w:rsidRPr="00AB1188">
        <w:rPr>
          <w:rFonts w:ascii="Arial" w:hAnsi="Arial" w:cs="Arial"/>
          <w:lang w:val="en-GB"/>
        </w:rPr>
        <w:t>implementation of the DLM method in Fluidity, despite the stated di</w:t>
      </w:r>
      <w:r>
        <w:rPr>
          <w:rFonts w:ascii="Arial" w:hAnsi="Arial" w:cs="Arial"/>
          <w:lang w:val="en-GB"/>
        </w:rPr>
        <w:t>ff</w:t>
      </w:r>
      <w:r w:rsidRPr="00AB1188">
        <w:rPr>
          <w:rFonts w:ascii="Arial" w:hAnsi="Arial" w:cs="Arial"/>
          <w:lang w:val="en-GB"/>
        </w:rPr>
        <w:t>erences,</w:t>
      </w:r>
      <w:r>
        <w:rPr>
          <w:rFonts w:ascii="Arial" w:hAnsi="Arial" w:cs="Arial"/>
          <w:lang w:val="en-GB"/>
        </w:rPr>
        <w:t xml:space="preserve"> </w:t>
      </w:r>
      <w:r w:rsidRPr="00AB1188">
        <w:rPr>
          <w:rFonts w:ascii="Arial" w:hAnsi="Arial" w:cs="Arial"/>
          <w:lang w:val="en-GB"/>
        </w:rPr>
        <w:t>was still similar enough to those in the literature to be representative of them.</w:t>
      </w:r>
      <w:r>
        <w:rPr>
          <w:rFonts w:ascii="Arial" w:hAnsi="Arial" w:cs="Arial"/>
          <w:lang w:val="en-GB"/>
        </w:rPr>
        <w:t xml:space="preserve"> </w:t>
      </w:r>
      <w:r w:rsidRPr="00AB1188">
        <w:rPr>
          <w:rFonts w:ascii="Arial" w:hAnsi="Arial" w:cs="Arial"/>
          <w:lang w:val="en-GB"/>
        </w:rPr>
        <w:t>A comparative analysis of this nature has not, to the authors' knowledge, been</w:t>
      </w:r>
      <w:r>
        <w:rPr>
          <w:rFonts w:ascii="Arial" w:hAnsi="Arial" w:cs="Arial"/>
          <w:lang w:val="en-GB"/>
        </w:rPr>
        <w:t xml:space="preserve"> </w:t>
      </w:r>
      <w:r w:rsidRPr="00AB1188">
        <w:rPr>
          <w:rFonts w:ascii="Arial" w:hAnsi="Arial" w:cs="Arial"/>
          <w:lang w:val="en-GB"/>
        </w:rPr>
        <w:t>carried out before and is of value as both of these approaches are active areas of</w:t>
      </w:r>
      <w:r>
        <w:rPr>
          <w:rFonts w:ascii="Arial" w:hAnsi="Arial" w:cs="Arial"/>
          <w:lang w:val="en-GB"/>
        </w:rPr>
        <w:t xml:space="preserve"> </w:t>
      </w:r>
      <w:r w:rsidRPr="00AB1188">
        <w:rPr>
          <w:rFonts w:ascii="Arial" w:hAnsi="Arial" w:cs="Arial"/>
          <w:lang w:val="en-GB"/>
        </w:rPr>
        <w:t>research. Furthermore, this comparison is</w:t>
      </w:r>
      <w:r>
        <w:rPr>
          <w:rFonts w:ascii="Arial" w:hAnsi="Arial" w:cs="Arial"/>
          <w:lang w:val="en-GB"/>
        </w:rPr>
        <w:t xml:space="preserve"> fi</w:t>
      </w:r>
      <w:r w:rsidRPr="00AB1188">
        <w:rPr>
          <w:rFonts w:ascii="Arial" w:hAnsi="Arial" w:cs="Arial"/>
          <w:lang w:val="en-GB"/>
        </w:rPr>
        <w:t>tting as these two approaches have</w:t>
      </w:r>
      <w:r>
        <w:rPr>
          <w:rFonts w:ascii="Arial" w:hAnsi="Arial" w:cs="Arial"/>
          <w:lang w:val="en-GB"/>
        </w:rPr>
        <w:t xml:space="preserve"> </w:t>
      </w:r>
      <w:r w:rsidRPr="00AB1188">
        <w:rPr>
          <w:rFonts w:ascii="Arial" w:hAnsi="Arial" w:cs="Arial"/>
          <w:lang w:val="en-GB"/>
        </w:rPr>
        <w:t>trad</w:t>
      </w:r>
      <w:r>
        <w:rPr>
          <w:rFonts w:ascii="Arial" w:hAnsi="Arial" w:cs="Arial"/>
          <w:lang w:val="en-GB"/>
        </w:rPr>
        <w:t>itionally been in competition</w:t>
      </w:r>
      <w:r w:rsidRPr="00AB1188">
        <w:rPr>
          <w:rFonts w:ascii="Arial" w:hAnsi="Arial" w:cs="Arial"/>
          <w:lang w:val="en-GB"/>
        </w:rPr>
        <w:t xml:space="preserve"> when it comes to enforcing constraints</w:t>
      </w:r>
      <w:r>
        <w:rPr>
          <w:rFonts w:ascii="Arial" w:hAnsi="Arial" w:cs="Arial"/>
          <w:lang w:val="en-GB"/>
        </w:rPr>
        <w:t xml:space="preserve"> </w:t>
      </w:r>
      <w:r w:rsidRPr="00AB1188">
        <w:rPr>
          <w:rFonts w:ascii="Arial" w:hAnsi="Arial" w:cs="Arial"/>
          <w:lang w:val="en-GB"/>
        </w:rPr>
        <w:t>in numerical simulations and optimisation.</w:t>
      </w:r>
    </w:p>
    <w:p w:rsidR="005A1169" w:rsidRDefault="005A1169" w:rsidP="005A1169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lang w:val="en-GB"/>
        </w:rPr>
      </w:pPr>
      <w:r w:rsidRPr="005A1169">
        <w:rPr>
          <w:rFonts w:ascii="Arial" w:hAnsi="Arial" w:cs="Arial"/>
          <w:lang w:val="en-GB"/>
        </w:rPr>
        <w:t>The article will begin by presenting the continuous formulation of both the</w:t>
      </w:r>
      <w:r>
        <w:rPr>
          <w:rFonts w:ascii="Arial" w:hAnsi="Arial" w:cs="Arial"/>
          <w:lang w:val="en-GB"/>
        </w:rPr>
        <w:t xml:space="preserve"> </w:t>
      </w:r>
      <w:r w:rsidRPr="005A1169">
        <w:rPr>
          <w:rFonts w:ascii="Arial" w:hAnsi="Arial" w:cs="Arial"/>
          <w:lang w:val="en-GB"/>
        </w:rPr>
        <w:t>DLM method and the immersed body method. This will be followed by the</w:t>
      </w:r>
      <w:r>
        <w:rPr>
          <w:rFonts w:ascii="Arial" w:hAnsi="Arial" w:cs="Arial"/>
          <w:lang w:val="en-GB"/>
        </w:rPr>
        <w:t xml:space="preserve"> </w:t>
      </w:r>
      <w:r w:rsidRPr="005A1169">
        <w:rPr>
          <w:rFonts w:ascii="Arial" w:hAnsi="Arial" w:cs="Arial"/>
          <w:lang w:val="en-GB"/>
        </w:rPr>
        <w:t>spatial and temporal discretisations of each of these methods, respectively. The</w:t>
      </w:r>
      <w:r>
        <w:rPr>
          <w:rFonts w:ascii="Arial" w:hAnsi="Arial" w:cs="Arial"/>
          <w:lang w:val="en-GB"/>
        </w:rPr>
        <w:t xml:space="preserve"> </w:t>
      </w:r>
      <w:r w:rsidRPr="005A1169">
        <w:rPr>
          <w:rFonts w:ascii="Arial" w:hAnsi="Arial" w:cs="Arial"/>
          <w:lang w:val="en-GB"/>
        </w:rPr>
        <w:t>results of the comparative analysis, in which DLM method and immersed body</w:t>
      </w:r>
      <w:r>
        <w:rPr>
          <w:rFonts w:ascii="Arial" w:hAnsi="Arial" w:cs="Arial"/>
          <w:lang w:val="en-GB"/>
        </w:rPr>
        <w:t xml:space="preserve"> </w:t>
      </w:r>
      <w:r w:rsidRPr="005A1169">
        <w:rPr>
          <w:rFonts w:ascii="Arial" w:hAnsi="Arial" w:cs="Arial"/>
          <w:lang w:val="en-GB"/>
        </w:rPr>
        <w:t>methods were used to conduct a number of benchmark simulations, will then</w:t>
      </w:r>
      <w:r>
        <w:rPr>
          <w:rFonts w:ascii="Arial" w:hAnsi="Arial" w:cs="Arial"/>
          <w:lang w:val="en-GB"/>
        </w:rPr>
        <w:t xml:space="preserve"> </w:t>
      </w:r>
      <w:r w:rsidRPr="005A1169">
        <w:rPr>
          <w:rFonts w:ascii="Arial" w:hAnsi="Arial" w:cs="Arial"/>
          <w:lang w:val="en-GB"/>
        </w:rPr>
        <w:t>be presented. Finally, the article will end with the conclusions and recommendations</w:t>
      </w:r>
      <w:r>
        <w:rPr>
          <w:rFonts w:ascii="Arial" w:hAnsi="Arial" w:cs="Arial"/>
          <w:lang w:val="en-GB"/>
        </w:rPr>
        <w:t xml:space="preserve"> </w:t>
      </w:r>
      <w:r w:rsidRPr="005A1169">
        <w:rPr>
          <w:rFonts w:ascii="Arial" w:hAnsi="Arial" w:cs="Arial"/>
          <w:lang w:val="en-GB"/>
        </w:rPr>
        <w:t>derived from the results.</w:t>
      </w:r>
    </w:p>
    <w:p w:rsidR="00FC0B54" w:rsidRDefault="00FC0B54" w:rsidP="005A1169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lang w:val="en-GB"/>
        </w:rPr>
      </w:pPr>
    </w:p>
    <w:p w:rsidR="00FC0B54" w:rsidRPr="00774B94" w:rsidRDefault="00FC0B54" w:rsidP="00FC0B54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>References</w:t>
      </w:r>
    </w:p>
    <w:p w:rsidR="00F2227A" w:rsidRDefault="003041FB" w:rsidP="00F71C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 w:rsidRPr="003041FB">
        <w:rPr>
          <w:rFonts w:ascii="Arial" w:hAnsi="Arial" w:cs="Arial"/>
          <w:lang w:val="en-GB"/>
        </w:rPr>
        <w:t xml:space="preserve">[1] Y. </w:t>
      </w:r>
      <w:proofErr w:type="spellStart"/>
      <w:r w:rsidRPr="003041FB">
        <w:rPr>
          <w:rFonts w:ascii="Arial" w:hAnsi="Arial" w:cs="Arial"/>
          <w:lang w:val="en-GB"/>
        </w:rPr>
        <w:t>Bazilevs</w:t>
      </w:r>
      <w:proofErr w:type="spellEnd"/>
      <w:r w:rsidRPr="003041FB">
        <w:rPr>
          <w:rFonts w:ascii="Arial" w:hAnsi="Arial" w:cs="Arial"/>
          <w:lang w:val="en-GB"/>
        </w:rPr>
        <w:t xml:space="preserve">, M.-C. Hsu, J. </w:t>
      </w:r>
      <w:proofErr w:type="spellStart"/>
      <w:r w:rsidRPr="003041FB">
        <w:rPr>
          <w:rFonts w:ascii="Arial" w:hAnsi="Arial" w:cs="Arial"/>
          <w:lang w:val="en-GB"/>
        </w:rPr>
        <w:t>Kiendl</w:t>
      </w:r>
      <w:proofErr w:type="spellEnd"/>
      <w:r w:rsidRPr="003041FB">
        <w:rPr>
          <w:rFonts w:ascii="Arial" w:hAnsi="Arial" w:cs="Arial"/>
          <w:lang w:val="en-GB"/>
        </w:rPr>
        <w:t xml:space="preserve">, R. </w:t>
      </w:r>
      <w:proofErr w:type="spellStart"/>
      <w:r w:rsidRPr="003041FB">
        <w:rPr>
          <w:rFonts w:ascii="Arial" w:hAnsi="Arial" w:cs="Arial"/>
          <w:lang w:val="en-GB"/>
        </w:rPr>
        <w:t>Wchner</w:t>
      </w:r>
      <w:proofErr w:type="spellEnd"/>
      <w:r w:rsidRPr="003041FB">
        <w:rPr>
          <w:rFonts w:ascii="Arial" w:hAnsi="Arial" w:cs="Arial"/>
          <w:lang w:val="en-GB"/>
        </w:rPr>
        <w:t xml:space="preserve">, K.-U. </w:t>
      </w:r>
      <w:proofErr w:type="spellStart"/>
      <w:r w:rsidRPr="003041FB">
        <w:rPr>
          <w:rFonts w:ascii="Arial" w:hAnsi="Arial" w:cs="Arial"/>
          <w:lang w:val="en-GB"/>
        </w:rPr>
        <w:t>Bletzinger</w:t>
      </w:r>
      <w:proofErr w:type="spellEnd"/>
      <w:r w:rsidRPr="003041FB">
        <w:rPr>
          <w:rFonts w:ascii="Arial" w:hAnsi="Arial" w:cs="Arial"/>
          <w:lang w:val="en-GB"/>
        </w:rPr>
        <w:t>, 3</w:t>
      </w:r>
      <w:r>
        <w:rPr>
          <w:rFonts w:ascii="Arial" w:hAnsi="Arial" w:cs="Arial"/>
          <w:lang w:val="en-GB"/>
        </w:rPr>
        <w:t>D</w:t>
      </w:r>
      <w:r w:rsidRPr="003041FB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s</w:t>
      </w:r>
      <w:r w:rsidRPr="003041FB">
        <w:rPr>
          <w:rFonts w:ascii="Arial" w:hAnsi="Arial" w:cs="Arial"/>
          <w:lang w:val="en-GB"/>
        </w:rPr>
        <w:t>imulation</w:t>
      </w:r>
      <w:r>
        <w:rPr>
          <w:rFonts w:ascii="Arial" w:hAnsi="Arial" w:cs="Arial"/>
          <w:lang w:val="en-GB"/>
        </w:rPr>
        <w:t xml:space="preserve"> </w:t>
      </w:r>
      <w:r w:rsidRPr="003041FB">
        <w:rPr>
          <w:rFonts w:ascii="Arial" w:hAnsi="Arial" w:cs="Arial"/>
          <w:lang w:val="en-GB"/>
        </w:rPr>
        <w:t xml:space="preserve">of wind turbine rotors at full scale. part </w:t>
      </w:r>
      <w:r>
        <w:rPr>
          <w:rFonts w:ascii="Arial" w:hAnsi="Arial" w:cs="Arial"/>
          <w:lang w:val="en-GB"/>
        </w:rPr>
        <w:t>II</w:t>
      </w:r>
      <w:r w:rsidRPr="003041FB">
        <w:rPr>
          <w:rFonts w:ascii="Arial" w:hAnsi="Arial" w:cs="Arial"/>
          <w:lang w:val="en-GB"/>
        </w:rPr>
        <w:t>: Fluid</w:t>
      </w:r>
      <w:r>
        <w:rPr>
          <w:rFonts w:ascii="Arial" w:hAnsi="Arial" w:cs="Arial"/>
          <w:lang w:val="en-GB"/>
        </w:rPr>
        <w:t>-</w:t>
      </w:r>
      <w:r w:rsidRPr="003041FB">
        <w:rPr>
          <w:rFonts w:ascii="Arial" w:hAnsi="Arial" w:cs="Arial"/>
          <w:lang w:val="en-GB"/>
        </w:rPr>
        <w:t>structure interaction</w:t>
      </w:r>
      <w:r>
        <w:rPr>
          <w:rFonts w:ascii="Arial" w:hAnsi="Arial" w:cs="Arial"/>
          <w:lang w:val="en-GB"/>
        </w:rPr>
        <w:t xml:space="preserve"> </w:t>
      </w:r>
      <w:r w:rsidRPr="003041FB">
        <w:rPr>
          <w:rFonts w:ascii="Arial" w:hAnsi="Arial" w:cs="Arial"/>
          <w:lang w:val="en-GB"/>
        </w:rPr>
        <w:t>model</w:t>
      </w:r>
      <w:r>
        <w:rPr>
          <w:rFonts w:ascii="Arial" w:hAnsi="Arial" w:cs="Arial"/>
          <w:lang w:val="en-GB"/>
        </w:rPr>
        <w:t>l</w:t>
      </w:r>
      <w:r w:rsidRPr="003041FB">
        <w:rPr>
          <w:rFonts w:ascii="Arial" w:hAnsi="Arial" w:cs="Arial"/>
          <w:lang w:val="en-GB"/>
        </w:rPr>
        <w:t>ing with composite blades, International Journal for Numerical Methods</w:t>
      </w:r>
      <w:r>
        <w:rPr>
          <w:rFonts w:ascii="Arial" w:hAnsi="Arial" w:cs="Arial"/>
          <w:lang w:val="en-GB"/>
        </w:rPr>
        <w:t xml:space="preserve"> </w:t>
      </w:r>
      <w:r w:rsidRPr="003041FB">
        <w:rPr>
          <w:rFonts w:ascii="Arial" w:hAnsi="Arial" w:cs="Arial"/>
          <w:lang w:val="en-GB"/>
        </w:rPr>
        <w:t>in Fluids 65 (1-3) (2011) 236</w:t>
      </w:r>
      <w:r>
        <w:rPr>
          <w:rFonts w:ascii="Arial" w:hAnsi="Arial" w:cs="Arial"/>
          <w:lang w:val="en-GB"/>
        </w:rPr>
        <w:t>-</w:t>
      </w:r>
      <w:r w:rsidRPr="003041FB">
        <w:rPr>
          <w:rFonts w:ascii="Arial" w:hAnsi="Arial" w:cs="Arial"/>
          <w:lang w:val="en-GB"/>
        </w:rPr>
        <w:t>253.</w:t>
      </w:r>
      <w:r>
        <w:rPr>
          <w:rFonts w:ascii="Arial" w:hAnsi="Arial" w:cs="Arial"/>
          <w:lang w:val="en-GB"/>
        </w:rPr>
        <w:t xml:space="preserve"> </w:t>
      </w:r>
      <w:r w:rsidRPr="003041FB">
        <w:rPr>
          <w:rFonts w:ascii="Arial" w:hAnsi="Arial" w:cs="Arial"/>
          <w:lang w:val="en-GB"/>
        </w:rPr>
        <w:t>doi:10.1002/fld.2454.</w:t>
      </w:r>
      <w:r>
        <w:rPr>
          <w:rFonts w:ascii="Arial" w:hAnsi="Arial" w:cs="Arial"/>
          <w:lang w:val="en-GB"/>
        </w:rPr>
        <w:t xml:space="preserve"> </w:t>
      </w:r>
    </w:p>
    <w:p w:rsidR="003041FB" w:rsidRPr="003041FB" w:rsidRDefault="003041FB" w:rsidP="003041FB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lang w:val="en-GB"/>
        </w:rPr>
      </w:pPr>
      <w:r w:rsidRPr="003041FB">
        <w:rPr>
          <w:rFonts w:ascii="Arial" w:hAnsi="Arial" w:cs="Arial"/>
          <w:lang w:val="en-GB"/>
        </w:rPr>
        <w:t>URL http://dx.doi.org/10.1002/fld.2454</w:t>
      </w:r>
    </w:p>
    <w:p w:rsidR="003041FB" w:rsidRPr="00F2227A" w:rsidRDefault="003041FB" w:rsidP="00F71C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 w:rsidRPr="003041FB">
        <w:rPr>
          <w:rFonts w:ascii="Arial" w:hAnsi="Arial" w:cs="Arial"/>
          <w:lang w:val="en-GB"/>
        </w:rPr>
        <w:t>[2] A. Vir</w:t>
      </w:r>
      <w:r w:rsidR="00F2227A">
        <w:rPr>
          <w:rFonts w:ascii="Arial" w:hAnsi="Arial" w:cs="Arial"/>
          <w:lang w:val="en-GB"/>
        </w:rPr>
        <w:t>é</w:t>
      </w:r>
      <w:r w:rsidRPr="003041FB">
        <w:rPr>
          <w:rFonts w:ascii="Arial" w:hAnsi="Arial" w:cs="Arial"/>
          <w:lang w:val="en-GB"/>
        </w:rPr>
        <w:t xml:space="preserve">, How to </w:t>
      </w:r>
      <w:r w:rsidR="00F2227A">
        <w:rPr>
          <w:rFonts w:ascii="Arial" w:hAnsi="Arial" w:cs="Arial"/>
          <w:lang w:val="en-GB"/>
        </w:rPr>
        <w:t>fl</w:t>
      </w:r>
      <w:r w:rsidRPr="003041FB">
        <w:rPr>
          <w:rFonts w:ascii="Arial" w:hAnsi="Arial" w:cs="Arial"/>
          <w:lang w:val="en-GB"/>
        </w:rPr>
        <w:t>oat a wind turbine, Reviews in Environmental</w:t>
      </w:r>
      <w:r w:rsidR="00F2227A">
        <w:rPr>
          <w:rFonts w:ascii="Arial" w:hAnsi="Arial" w:cs="Arial"/>
          <w:lang w:val="en-GB"/>
        </w:rPr>
        <w:t xml:space="preserve"> </w:t>
      </w:r>
      <w:r w:rsidRPr="003041FB">
        <w:rPr>
          <w:rFonts w:ascii="Arial" w:hAnsi="Arial" w:cs="Arial"/>
          <w:lang w:val="en-GB"/>
        </w:rPr>
        <w:t>Science and Bio/Technology 11 (3) (2012) 223{226. doi:10.1007/</w:t>
      </w:r>
      <w:r w:rsidRPr="00F2227A">
        <w:rPr>
          <w:rFonts w:ascii="Arial" w:hAnsi="Arial" w:cs="Arial"/>
          <w:lang w:val="en-GB"/>
        </w:rPr>
        <w:t>490 s11157-012-9292-9.</w:t>
      </w:r>
    </w:p>
    <w:p w:rsidR="003041FB" w:rsidRPr="003041FB" w:rsidRDefault="003041FB" w:rsidP="003041FB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</w:rPr>
      </w:pPr>
      <w:r w:rsidRPr="003041FB">
        <w:rPr>
          <w:rFonts w:ascii="Arial" w:hAnsi="Arial" w:cs="Arial"/>
        </w:rPr>
        <w:t>URL https://doi.org/10.1007/s11157-012-9292-9</w:t>
      </w:r>
    </w:p>
    <w:p w:rsidR="00F2227A" w:rsidRPr="00F2227A" w:rsidRDefault="003041FB" w:rsidP="00F71C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 w:rsidRPr="00F2227A">
        <w:rPr>
          <w:rFonts w:ascii="Arial" w:hAnsi="Arial" w:cs="Arial"/>
          <w:lang w:val="en-GB"/>
        </w:rPr>
        <w:t xml:space="preserve">[3] A. M. </w:t>
      </w:r>
      <w:proofErr w:type="spellStart"/>
      <w:r w:rsidRPr="00F2227A">
        <w:rPr>
          <w:rFonts w:ascii="Arial" w:hAnsi="Arial" w:cs="Arial"/>
          <w:lang w:val="en-GB"/>
        </w:rPr>
        <w:t>Bavo</w:t>
      </w:r>
      <w:proofErr w:type="spellEnd"/>
      <w:r w:rsidRPr="00F2227A">
        <w:rPr>
          <w:rFonts w:ascii="Arial" w:hAnsi="Arial" w:cs="Arial"/>
          <w:lang w:val="en-GB"/>
        </w:rPr>
        <w:t xml:space="preserve">, G. </w:t>
      </w:r>
      <w:proofErr w:type="spellStart"/>
      <w:r w:rsidRPr="00F2227A">
        <w:rPr>
          <w:rFonts w:ascii="Arial" w:hAnsi="Arial" w:cs="Arial"/>
          <w:lang w:val="en-GB"/>
        </w:rPr>
        <w:t>Rocatello</w:t>
      </w:r>
      <w:proofErr w:type="spellEnd"/>
      <w:r w:rsidRPr="00F2227A">
        <w:rPr>
          <w:rFonts w:ascii="Arial" w:hAnsi="Arial" w:cs="Arial"/>
          <w:lang w:val="en-GB"/>
        </w:rPr>
        <w:t xml:space="preserve">, F. </w:t>
      </w:r>
      <w:proofErr w:type="spellStart"/>
      <w:r w:rsidRPr="00F2227A">
        <w:rPr>
          <w:rFonts w:ascii="Arial" w:hAnsi="Arial" w:cs="Arial"/>
          <w:lang w:val="en-GB"/>
        </w:rPr>
        <w:t>Iannaccone</w:t>
      </w:r>
      <w:proofErr w:type="spellEnd"/>
      <w:r w:rsidRPr="00F2227A">
        <w:rPr>
          <w:rFonts w:ascii="Arial" w:hAnsi="Arial" w:cs="Arial"/>
          <w:lang w:val="en-GB"/>
        </w:rPr>
        <w:t xml:space="preserve">, J. </w:t>
      </w:r>
      <w:proofErr w:type="spellStart"/>
      <w:r w:rsidRPr="00F2227A">
        <w:rPr>
          <w:rFonts w:ascii="Arial" w:hAnsi="Arial" w:cs="Arial"/>
          <w:lang w:val="en-GB"/>
        </w:rPr>
        <w:t>Degroote</w:t>
      </w:r>
      <w:proofErr w:type="spellEnd"/>
      <w:r w:rsidRPr="00F2227A">
        <w:rPr>
          <w:rFonts w:ascii="Arial" w:hAnsi="Arial" w:cs="Arial"/>
          <w:lang w:val="en-GB"/>
        </w:rPr>
        <w:t xml:space="preserve">, J. </w:t>
      </w:r>
      <w:proofErr w:type="spellStart"/>
      <w:r w:rsidRPr="00F2227A">
        <w:rPr>
          <w:rFonts w:ascii="Arial" w:hAnsi="Arial" w:cs="Arial"/>
          <w:lang w:val="en-GB"/>
        </w:rPr>
        <w:t>Vierendeels</w:t>
      </w:r>
      <w:proofErr w:type="spellEnd"/>
      <w:r w:rsidRPr="00F2227A">
        <w:rPr>
          <w:rFonts w:ascii="Arial" w:hAnsi="Arial" w:cs="Arial"/>
          <w:lang w:val="en-GB"/>
        </w:rPr>
        <w:t>,</w:t>
      </w:r>
      <w:r w:rsidR="00F2227A" w:rsidRPr="00F2227A">
        <w:rPr>
          <w:rFonts w:ascii="Arial" w:hAnsi="Arial" w:cs="Arial"/>
          <w:lang w:val="en-GB"/>
        </w:rPr>
        <w:t xml:space="preserve"> </w:t>
      </w:r>
      <w:r w:rsidRPr="003041FB">
        <w:rPr>
          <w:rFonts w:ascii="Arial" w:hAnsi="Arial" w:cs="Arial"/>
          <w:lang w:val="en-GB"/>
        </w:rPr>
        <w:t xml:space="preserve">P. </w:t>
      </w:r>
      <w:proofErr w:type="spellStart"/>
      <w:r w:rsidRPr="003041FB">
        <w:rPr>
          <w:rFonts w:ascii="Arial" w:hAnsi="Arial" w:cs="Arial"/>
          <w:lang w:val="en-GB"/>
        </w:rPr>
        <w:t>Segers</w:t>
      </w:r>
      <w:proofErr w:type="spellEnd"/>
      <w:r w:rsidRPr="003041FB">
        <w:rPr>
          <w:rFonts w:ascii="Arial" w:hAnsi="Arial" w:cs="Arial"/>
          <w:lang w:val="en-GB"/>
        </w:rPr>
        <w:t>, Fluid-structure interaction simulation of prosthetic aortic valves:</w:t>
      </w:r>
      <w:r w:rsidR="00F2227A">
        <w:rPr>
          <w:rFonts w:ascii="Arial" w:hAnsi="Arial" w:cs="Arial"/>
          <w:lang w:val="en-GB"/>
        </w:rPr>
        <w:t xml:space="preserve"> </w:t>
      </w:r>
      <w:r w:rsidR="00F2227A" w:rsidRPr="00F2227A">
        <w:rPr>
          <w:rFonts w:ascii="Arial" w:hAnsi="Arial" w:cs="Arial"/>
          <w:lang w:val="en-GB"/>
        </w:rPr>
        <w:t>Comparison between i</w:t>
      </w:r>
      <w:r w:rsidR="00F2227A">
        <w:rPr>
          <w:rFonts w:ascii="Arial" w:hAnsi="Arial" w:cs="Arial"/>
          <w:lang w:val="en-GB"/>
        </w:rPr>
        <w:t xml:space="preserve">mmersed boundary and arbitrary </w:t>
      </w:r>
      <w:proofErr w:type="spellStart"/>
      <w:r w:rsidR="00F2227A">
        <w:rPr>
          <w:rFonts w:ascii="Arial" w:hAnsi="Arial" w:cs="Arial"/>
          <w:lang w:val="en-GB"/>
        </w:rPr>
        <w:t>Lagrangian</w:t>
      </w:r>
      <w:proofErr w:type="spellEnd"/>
      <w:r w:rsidR="00F2227A">
        <w:rPr>
          <w:rFonts w:ascii="Arial" w:hAnsi="Arial" w:cs="Arial"/>
          <w:lang w:val="en-GB"/>
        </w:rPr>
        <w:t>-E</w:t>
      </w:r>
      <w:r w:rsidR="00F2227A" w:rsidRPr="00F2227A">
        <w:rPr>
          <w:rFonts w:ascii="Arial" w:hAnsi="Arial" w:cs="Arial"/>
          <w:lang w:val="en-GB"/>
        </w:rPr>
        <w:t>ulerian</w:t>
      </w:r>
      <w:r w:rsidR="0096714D">
        <w:rPr>
          <w:rFonts w:ascii="Arial" w:hAnsi="Arial" w:cs="Arial"/>
          <w:lang w:val="en-GB"/>
        </w:rPr>
        <w:t xml:space="preserve"> </w:t>
      </w:r>
      <w:r w:rsidR="00F2227A" w:rsidRPr="00F2227A">
        <w:rPr>
          <w:rFonts w:ascii="Arial" w:hAnsi="Arial" w:cs="Arial"/>
          <w:lang w:val="en-GB"/>
        </w:rPr>
        <w:t>techniques for the mesh represent</w:t>
      </w:r>
      <w:r w:rsidR="0096714D">
        <w:rPr>
          <w:rFonts w:ascii="Arial" w:hAnsi="Arial" w:cs="Arial"/>
          <w:lang w:val="en-GB"/>
        </w:rPr>
        <w:t>ation, PLOS ONE 11 (4) (2016) 1-</w:t>
      </w:r>
      <w:r w:rsidR="00F2227A" w:rsidRPr="00F2227A">
        <w:rPr>
          <w:rFonts w:ascii="Arial" w:hAnsi="Arial" w:cs="Arial"/>
          <w:lang w:val="en-GB"/>
        </w:rPr>
        <w:t>17.</w:t>
      </w:r>
      <w:r w:rsidR="0096714D">
        <w:rPr>
          <w:rFonts w:ascii="Arial" w:hAnsi="Arial" w:cs="Arial"/>
          <w:lang w:val="en-GB"/>
        </w:rPr>
        <w:t xml:space="preserve"> </w:t>
      </w:r>
      <w:r w:rsidR="00F2227A" w:rsidRPr="00F2227A">
        <w:rPr>
          <w:rFonts w:ascii="Arial" w:hAnsi="Arial" w:cs="Arial"/>
          <w:lang w:val="en-GB"/>
        </w:rPr>
        <w:t>doi:10.1371/journal.pone.0154517.</w:t>
      </w:r>
    </w:p>
    <w:p w:rsidR="00F2227A" w:rsidRPr="00F2227A" w:rsidRDefault="00F2227A" w:rsidP="00F2227A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lang w:val="en-GB"/>
        </w:rPr>
      </w:pPr>
      <w:r w:rsidRPr="00F2227A">
        <w:rPr>
          <w:rFonts w:ascii="Arial" w:hAnsi="Arial" w:cs="Arial"/>
          <w:lang w:val="en-GB"/>
        </w:rPr>
        <w:t>URL https://doi.org/10.1371/journal.pone.0154517</w:t>
      </w:r>
    </w:p>
    <w:p w:rsidR="0096714D" w:rsidRDefault="00F2227A" w:rsidP="00F71C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 w:rsidRPr="00F2227A">
        <w:rPr>
          <w:rFonts w:ascii="Arial" w:hAnsi="Arial" w:cs="Arial"/>
          <w:lang w:val="en-GB"/>
        </w:rPr>
        <w:t>[4] A. Vir</w:t>
      </w:r>
      <w:r w:rsidR="0096714D">
        <w:rPr>
          <w:rFonts w:ascii="Arial" w:hAnsi="Arial" w:cs="Arial"/>
          <w:lang w:val="en-GB"/>
        </w:rPr>
        <w:t>é</w:t>
      </w:r>
      <w:r w:rsidRPr="00F2227A">
        <w:rPr>
          <w:rFonts w:ascii="Arial" w:hAnsi="Arial" w:cs="Arial"/>
          <w:lang w:val="en-GB"/>
        </w:rPr>
        <w:t>, J. Xiang, C. C. Pain, An immersed-shell method for mod</w:t>
      </w:r>
      <w:r w:rsidR="0096714D" w:rsidRPr="0096714D">
        <w:rPr>
          <w:rFonts w:ascii="Arial" w:hAnsi="Arial" w:cs="Arial"/>
          <w:lang w:val="en-GB"/>
        </w:rPr>
        <w:t>elling</w:t>
      </w:r>
      <w:r w:rsidR="0096714D">
        <w:rPr>
          <w:rFonts w:ascii="Arial" w:hAnsi="Arial" w:cs="Arial"/>
          <w:lang w:val="en-GB"/>
        </w:rPr>
        <w:t xml:space="preserve"> fl</w:t>
      </w:r>
      <w:r w:rsidR="0096714D" w:rsidRPr="0096714D">
        <w:rPr>
          <w:rFonts w:ascii="Arial" w:hAnsi="Arial" w:cs="Arial"/>
          <w:lang w:val="en-GB"/>
        </w:rPr>
        <w:t>uid</w:t>
      </w:r>
      <w:r w:rsidR="0096714D">
        <w:rPr>
          <w:rFonts w:ascii="Arial" w:hAnsi="Arial" w:cs="Arial"/>
          <w:lang w:val="en-GB"/>
        </w:rPr>
        <w:t>-</w:t>
      </w:r>
      <w:r w:rsidR="0096714D" w:rsidRPr="0096714D">
        <w:rPr>
          <w:rFonts w:ascii="Arial" w:hAnsi="Arial" w:cs="Arial"/>
          <w:lang w:val="en-GB"/>
        </w:rPr>
        <w:t>structure interactions, Philosophical Transactions of the Royal</w:t>
      </w:r>
      <w:r w:rsidR="0096714D">
        <w:rPr>
          <w:rFonts w:ascii="Arial" w:hAnsi="Arial" w:cs="Arial"/>
          <w:lang w:val="en-GB"/>
        </w:rPr>
        <w:t xml:space="preserve"> </w:t>
      </w:r>
      <w:r w:rsidR="0096714D" w:rsidRPr="0096714D">
        <w:rPr>
          <w:rFonts w:ascii="Arial" w:hAnsi="Arial" w:cs="Arial"/>
          <w:lang w:val="en-GB"/>
        </w:rPr>
        <w:t>Society of London A: Mathematical, Physical and Engineering Sciences</w:t>
      </w:r>
      <w:r w:rsidR="0096714D">
        <w:rPr>
          <w:rFonts w:ascii="Arial" w:hAnsi="Arial" w:cs="Arial"/>
          <w:lang w:val="en-GB"/>
        </w:rPr>
        <w:t xml:space="preserve"> </w:t>
      </w:r>
      <w:r w:rsidR="0096714D" w:rsidRPr="0096714D">
        <w:rPr>
          <w:rFonts w:ascii="Arial" w:hAnsi="Arial" w:cs="Arial"/>
          <w:lang w:val="en-GB"/>
        </w:rPr>
        <w:t>373 (2035). arXiv:http://rsta.royalsocietypublishing.org/</w:t>
      </w:r>
    </w:p>
    <w:p w:rsidR="0096714D" w:rsidRPr="0096714D" w:rsidRDefault="0096714D" w:rsidP="00F71C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 w:rsidRPr="0096714D">
        <w:rPr>
          <w:rFonts w:ascii="Arial" w:hAnsi="Arial" w:cs="Arial"/>
          <w:lang w:val="en-GB"/>
        </w:rPr>
        <w:t>content/373/2035/20140085.full.pdf, doi:10.1098/rsta.2014.0085.</w:t>
      </w:r>
    </w:p>
    <w:p w:rsidR="0096714D" w:rsidRPr="0096714D" w:rsidRDefault="0096714D" w:rsidP="0096714D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lang w:val="en-GB"/>
        </w:rPr>
      </w:pPr>
      <w:r w:rsidRPr="0096714D">
        <w:rPr>
          <w:rFonts w:ascii="Arial" w:hAnsi="Arial" w:cs="Arial"/>
          <w:lang w:val="en-GB"/>
        </w:rPr>
        <w:t>URL http://rsta.royalsocietypublishing.org/content/373/2035/20140085</w:t>
      </w:r>
    </w:p>
    <w:p w:rsidR="0096714D" w:rsidRPr="0096714D" w:rsidRDefault="0096714D" w:rsidP="00F71C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 w:rsidRPr="0096714D">
        <w:rPr>
          <w:rFonts w:ascii="Arial" w:hAnsi="Arial" w:cs="Arial"/>
          <w:lang w:val="en-GB"/>
        </w:rPr>
        <w:t xml:space="preserve">[5] R. Mittal, G. </w:t>
      </w:r>
      <w:proofErr w:type="spellStart"/>
      <w:r w:rsidRPr="0096714D">
        <w:rPr>
          <w:rFonts w:ascii="Arial" w:hAnsi="Arial" w:cs="Arial"/>
          <w:lang w:val="en-GB"/>
        </w:rPr>
        <w:t>Iaccarino</w:t>
      </w:r>
      <w:proofErr w:type="spellEnd"/>
      <w:r w:rsidRPr="0096714D">
        <w:rPr>
          <w:rFonts w:ascii="Arial" w:hAnsi="Arial" w:cs="Arial"/>
          <w:lang w:val="en-GB"/>
        </w:rPr>
        <w:t>, Immersed boundary methods, Annual</w:t>
      </w:r>
      <w:r>
        <w:rPr>
          <w:rFonts w:ascii="Arial" w:hAnsi="Arial" w:cs="Arial"/>
          <w:lang w:val="en-GB"/>
        </w:rPr>
        <w:t xml:space="preserve"> </w:t>
      </w:r>
      <w:r w:rsidRPr="0096714D">
        <w:rPr>
          <w:rFonts w:ascii="Arial" w:hAnsi="Arial" w:cs="Arial"/>
          <w:lang w:val="en-GB"/>
        </w:rPr>
        <w:t>Review of Fluid Mechanics</w:t>
      </w:r>
      <w:r>
        <w:rPr>
          <w:rFonts w:ascii="Arial" w:hAnsi="Arial" w:cs="Arial"/>
          <w:lang w:val="en-GB"/>
        </w:rPr>
        <w:t xml:space="preserve"> </w:t>
      </w:r>
      <w:r w:rsidRPr="0096714D">
        <w:rPr>
          <w:rFonts w:ascii="Arial" w:hAnsi="Arial" w:cs="Arial"/>
          <w:lang w:val="en-GB"/>
        </w:rPr>
        <w:t xml:space="preserve">37 (1) (2005) 239{261. </w:t>
      </w:r>
      <w:proofErr w:type="spellStart"/>
      <w:r w:rsidRPr="0096714D">
        <w:rPr>
          <w:rFonts w:ascii="Arial" w:hAnsi="Arial" w:cs="Arial"/>
          <w:lang w:val="en-GB"/>
        </w:rPr>
        <w:t>arXiv:http</w:t>
      </w:r>
      <w:proofErr w:type="spellEnd"/>
      <w:r w:rsidRPr="0096714D">
        <w:rPr>
          <w:rFonts w:ascii="Arial" w:hAnsi="Arial" w:cs="Arial"/>
          <w:lang w:val="en-GB"/>
        </w:rPr>
        <w:t>://dx.doi.org/10.1146/annurev.fluid.37.061903.175743, doi:10.1146/annurev.fluid.37.061903.175743.</w:t>
      </w:r>
    </w:p>
    <w:p w:rsidR="0096714D" w:rsidRPr="0096714D" w:rsidRDefault="0096714D" w:rsidP="0096714D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lang w:val="en-GB"/>
        </w:rPr>
      </w:pPr>
      <w:r w:rsidRPr="0096714D">
        <w:rPr>
          <w:rFonts w:ascii="Arial" w:hAnsi="Arial" w:cs="Arial"/>
          <w:lang w:val="en-GB"/>
        </w:rPr>
        <w:t>URL http://dx.doi.org/10.1146/annurev.fluid.37.061903.175743</w:t>
      </w:r>
    </w:p>
    <w:p w:rsidR="0096714D" w:rsidRDefault="0096714D" w:rsidP="00F71C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 w:rsidRPr="0096714D">
        <w:rPr>
          <w:rFonts w:ascii="Arial" w:hAnsi="Arial" w:cs="Arial"/>
          <w:lang w:val="en-GB"/>
        </w:rPr>
        <w:t>[6] J. D. Brandsen, S. J. van der Spuy, G. Venter, Prediction</w:t>
      </w:r>
      <w:r w:rsidRPr="0096714D">
        <w:rPr>
          <w:rFonts w:ascii="Arial" w:hAnsi="Arial" w:cs="Arial"/>
          <w:lang w:val="en-GB"/>
        </w:rPr>
        <w:t xml:space="preserve"> </w:t>
      </w:r>
      <w:r w:rsidRPr="0096714D">
        <w:rPr>
          <w:rFonts w:ascii="Arial" w:hAnsi="Arial" w:cs="Arial"/>
          <w:lang w:val="en-GB"/>
        </w:rPr>
        <w:t>of axial compressor blade excitation by using a two-way staggered</w:t>
      </w:r>
      <w:r>
        <w:rPr>
          <w:rFonts w:ascii="Arial" w:hAnsi="Arial" w:cs="Arial"/>
          <w:lang w:val="en-GB"/>
        </w:rPr>
        <w:t xml:space="preserve"> fl</w:t>
      </w:r>
      <w:r w:rsidRPr="0096714D">
        <w:rPr>
          <w:rFonts w:ascii="Arial" w:hAnsi="Arial" w:cs="Arial"/>
          <w:lang w:val="en-GB"/>
        </w:rPr>
        <w:t>uid-structure interaction model, Proceedings of the Institution</w:t>
      </w:r>
      <w:r>
        <w:rPr>
          <w:rFonts w:ascii="Arial" w:hAnsi="Arial" w:cs="Arial"/>
          <w:lang w:val="en-GB"/>
        </w:rPr>
        <w:t xml:space="preserve"> </w:t>
      </w:r>
      <w:r w:rsidRPr="0096714D">
        <w:rPr>
          <w:rFonts w:ascii="Arial" w:hAnsi="Arial" w:cs="Arial"/>
          <w:lang w:val="en-GB"/>
        </w:rPr>
        <w:t>of Mechanical Engineers, Part G: Journal of Aerospace Engineering</w:t>
      </w:r>
      <w:r>
        <w:rPr>
          <w:rFonts w:ascii="Arial" w:hAnsi="Arial" w:cs="Arial"/>
          <w:lang w:val="en-GB"/>
        </w:rPr>
        <w:t xml:space="preserve"> </w:t>
      </w:r>
      <w:r w:rsidRPr="0096714D">
        <w:rPr>
          <w:rFonts w:ascii="Arial" w:hAnsi="Arial" w:cs="Arial"/>
          <w:lang w:val="en-GB"/>
        </w:rPr>
        <w:t>0 (0) (0) 0954410017694056.</w:t>
      </w:r>
      <w:r>
        <w:rPr>
          <w:rFonts w:ascii="Arial" w:hAnsi="Arial" w:cs="Arial"/>
          <w:lang w:val="en-GB"/>
        </w:rPr>
        <w:t xml:space="preserve"> </w:t>
      </w:r>
      <w:proofErr w:type="spellStart"/>
      <w:r w:rsidRPr="0096714D">
        <w:rPr>
          <w:rFonts w:ascii="Arial" w:hAnsi="Arial" w:cs="Arial"/>
          <w:lang w:val="en-GB"/>
        </w:rPr>
        <w:t>arXiv:https</w:t>
      </w:r>
      <w:proofErr w:type="spellEnd"/>
      <w:r w:rsidRPr="0096714D">
        <w:rPr>
          <w:rFonts w:ascii="Arial" w:hAnsi="Arial" w:cs="Arial"/>
          <w:lang w:val="en-GB"/>
        </w:rPr>
        <w:t>://doi.org/10.1177/0954410017694056,</w:t>
      </w:r>
    </w:p>
    <w:p w:rsidR="0096714D" w:rsidRPr="0096714D" w:rsidRDefault="0096714D" w:rsidP="00F71C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 w:rsidRPr="0096714D">
        <w:rPr>
          <w:rFonts w:ascii="Arial" w:hAnsi="Arial" w:cs="Arial"/>
          <w:lang w:val="en-GB"/>
        </w:rPr>
        <w:t>doi:10.1177/0954410017694056.</w:t>
      </w:r>
    </w:p>
    <w:p w:rsidR="0096714D" w:rsidRPr="0096714D" w:rsidRDefault="0096714D" w:rsidP="0096714D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lang w:val="en-GB"/>
        </w:rPr>
      </w:pPr>
      <w:r w:rsidRPr="0096714D">
        <w:rPr>
          <w:rFonts w:ascii="Arial" w:hAnsi="Arial" w:cs="Arial"/>
          <w:lang w:val="en-GB"/>
        </w:rPr>
        <w:lastRenderedPageBreak/>
        <w:t>URL https://doi.org/10.1177/0954410017694056</w:t>
      </w:r>
    </w:p>
    <w:p w:rsidR="0096714D" w:rsidRDefault="0096714D" w:rsidP="00F71C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 w:rsidRPr="0096714D">
        <w:rPr>
          <w:rFonts w:ascii="Arial" w:hAnsi="Arial" w:cs="Arial"/>
          <w:lang w:val="en-GB"/>
        </w:rPr>
        <w:t xml:space="preserve">[7] X. Gao, Q. Zhang, Q. Tang, Numerical modelling of mars supersonic </w:t>
      </w:r>
      <w:proofErr w:type="spellStart"/>
      <w:r w:rsidRPr="0096714D">
        <w:rPr>
          <w:rFonts w:ascii="Arial" w:hAnsi="Arial" w:cs="Arial"/>
          <w:lang w:val="en-GB"/>
        </w:rPr>
        <w:t>diskgap</w:t>
      </w:r>
      <w:proofErr w:type="spellEnd"/>
      <w:r w:rsidRPr="0096714D">
        <w:rPr>
          <w:rFonts w:ascii="Arial" w:hAnsi="Arial" w:cs="Arial"/>
          <w:lang w:val="en-GB"/>
        </w:rPr>
        <w:t>-band parachute in</w:t>
      </w:r>
      <w:r>
        <w:rPr>
          <w:rFonts w:ascii="Arial" w:hAnsi="Arial" w:cs="Arial"/>
          <w:lang w:val="en-GB"/>
        </w:rPr>
        <w:t>fl</w:t>
      </w:r>
      <w:r w:rsidRPr="0096714D">
        <w:rPr>
          <w:rFonts w:ascii="Arial" w:hAnsi="Arial" w:cs="Arial"/>
          <w:lang w:val="en-GB"/>
        </w:rPr>
        <w:t>ation, Advances in Space Research 57 (11) (2016)</w:t>
      </w:r>
      <w:r>
        <w:rPr>
          <w:rFonts w:ascii="Arial" w:hAnsi="Arial" w:cs="Arial"/>
          <w:lang w:val="en-GB"/>
        </w:rPr>
        <w:t xml:space="preserve"> </w:t>
      </w:r>
      <w:r w:rsidRPr="0096714D">
        <w:rPr>
          <w:rFonts w:ascii="Arial" w:hAnsi="Arial" w:cs="Arial"/>
          <w:lang w:val="en-GB"/>
        </w:rPr>
        <w:t xml:space="preserve">2259 </w:t>
      </w:r>
      <w:r>
        <w:rPr>
          <w:rFonts w:ascii="Arial" w:hAnsi="Arial" w:cs="Arial"/>
          <w:lang w:val="en-GB"/>
        </w:rPr>
        <w:t>-</w:t>
      </w:r>
      <w:r w:rsidRPr="0096714D">
        <w:rPr>
          <w:rFonts w:ascii="Arial" w:hAnsi="Arial" w:cs="Arial"/>
          <w:lang w:val="en-GB"/>
        </w:rPr>
        <w:t xml:space="preserve"> 2272. </w:t>
      </w:r>
      <w:proofErr w:type="spellStart"/>
      <w:r w:rsidRPr="0096714D">
        <w:rPr>
          <w:rFonts w:ascii="Arial" w:hAnsi="Arial" w:cs="Arial"/>
          <w:lang w:val="en-GB"/>
        </w:rPr>
        <w:t>doi:https</w:t>
      </w:r>
      <w:proofErr w:type="spellEnd"/>
      <w:r w:rsidRPr="0096714D">
        <w:rPr>
          <w:rFonts w:ascii="Arial" w:hAnsi="Arial" w:cs="Arial"/>
          <w:lang w:val="en-GB"/>
        </w:rPr>
        <w:t>://doi.org/10.1016/j.asr.2016.03.010.</w:t>
      </w:r>
      <w:r>
        <w:rPr>
          <w:rFonts w:ascii="Arial" w:hAnsi="Arial" w:cs="Arial"/>
          <w:lang w:val="en-GB"/>
        </w:rPr>
        <w:t xml:space="preserve"> </w:t>
      </w:r>
    </w:p>
    <w:p w:rsidR="0096714D" w:rsidRPr="0096714D" w:rsidRDefault="0096714D" w:rsidP="0096714D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lang w:val="en-GB"/>
        </w:rPr>
      </w:pPr>
      <w:r w:rsidRPr="0096714D">
        <w:rPr>
          <w:rFonts w:ascii="Arial" w:hAnsi="Arial" w:cs="Arial"/>
          <w:lang w:val="en-GB"/>
        </w:rPr>
        <w:t>URL http://www.sciencedirect.com/science/article/pii/S0273117716300357</w:t>
      </w:r>
    </w:p>
    <w:p w:rsidR="00FC0B54" w:rsidRDefault="0096714D" w:rsidP="00F71C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 w:rsidRPr="0096714D">
        <w:rPr>
          <w:rFonts w:ascii="Arial" w:hAnsi="Arial" w:cs="Arial"/>
          <w:lang w:val="en-GB"/>
        </w:rPr>
        <w:t>[8] D. Han, B. Shen, W. Zhou, X. Zhang, Q. Li, The study of tanker</w:t>
      </w:r>
      <w:r>
        <w:rPr>
          <w:rFonts w:ascii="Arial" w:hAnsi="Arial" w:cs="Arial"/>
          <w:lang w:val="en-GB"/>
        </w:rPr>
        <w:t xml:space="preserve"> </w:t>
      </w:r>
      <w:r w:rsidRPr="0096714D">
        <w:rPr>
          <w:rFonts w:ascii="Arial" w:hAnsi="Arial" w:cs="Arial"/>
          <w:lang w:val="en-GB"/>
        </w:rPr>
        <w:t>semi-trailer's steering</w:t>
      </w:r>
      <w:r>
        <w:rPr>
          <w:rFonts w:ascii="Arial" w:hAnsi="Arial" w:cs="Arial"/>
          <w:lang w:val="en-GB"/>
        </w:rPr>
        <w:t xml:space="preserve"> </w:t>
      </w:r>
      <w:r w:rsidRPr="0096714D">
        <w:rPr>
          <w:rFonts w:ascii="Arial" w:hAnsi="Arial" w:cs="Arial"/>
          <w:lang w:val="en-GB"/>
        </w:rPr>
        <w:t xml:space="preserve">stability on the </w:t>
      </w:r>
      <w:r>
        <w:rPr>
          <w:rFonts w:ascii="Arial" w:hAnsi="Arial" w:cs="Arial"/>
          <w:lang w:val="en-GB"/>
        </w:rPr>
        <w:t>fl</w:t>
      </w:r>
      <w:r w:rsidRPr="0096714D">
        <w:rPr>
          <w:rFonts w:ascii="Arial" w:hAnsi="Arial" w:cs="Arial"/>
          <w:lang w:val="en-GB"/>
        </w:rPr>
        <w:t>uid-structure interaction, Procedia</w:t>
      </w:r>
      <w:r>
        <w:rPr>
          <w:rFonts w:ascii="Arial" w:hAnsi="Arial" w:cs="Arial"/>
          <w:lang w:val="en-GB"/>
        </w:rPr>
        <w:t xml:space="preserve"> </w:t>
      </w:r>
      <w:r w:rsidRPr="0096714D">
        <w:rPr>
          <w:rFonts w:ascii="Arial" w:hAnsi="Arial" w:cs="Arial"/>
          <w:lang w:val="en-GB"/>
        </w:rPr>
        <w:t xml:space="preserve">Environmental Sciences 12 (Part B) (2012) 1082 </w:t>
      </w:r>
      <w:r>
        <w:rPr>
          <w:rFonts w:ascii="Arial" w:hAnsi="Arial" w:cs="Arial"/>
          <w:lang w:val="en-GB"/>
        </w:rPr>
        <w:t>-</w:t>
      </w:r>
      <w:r w:rsidRPr="0096714D">
        <w:rPr>
          <w:rFonts w:ascii="Arial" w:hAnsi="Arial" w:cs="Arial"/>
          <w:lang w:val="en-GB"/>
        </w:rPr>
        <w:t xml:space="preserve"> 1088, 2011</w:t>
      </w:r>
      <w:r w:rsidR="008A0EB0">
        <w:rPr>
          <w:rFonts w:ascii="Arial" w:hAnsi="Arial" w:cs="Arial"/>
          <w:lang w:val="en-GB"/>
        </w:rPr>
        <w:t xml:space="preserve"> </w:t>
      </w:r>
      <w:r w:rsidRPr="0096714D">
        <w:rPr>
          <w:rFonts w:ascii="Arial" w:hAnsi="Arial" w:cs="Arial"/>
          <w:lang w:val="en-GB"/>
        </w:rPr>
        <w:t>International Conference of Environmental Science and Engineering.</w:t>
      </w:r>
      <w:r w:rsidR="008A0EB0">
        <w:rPr>
          <w:rFonts w:ascii="Arial" w:hAnsi="Arial" w:cs="Arial"/>
          <w:lang w:val="en-GB"/>
        </w:rPr>
        <w:t xml:space="preserve"> </w:t>
      </w:r>
      <w:proofErr w:type="spellStart"/>
      <w:r w:rsidRPr="0096714D">
        <w:rPr>
          <w:rFonts w:ascii="Arial" w:hAnsi="Arial" w:cs="Arial"/>
          <w:lang w:val="en-GB"/>
        </w:rPr>
        <w:t>doi:https</w:t>
      </w:r>
      <w:proofErr w:type="spellEnd"/>
      <w:r w:rsidRPr="0096714D">
        <w:rPr>
          <w:rFonts w:ascii="Arial" w:hAnsi="Arial" w:cs="Arial"/>
          <w:lang w:val="en-GB"/>
        </w:rPr>
        <w:t>://doi.org/10.1016/j.proenv.2012.01.391.</w:t>
      </w:r>
    </w:p>
    <w:p w:rsidR="001951CC" w:rsidRPr="001951CC" w:rsidRDefault="001951CC" w:rsidP="001951CC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lang w:val="en-GB"/>
        </w:rPr>
      </w:pPr>
      <w:r w:rsidRPr="001951CC">
        <w:rPr>
          <w:rFonts w:ascii="Arial" w:hAnsi="Arial" w:cs="Arial"/>
          <w:lang w:val="en-GB"/>
        </w:rPr>
        <w:t>URL http://www.sciencedirect.com/science/article/pii/S1878029612003921</w:t>
      </w:r>
    </w:p>
    <w:p w:rsidR="001951CC" w:rsidRPr="001951CC" w:rsidRDefault="001951CC" w:rsidP="00F71C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 w:rsidRPr="001951CC">
        <w:rPr>
          <w:rFonts w:ascii="Arial" w:hAnsi="Arial" w:cs="Arial"/>
          <w:lang w:val="en-GB"/>
        </w:rPr>
        <w:t>[9] C. S. Peskin, Flow patterns around heart valves: A numerical</w:t>
      </w:r>
      <w:r>
        <w:rPr>
          <w:rFonts w:ascii="Arial" w:hAnsi="Arial" w:cs="Arial"/>
          <w:lang w:val="en-GB"/>
        </w:rPr>
        <w:t xml:space="preserve"> </w:t>
      </w:r>
      <w:r w:rsidRPr="001951CC">
        <w:rPr>
          <w:rFonts w:ascii="Arial" w:hAnsi="Arial" w:cs="Arial"/>
          <w:lang w:val="en-GB"/>
        </w:rPr>
        <w:t>method, Journal of Computational Physic</w:t>
      </w:r>
      <w:r>
        <w:rPr>
          <w:rFonts w:ascii="Arial" w:hAnsi="Arial" w:cs="Arial"/>
          <w:lang w:val="en-GB"/>
        </w:rPr>
        <w:t>s 10 (2) (1972) 252 -</w:t>
      </w:r>
      <w:r w:rsidRPr="001951CC">
        <w:rPr>
          <w:rFonts w:ascii="Arial" w:hAnsi="Arial" w:cs="Arial"/>
          <w:lang w:val="en-GB"/>
        </w:rPr>
        <w:t xml:space="preserve"> 271.</w:t>
      </w:r>
      <w:r>
        <w:rPr>
          <w:rFonts w:ascii="Arial" w:hAnsi="Arial" w:cs="Arial"/>
          <w:lang w:val="en-GB"/>
        </w:rPr>
        <w:t xml:space="preserve"> </w:t>
      </w:r>
      <w:r w:rsidRPr="001951CC">
        <w:rPr>
          <w:rFonts w:ascii="Arial" w:hAnsi="Arial" w:cs="Arial"/>
          <w:lang w:val="en-GB"/>
        </w:rPr>
        <w:t>doi:http://dx.doi.org/10.1016/0021-9991(72)90065-4.</w:t>
      </w:r>
    </w:p>
    <w:p w:rsidR="001951CC" w:rsidRPr="001951CC" w:rsidRDefault="001951CC" w:rsidP="001951CC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lang w:val="en-GB"/>
        </w:rPr>
      </w:pPr>
      <w:r w:rsidRPr="001951CC">
        <w:rPr>
          <w:rFonts w:ascii="Arial" w:hAnsi="Arial" w:cs="Arial"/>
          <w:lang w:val="en-GB"/>
        </w:rPr>
        <w:t>URL http://www.sciencedirect.com/science/article/pii/0021999172900654</w:t>
      </w:r>
    </w:p>
    <w:p w:rsidR="001951CC" w:rsidRDefault="001951CC" w:rsidP="00F71C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 w:rsidRPr="001951CC">
        <w:rPr>
          <w:rFonts w:ascii="Arial" w:hAnsi="Arial" w:cs="Arial"/>
          <w:lang w:val="en-GB"/>
        </w:rPr>
        <w:t>[10] K. Taira, T. Colonius, The immersed boundary method: A projection</w:t>
      </w:r>
      <w:r>
        <w:rPr>
          <w:rFonts w:ascii="Arial" w:hAnsi="Arial" w:cs="Arial"/>
          <w:lang w:val="en-GB"/>
        </w:rPr>
        <w:t xml:space="preserve"> </w:t>
      </w:r>
      <w:r w:rsidRPr="001951CC">
        <w:rPr>
          <w:rFonts w:ascii="Arial" w:hAnsi="Arial" w:cs="Arial"/>
          <w:lang w:val="en-GB"/>
        </w:rPr>
        <w:t>approach, Journal of Computation</w:t>
      </w:r>
      <w:r>
        <w:rPr>
          <w:rFonts w:ascii="Arial" w:hAnsi="Arial" w:cs="Arial"/>
          <w:lang w:val="en-GB"/>
        </w:rPr>
        <w:t>al Physics 225 (2) (2007) 2118 -</w:t>
      </w:r>
      <w:r w:rsidRPr="001951CC">
        <w:rPr>
          <w:rFonts w:ascii="Arial" w:hAnsi="Arial" w:cs="Arial"/>
          <w:lang w:val="en-GB"/>
        </w:rPr>
        <w:t xml:space="preserve"> 2137.</w:t>
      </w:r>
    </w:p>
    <w:p w:rsidR="001951CC" w:rsidRPr="001951CC" w:rsidRDefault="001951CC" w:rsidP="00A3158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 w:rsidRPr="001951CC">
        <w:rPr>
          <w:rFonts w:ascii="Arial" w:hAnsi="Arial" w:cs="Arial"/>
          <w:lang w:val="en-GB"/>
        </w:rPr>
        <w:t>doi:http://dx.doi.org/10.1016/j.jcp.2007.03.005.</w:t>
      </w:r>
    </w:p>
    <w:p w:rsidR="001951CC" w:rsidRPr="001951CC" w:rsidRDefault="001951CC" w:rsidP="001951CC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lang w:val="en-GB"/>
        </w:rPr>
      </w:pPr>
      <w:r w:rsidRPr="001951CC">
        <w:rPr>
          <w:rFonts w:ascii="Arial" w:hAnsi="Arial" w:cs="Arial"/>
          <w:lang w:val="en-GB"/>
        </w:rPr>
        <w:t>URL http://www.sciencedirect.com/science/article/pii/S0021999107001234</w:t>
      </w:r>
    </w:p>
    <w:p w:rsidR="001951CC" w:rsidRPr="001951CC" w:rsidRDefault="001951CC" w:rsidP="00F71C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 w:rsidRPr="001951CC">
        <w:rPr>
          <w:rFonts w:ascii="Arial" w:hAnsi="Arial" w:cs="Arial"/>
          <w:lang w:val="en-GB"/>
        </w:rPr>
        <w:t>[11] U. L</w:t>
      </w:r>
      <w:r w:rsidR="00BE1EB7">
        <w:rPr>
          <w:rFonts w:ascii="Arial" w:hAnsi="Arial" w:cs="Arial"/>
          <w:lang w:val="en-GB"/>
        </w:rPr>
        <w:t>a</w:t>
      </w:r>
      <w:r w:rsidRPr="001951CC">
        <w:rPr>
          <w:rFonts w:ascii="Arial" w:hAnsi="Arial" w:cs="Arial"/>
          <w:lang w:val="en-GB"/>
        </w:rPr>
        <w:t xml:space="preserve">cis, K. Taira, S. </w:t>
      </w:r>
      <w:proofErr w:type="spellStart"/>
      <w:r w:rsidRPr="001951CC">
        <w:rPr>
          <w:rFonts w:ascii="Arial" w:hAnsi="Arial" w:cs="Arial"/>
          <w:lang w:val="en-GB"/>
        </w:rPr>
        <w:t>Bagheri</w:t>
      </w:r>
      <w:proofErr w:type="spellEnd"/>
      <w:r w:rsidRPr="001951CC">
        <w:rPr>
          <w:rFonts w:ascii="Arial" w:hAnsi="Arial" w:cs="Arial"/>
          <w:lang w:val="en-GB"/>
        </w:rPr>
        <w:t xml:space="preserve">, A stable </w:t>
      </w:r>
      <w:r>
        <w:rPr>
          <w:rFonts w:ascii="Arial" w:hAnsi="Arial" w:cs="Arial"/>
          <w:lang w:val="en-GB"/>
        </w:rPr>
        <w:t>fl</w:t>
      </w:r>
      <w:r w:rsidRPr="001951CC">
        <w:rPr>
          <w:rFonts w:ascii="Arial" w:hAnsi="Arial" w:cs="Arial"/>
          <w:lang w:val="en-GB"/>
        </w:rPr>
        <w:t>uid</w:t>
      </w:r>
      <w:r>
        <w:rPr>
          <w:rFonts w:ascii="Arial" w:hAnsi="Arial" w:cs="Arial"/>
          <w:lang w:val="en-GB"/>
        </w:rPr>
        <w:t>-</w:t>
      </w:r>
      <w:r w:rsidRPr="001951CC">
        <w:rPr>
          <w:rFonts w:ascii="Arial" w:hAnsi="Arial" w:cs="Arial"/>
          <w:lang w:val="en-GB"/>
        </w:rPr>
        <w:t>structure-interaction solver</w:t>
      </w:r>
      <w:r>
        <w:rPr>
          <w:rFonts w:ascii="Arial" w:hAnsi="Arial" w:cs="Arial"/>
          <w:lang w:val="en-GB"/>
        </w:rPr>
        <w:t xml:space="preserve"> </w:t>
      </w:r>
      <w:r w:rsidRPr="001951CC">
        <w:rPr>
          <w:rFonts w:ascii="Arial" w:hAnsi="Arial" w:cs="Arial"/>
          <w:lang w:val="en-GB"/>
        </w:rPr>
        <w:t>for low-density rigid bodies using the immersed boundary projection</w:t>
      </w:r>
      <w:r>
        <w:rPr>
          <w:rFonts w:ascii="Arial" w:hAnsi="Arial" w:cs="Arial"/>
          <w:lang w:val="en-GB"/>
        </w:rPr>
        <w:t xml:space="preserve"> </w:t>
      </w:r>
      <w:r w:rsidRPr="001951CC">
        <w:rPr>
          <w:rFonts w:ascii="Arial" w:hAnsi="Arial" w:cs="Arial"/>
          <w:lang w:val="en-GB"/>
        </w:rPr>
        <w:t>method, Journal of Comput</w:t>
      </w:r>
      <w:r>
        <w:rPr>
          <w:rFonts w:ascii="Arial" w:hAnsi="Arial" w:cs="Arial"/>
          <w:lang w:val="en-GB"/>
        </w:rPr>
        <w:t>ational Physics 305 (2016) 300 -</w:t>
      </w:r>
      <w:r w:rsidRPr="001951CC">
        <w:rPr>
          <w:rFonts w:ascii="Arial" w:hAnsi="Arial" w:cs="Arial"/>
          <w:lang w:val="en-GB"/>
        </w:rPr>
        <w:t xml:space="preserve"> 318.</w:t>
      </w:r>
      <w:r>
        <w:rPr>
          <w:rFonts w:ascii="Arial" w:hAnsi="Arial" w:cs="Arial"/>
          <w:lang w:val="en-GB"/>
        </w:rPr>
        <w:t xml:space="preserve"> </w:t>
      </w:r>
      <w:r w:rsidRPr="001951CC">
        <w:rPr>
          <w:rFonts w:ascii="Arial" w:hAnsi="Arial" w:cs="Arial"/>
          <w:lang w:val="en-GB"/>
        </w:rPr>
        <w:t>doi:http://dx.doi.org/10.1016/j.jcp.2015.10.041.</w:t>
      </w:r>
    </w:p>
    <w:p w:rsidR="001951CC" w:rsidRPr="001951CC" w:rsidRDefault="001951CC" w:rsidP="001951CC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lang w:val="en-GB"/>
        </w:rPr>
      </w:pPr>
      <w:r w:rsidRPr="001951CC">
        <w:rPr>
          <w:rFonts w:ascii="Arial" w:hAnsi="Arial" w:cs="Arial"/>
          <w:lang w:val="en-GB"/>
        </w:rPr>
        <w:t>URL http://www.sciencedirect.com/science/article/pii</w:t>
      </w:r>
      <w:r>
        <w:rPr>
          <w:rFonts w:ascii="Arial" w:hAnsi="Arial" w:cs="Arial"/>
          <w:lang w:val="en-GB"/>
        </w:rPr>
        <w:t>/</w:t>
      </w:r>
      <w:r w:rsidRPr="001951CC">
        <w:rPr>
          <w:rFonts w:ascii="Arial" w:hAnsi="Arial" w:cs="Arial"/>
          <w:lang w:val="en-GB"/>
        </w:rPr>
        <w:t>S0021999115007184</w:t>
      </w:r>
    </w:p>
    <w:p w:rsidR="001951CC" w:rsidRPr="001951CC" w:rsidRDefault="001951CC" w:rsidP="00F71CEA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lang w:val="en-GB"/>
        </w:rPr>
      </w:pPr>
      <w:r w:rsidRPr="001951CC">
        <w:rPr>
          <w:rFonts w:ascii="Arial" w:hAnsi="Arial" w:cs="Arial"/>
          <w:lang w:val="en-GB"/>
        </w:rPr>
        <w:t xml:space="preserve">[12] G. </w:t>
      </w:r>
      <w:proofErr w:type="spellStart"/>
      <w:r w:rsidRPr="001951CC">
        <w:rPr>
          <w:rFonts w:ascii="Arial" w:hAnsi="Arial" w:cs="Arial"/>
          <w:lang w:val="en-GB"/>
        </w:rPr>
        <w:t>Hou</w:t>
      </w:r>
      <w:proofErr w:type="spellEnd"/>
      <w:r w:rsidRPr="001951CC">
        <w:rPr>
          <w:rFonts w:ascii="Arial" w:hAnsi="Arial" w:cs="Arial"/>
          <w:lang w:val="en-GB"/>
        </w:rPr>
        <w:t xml:space="preserve">, J. Wang, A. Layton, Numerical methods for </w:t>
      </w:r>
      <w:r>
        <w:rPr>
          <w:rFonts w:ascii="Arial" w:hAnsi="Arial" w:cs="Arial"/>
          <w:lang w:val="en-GB"/>
        </w:rPr>
        <w:t>fl</w:t>
      </w:r>
      <w:r w:rsidRPr="001951CC">
        <w:rPr>
          <w:rFonts w:ascii="Arial" w:hAnsi="Arial" w:cs="Arial"/>
          <w:lang w:val="en-GB"/>
        </w:rPr>
        <w:t>uid-structure interaction</w:t>
      </w:r>
      <w:r>
        <w:rPr>
          <w:rFonts w:ascii="Arial" w:hAnsi="Arial" w:cs="Arial"/>
          <w:lang w:val="en-GB"/>
        </w:rPr>
        <w:t xml:space="preserve">: </w:t>
      </w:r>
      <w:r w:rsidRPr="001951CC">
        <w:rPr>
          <w:rFonts w:ascii="Arial" w:hAnsi="Arial" w:cs="Arial"/>
          <w:lang w:val="en-GB"/>
        </w:rPr>
        <w:t>a</w:t>
      </w:r>
      <w:r>
        <w:rPr>
          <w:rFonts w:ascii="Arial" w:hAnsi="Arial" w:cs="Arial"/>
          <w:lang w:val="en-GB"/>
        </w:rPr>
        <w:t xml:space="preserve"> </w:t>
      </w:r>
      <w:r w:rsidRPr="001951CC">
        <w:rPr>
          <w:rFonts w:ascii="Arial" w:hAnsi="Arial" w:cs="Arial"/>
          <w:lang w:val="en-GB"/>
        </w:rPr>
        <w:t xml:space="preserve">review, </w:t>
      </w:r>
      <w:proofErr w:type="spellStart"/>
      <w:r w:rsidRPr="001951CC">
        <w:rPr>
          <w:rFonts w:ascii="Arial" w:hAnsi="Arial" w:cs="Arial"/>
          <w:lang w:val="en-GB"/>
        </w:rPr>
        <w:t>Commun</w:t>
      </w:r>
      <w:proofErr w:type="spellEnd"/>
      <w:r w:rsidRPr="001951CC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Comput</w:t>
      </w:r>
      <w:proofErr w:type="spellEnd"/>
      <w:r>
        <w:rPr>
          <w:rFonts w:ascii="Arial" w:hAnsi="Arial" w:cs="Arial"/>
          <w:lang w:val="en-GB"/>
        </w:rPr>
        <w:t xml:space="preserve">. Phys 12 (2) (2012) 337 - </w:t>
      </w:r>
      <w:r w:rsidRPr="001951CC">
        <w:rPr>
          <w:rFonts w:ascii="Arial" w:hAnsi="Arial" w:cs="Arial"/>
          <w:lang w:val="en-GB"/>
        </w:rPr>
        <w:t>377.</w:t>
      </w:r>
    </w:p>
    <w:p w:rsidR="001951CC" w:rsidRDefault="001951CC" w:rsidP="00F71C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 w:rsidRPr="001951CC">
        <w:rPr>
          <w:rFonts w:ascii="Arial" w:hAnsi="Arial" w:cs="Arial"/>
          <w:lang w:val="en-GB"/>
        </w:rPr>
        <w:t xml:space="preserve">[13] C. Kadapa, W. </w:t>
      </w:r>
      <w:proofErr w:type="spellStart"/>
      <w:r w:rsidRPr="001951CC">
        <w:rPr>
          <w:rFonts w:ascii="Arial" w:hAnsi="Arial" w:cs="Arial"/>
          <w:lang w:val="en-GB"/>
        </w:rPr>
        <w:t>Dettmer</w:t>
      </w:r>
      <w:proofErr w:type="spellEnd"/>
      <w:r w:rsidRPr="001951CC">
        <w:rPr>
          <w:rFonts w:ascii="Arial" w:hAnsi="Arial" w:cs="Arial"/>
          <w:lang w:val="en-GB"/>
        </w:rPr>
        <w:t xml:space="preserve">, D. </w:t>
      </w:r>
      <w:proofErr w:type="spellStart"/>
      <w:r w:rsidRPr="001951CC">
        <w:rPr>
          <w:rFonts w:ascii="Arial" w:hAnsi="Arial" w:cs="Arial"/>
          <w:lang w:val="en-GB"/>
        </w:rPr>
        <w:t>Peri</w:t>
      </w:r>
      <w:proofErr w:type="spellEnd"/>
      <w:r w:rsidRPr="001951CC">
        <w:rPr>
          <w:rFonts w:ascii="Arial" w:hAnsi="Arial" w:cs="Arial"/>
          <w:lang w:val="en-GB"/>
        </w:rPr>
        <w:t>, A</w:t>
      </w:r>
      <w:r>
        <w:rPr>
          <w:rFonts w:ascii="Arial" w:hAnsi="Arial" w:cs="Arial"/>
          <w:lang w:val="en-GB"/>
        </w:rPr>
        <w:t xml:space="preserve"> fictitious domain/distributed L</w:t>
      </w:r>
      <w:r w:rsidRPr="001951CC">
        <w:rPr>
          <w:rFonts w:ascii="Arial" w:hAnsi="Arial" w:cs="Arial"/>
          <w:lang w:val="en-GB"/>
        </w:rPr>
        <w:t>agrange</w:t>
      </w:r>
      <w:r>
        <w:rPr>
          <w:rFonts w:ascii="Arial" w:hAnsi="Arial" w:cs="Arial"/>
          <w:lang w:val="en-GB"/>
        </w:rPr>
        <w:t xml:space="preserve"> </w:t>
      </w:r>
      <w:r w:rsidRPr="001951CC">
        <w:rPr>
          <w:rFonts w:ascii="Arial" w:hAnsi="Arial" w:cs="Arial"/>
          <w:lang w:val="en-GB"/>
        </w:rPr>
        <w:t xml:space="preserve">multiplier based </w:t>
      </w:r>
      <w:r>
        <w:rPr>
          <w:rFonts w:ascii="Arial" w:hAnsi="Arial" w:cs="Arial"/>
          <w:lang w:val="en-GB"/>
        </w:rPr>
        <w:t>fl</w:t>
      </w:r>
      <w:r w:rsidRPr="001951CC">
        <w:rPr>
          <w:rFonts w:ascii="Arial" w:hAnsi="Arial" w:cs="Arial"/>
          <w:lang w:val="en-GB"/>
        </w:rPr>
        <w:t>uid</w:t>
      </w:r>
      <w:r>
        <w:rPr>
          <w:rFonts w:ascii="Arial" w:hAnsi="Arial" w:cs="Arial"/>
          <w:lang w:val="en-GB"/>
        </w:rPr>
        <w:t>-</w:t>
      </w:r>
      <w:r w:rsidRPr="001951CC">
        <w:rPr>
          <w:rFonts w:ascii="Arial" w:hAnsi="Arial" w:cs="Arial"/>
          <w:lang w:val="en-GB"/>
        </w:rPr>
        <w:t>structure interaction scheme with hierarchical b</w:t>
      </w:r>
      <w:r>
        <w:rPr>
          <w:rFonts w:ascii="Arial" w:hAnsi="Arial" w:cs="Arial"/>
          <w:lang w:val="en-GB"/>
        </w:rPr>
        <w:t>-</w:t>
      </w:r>
      <w:r w:rsidRPr="001951CC">
        <w:rPr>
          <w:rFonts w:ascii="Arial" w:hAnsi="Arial" w:cs="Arial"/>
          <w:lang w:val="en-GB"/>
        </w:rPr>
        <w:t>spline</w:t>
      </w:r>
      <w:r>
        <w:rPr>
          <w:rFonts w:ascii="Arial" w:hAnsi="Arial" w:cs="Arial"/>
          <w:lang w:val="en-GB"/>
        </w:rPr>
        <w:t xml:space="preserve"> </w:t>
      </w:r>
      <w:r w:rsidRPr="001951CC">
        <w:rPr>
          <w:rFonts w:ascii="Arial" w:hAnsi="Arial" w:cs="Arial"/>
          <w:lang w:val="en-GB"/>
        </w:rPr>
        <w:t>grids, Computer Methods in Applied Mechanics and Engineering 301</w:t>
      </w:r>
      <w:r>
        <w:rPr>
          <w:rFonts w:ascii="Arial" w:hAnsi="Arial" w:cs="Arial"/>
          <w:lang w:val="en-GB"/>
        </w:rPr>
        <w:t xml:space="preserve"> (</w:t>
      </w:r>
      <w:r w:rsidRPr="001951CC">
        <w:rPr>
          <w:rFonts w:ascii="Arial" w:hAnsi="Arial" w:cs="Arial"/>
          <w:lang w:val="en-GB"/>
        </w:rPr>
        <w:t xml:space="preserve">2016) 1 </w:t>
      </w:r>
      <w:r>
        <w:rPr>
          <w:rFonts w:ascii="Arial" w:hAnsi="Arial" w:cs="Arial"/>
          <w:lang w:val="en-GB"/>
        </w:rPr>
        <w:t>-</w:t>
      </w:r>
      <w:r w:rsidRPr="001951CC">
        <w:rPr>
          <w:rFonts w:ascii="Arial" w:hAnsi="Arial" w:cs="Arial"/>
          <w:lang w:val="en-GB"/>
        </w:rPr>
        <w:t xml:space="preserve"> 27.</w:t>
      </w:r>
    </w:p>
    <w:p w:rsidR="001951CC" w:rsidRPr="001951CC" w:rsidRDefault="001951CC" w:rsidP="00F71C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 w:rsidRPr="001951CC">
        <w:rPr>
          <w:rFonts w:ascii="Arial" w:hAnsi="Arial" w:cs="Arial"/>
          <w:lang w:val="en-GB"/>
        </w:rPr>
        <w:t>doi:http://dx.doi.org/10.1016/j.cma.2015.12.023.</w:t>
      </w:r>
    </w:p>
    <w:p w:rsidR="001951CC" w:rsidRPr="001951CC" w:rsidRDefault="001951CC" w:rsidP="001951CC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lang w:val="en-GB"/>
        </w:rPr>
      </w:pPr>
      <w:r w:rsidRPr="001951CC">
        <w:rPr>
          <w:rFonts w:ascii="Arial" w:hAnsi="Arial" w:cs="Arial"/>
          <w:lang w:val="en-GB"/>
        </w:rPr>
        <w:t>URL http://www.science</w:t>
      </w:r>
      <w:r>
        <w:rPr>
          <w:rFonts w:ascii="Arial" w:hAnsi="Arial" w:cs="Arial"/>
          <w:lang w:val="en-GB"/>
        </w:rPr>
        <w:t>direct.com/science/article/pii/</w:t>
      </w:r>
      <w:r w:rsidRPr="001951CC">
        <w:rPr>
          <w:rFonts w:ascii="Arial" w:hAnsi="Arial" w:cs="Arial"/>
          <w:lang w:val="en-GB"/>
        </w:rPr>
        <w:t>S0045782515004296</w:t>
      </w:r>
    </w:p>
    <w:p w:rsidR="00F35D30" w:rsidRPr="00F35D30" w:rsidRDefault="001951CC" w:rsidP="00F71C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 w:rsidRPr="001951CC">
        <w:rPr>
          <w:rFonts w:ascii="Arial" w:hAnsi="Arial" w:cs="Arial"/>
          <w:lang w:val="en-GB"/>
        </w:rPr>
        <w:t>[14] D. Bo</w:t>
      </w:r>
      <w:r w:rsidR="00F35D30">
        <w:rPr>
          <w:rFonts w:ascii="Arial" w:hAnsi="Arial" w:cs="Arial"/>
          <w:lang w:val="en-GB"/>
        </w:rPr>
        <w:t>ffi</w:t>
      </w:r>
      <w:r w:rsidRPr="001951CC">
        <w:rPr>
          <w:rFonts w:ascii="Arial" w:hAnsi="Arial" w:cs="Arial"/>
          <w:lang w:val="en-GB"/>
        </w:rPr>
        <w:t xml:space="preserve">, L. Gastaldi, Discrete models for </w:t>
      </w:r>
      <w:r w:rsidR="00F35D30">
        <w:rPr>
          <w:rFonts w:ascii="Arial" w:hAnsi="Arial" w:cs="Arial"/>
          <w:lang w:val="en-GB"/>
        </w:rPr>
        <w:t>fl</w:t>
      </w:r>
      <w:r w:rsidRPr="001951CC">
        <w:rPr>
          <w:rFonts w:ascii="Arial" w:hAnsi="Arial" w:cs="Arial"/>
          <w:lang w:val="en-GB"/>
        </w:rPr>
        <w:t>uid-structure interactions:</w:t>
      </w:r>
      <w:r w:rsidR="00F35D30">
        <w:rPr>
          <w:rFonts w:ascii="Arial" w:hAnsi="Arial" w:cs="Arial"/>
          <w:lang w:val="en-GB"/>
        </w:rPr>
        <w:t xml:space="preserve"> </w:t>
      </w:r>
      <w:r w:rsidRPr="001951CC">
        <w:rPr>
          <w:rFonts w:ascii="Arial" w:hAnsi="Arial" w:cs="Arial"/>
          <w:lang w:val="en-GB"/>
        </w:rPr>
        <w:t xml:space="preserve">The </w:t>
      </w:r>
      <w:r w:rsidR="00F35D30">
        <w:rPr>
          <w:rFonts w:ascii="Arial" w:hAnsi="Arial" w:cs="Arial"/>
          <w:lang w:val="en-GB"/>
        </w:rPr>
        <w:t>fi</w:t>
      </w:r>
      <w:r w:rsidRPr="001951CC">
        <w:rPr>
          <w:rFonts w:ascii="Arial" w:hAnsi="Arial" w:cs="Arial"/>
          <w:lang w:val="en-GB"/>
        </w:rPr>
        <w:t>nite element immersed boundary method, Discrete</w:t>
      </w:r>
      <w:r w:rsidR="00F35D30">
        <w:rPr>
          <w:rFonts w:ascii="Arial" w:hAnsi="Arial" w:cs="Arial"/>
          <w:lang w:val="en-GB"/>
        </w:rPr>
        <w:t xml:space="preserve"> </w:t>
      </w:r>
      <w:r w:rsidR="00F35D30" w:rsidRPr="00F35D30">
        <w:rPr>
          <w:rFonts w:ascii="Arial" w:hAnsi="Arial" w:cs="Arial"/>
          <w:lang w:val="en-GB"/>
        </w:rPr>
        <w:t>and Continuous Dynamical Sys</w:t>
      </w:r>
      <w:r w:rsidR="00F35D30">
        <w:rPr>
          <w:rFonts w:ascii="Arial" w:hAnsi="Arial" w:cs="Arial"/>
          <w:lang w:val="en-GB"/>
        </w:rPr>
        <w:t xml:space="preserve">tems - Series S 9 (1) (2016) 89 - </w:t>
      </w:r>
      <w:r w:rsidR="00F35D30" w:rsidRPr="00F35D30">
        <w:rPr>
          <w:rFonts w:ascii="Arial" w:hAnsi="Arial" w:cs="Arial"/>
          <w:lang w:val="en-GB"/>
        </w:rPr>
        <w:t>107.</w:t>
      </w:r>
      <w:r w:rsidR="00F35D30">
        <w:rPr>
          <w:rFonts w:ascii="Arial" w:hAnsi="Arial" w:cs="Arial"/>
          <w:lang w:val="en-GB"/>
        </w:rPr>
        <w:t xml:space="preserve"> </w:t>
      </w:r>
      <w:r w:rsidR="00F35D30" w:rsidRPr="00F35D30">
        <w:rPr>
          <w:rFonts w:ascii="Arial" w:hAnsi="Arial" w:cs="Arial"/>
          <w:lang w:val="en-GB"/>
        </w:rPr>
        <w:t>doi:10.3934/dcdss.2016.9.89.</w:t>
      </w:r>
    </w:p>
    <w:p w:rsidR="00F35D30" w:rsidRPr="00F35D30" w:rsidRDefault="00F35D30" w:rsidP="00F35D30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lang w:val="en-GB"/>
        </w:rPr>
      </w:pPr>
      <w:r w:rsidRPr="00F35D30">
        <w:rPr>
          <w:rFonts w:ascii="Arial" w:hAnsi="Arial" w:cs="Arial"/>
          <w:lang w:val="en-GB"/>
        </w:rPr>
        <w:t>URL http://aimsciences.org/journals</w:t>
      </w:r>
      <w:r>
        <w:rPr>
          <w:rFonts w:ascii="Arial" w:hAnsi="Arial" w:cs="Arial"/>
          <w:lang w:val="en-GB"/>
        </w:rPr>
        <w:t>/displayArticlesnew.jsp?</w:t>
      </w:r>
      <w:r w:rsidRPr="00F35D30">
        <w:rPr>
          <w:rFonts w:ascii="Arial" w:hAnsi="Arial" w:cs="Arial"/>
          <w:lang w:val="en-GB"/>
        </w:rPr>
        <w:t>paperID=12088</w:t>
      </w:r>
    </w:p>
    <w:p w:rsidR="00F35D30" w:rsidRPr="00F35D30" w:rsidRDefault="00F35D30" w:rsidP="00F71C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 w:rsidRPr="00F35D30">
        <w:rPr>
          <w:rFonts w:ascii="Arial" w:hAnsi="Arial" w:cs="Arial"/>
          <w:lang w:val="en-GB"/>
        </w:rPr>
        <w:t xml:space="preserve">[15] R. Glowinski, </w:t>
      </w:r>
      <w:r>
        <w:rPr>
          <w:rFonts w:ascii="Arial" w:hAnsi="Arial" w:cs="Arial"/>
          <w:lang w:val="en-GB"/>
        </w:rPr>
        <w:t xml:space="preserve">T. Pan, J. </w:t>
      </w:r>
      <w:proofErr w:type="spellStart"/>
      <w:r>
        <w:rPr>
          <w:rFonts w:ascii="Arial" w:hAnsi="Arial" w:cs="Arial"/>
          <w:lang w:val="en-GB"/>
        </w:rPr>
        <w:t>Priaux</w:t>
      </w:r>
      <w:proofErr w:type="spellEnd"/>
      <w:r>
        <w:rPr>
          <w:rFonts w:ascii="Arial" w:hAnsi="Arial" w:cs="Arial"/>
          <w:lang w:val="en-GB"/>
        </w:rPr>
        <w:t>, Distributed L</w:t>
      </w:r>
      <w:r w:rsidRPr="00F35D30">
        <w:rPr>
          <w:rFonts w:ascii="Arial" w:hAnsi="Arial" w:cs="Arial"/>
          <w:lang w:val="en-GB"/>
        </w:rPr>
        <w:t xml:space="preserve">agrange multiplier methods for incompressible viscous </w:t>
      </w:r>
      <w:r>
        <w:rPr>
          <w:rFonts w:ascii="Arial" w:hAnsi="Arial" w:cs="Arial"/>
          <w:lang w:val="en-GB"/>
        </w:rPr>
        <w:t>fl</w:t>
      </w:r>
      <w:r w:rsidRPr="00F35D30">
        <w:rPr>
          <w:rFonts w:ascii="Arial" w:hAnsi="Arial" w:cs="Arial"/>
          <w:lang w:val="en-GB"/>
        </w:rPr>
        <w:t>ow around moving</w:t>
      </w:r>
      <w:r>
        <w:rPr>
          <w:rFonts w:ascii="Arial" w:hAnsi="Arial" w:cs="Arial"/>
          <w:lang w:val="en-GB"/>
        </w:rPr>
        <w:t xml:space="preserve"> </w:t>
      </w:r>
      <w:r w:rsidRPr="00F35D30">
        <w:rPr>
          <w:rFonts w:ascii="Arial" w:hAnsi="Arial" w:cs="Arial"/>
          <w:lang w:val="en-GB"/>
        </w:rPr>
        <w:t>rigid bodies, Computer Methods in Applied Mechanics and Engineering</w:t>
      </w:r>
      <w:r>
        <w:rPr>
          <w:rFonts w:ascii="Arial" w:hAnsi="Arial" w:cs="Arial"/>
          <w:lang w:val="en-GB"/>
        </w:rPr>
        <w:t xml:space="preserve"> </w:t>
      </w:r>
      <w:r w:rsidRPr="00F35D30">
        <w:rPr>
          <w:rFonts w:ascii="Arial" w:hAnsi="Arial" w:cs="Arial"/>
          <w:lang w:val="en-GB"/>
        </w:rPr>
        <w:t xml:space="preserve">151 (12) (1998) 181 </w:t>
      </w:r>
      <w:r>
        <w:rPr>
          <w:rFonts w:ascii="Arial" w:hAnsi="Arial" w:cs="Arial"/>
          <w:lang w:val="en-GB"/>
        </w:rPr>
        <w:t>-</w:t>
      </w:r>
      <w:r w:rsidRPr="00F35D30">
        <w:rPr>
          <w:rFonts w:ascii="Arial" w:hAnsi="Arial" w:cs="Arial"/>
          <w:lang w:val="en-GB"/>
        </w:rPr>
        <w:t xml:space="preserve"> 194, containing papers presented</w:t>
      </w:r>
      <w:r>
        <w:rPr>
          <w:rFonts w:ascii="Arial" w:hAnsi="Arial" w:cs="Arial"/>
          <w:lang w:val="en-GB"/>
        </w:rPr>
        <w:t xml:space="preserve"> </w:t>
      </w:r>
      <w:r w:rsidRPr="00F35D30">
        <w:rPr>
          <w:rFonts w:ascii="Arial" w:hAnsi="Arial" w:cs="Arial"/>
          <w:lang w:val="en-GB"/>
        </w:rPr>
        <w:t>at the Symposium on Advances in Computational Mechanics.</w:t>
      </w:r>
      <w:r>
        <w:rPr>
          <w:rFonts w:ascii="Arial" w:hAnsi="Arial" w:cs="Arial"/>
          <w:lang w:val="en-GB"/>
        </w:rPr>
        <w:t xml:space="preserve"> </w:t>
      </w:r>
    </w:p>
    <w:p w:rsidR="00F35D30" w:rsidRDefault="00F35D30" w:rsidP="00F71C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 w:rsidRPr="00F35D30">
        <w:rPr>
          <w:rFonts w:ascii="Arial" w:hAnsi="Arial" w:cs="Arial"/>
          <w:lang w:val="en-GB"/>
        </w:rPr>
        <w:t>doi:http://dx.doi.org/10.1016/S0045-7825(97)00116-3.</w:t>
      </w:r>
    </w:p>
    <w:p w:rsidR="00F35D30" w:rsidRPr="00F35D30" w:rsidRDefault="00F35D30" w:rsidP="00F35D30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lang w:val="en-GB"/>
        </w:rPr>
      </w:pPr>
      <w:r w:rsidRPr="00F35D30">
        <w:rPr>
          <w:rFonts w:ascii="Arial" w:hAnsi="Arial" w:cs="Arial"/>
          <w:lang w:val="en-GB"/>
        </w:rPr>
        <w:t>URL http://www.science</w:t>
      </w:r>
      <w:r>
        <w:rPr>
          <w:rFonts w:ascii="Arial" w:hAnsi="Arial" w:cs="Arial"/>
          <w:lang w:val="en-GB"/>
        </w:rPr>
        <w:t>direct.com/science/article/pii/</w:t>
      </w:r>
      <w:r w:rsidRPr="00F35D30">
        <w:rPr>
          <w:rFonts w:ascii="Arial" w:hAnsi="Arial" w:cs="Arial"/>
          <w:lang w:val="en-GB"/>
        </w:rPr>
        <w:t>S0045782597001163</w:t>
      </w:r>
    </w:p>
    <w:p w:rsidR="00F35D30" w:rsidRDefault="00F35D30" w:rsidP="00F71C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 w:rsidRPr="00F35D30">
        <w:rPr>
          <w:rFonts w:ascii="Arial" w:hAnsi="Arial" w:cs="Arial"/>
          <w:lang w:val="en-GB"/>
        </w:rPr>
        <w:t xml:space="preserve">[16] D. Goldstein, R. Handler, L. </w:t>
      </w:r>
      <w:proofErr w:type="spellStart"/>
      <w:r w:rsidRPr="00F35D30">
        <w:rPr>
          <w:rFonts w:ascii="Arial" w:hAnsi="Arial" w:cs="Arial"/>
          <w:lang w:val="en-GB"/>
        </w:rPr>
        <w:t>Sirovich</w:t>
      </w:r>
      <w:proofErr w:type="spellEnd"/>
      <w:r w:rsidRPr="00F35D30">
        <w:rPr>
          <w:rFonts w:ascii="Arial" w:hAnsi="Arial" w:cs="Arial"/>
          <w:lang w:val="en-GB"/>
        </w:rPr>
        <w:t xml:space="preserve">, </w:t>
      </w:r>
      <w:proofErr w:type="spellStart"/>
      <w:r w:rsidRPr="00F35D30">
        <w:rPr>
          <w:rFonts w:ascii="Arial" w:hAnsi="Arial" w:cs="Arial"/>
          <w:lang w:val="en-GB"/>
        </w:rPr>
        <w:t>Modeling</w:t>
      </w:r>
      <w:proofErr w:type="spellEnd"/>
      <w:r w:rsidRPr="00F35D30">
        <w:rPr>
          <w:rFonts w:ascii="Arial" w:hAnsi="Arial" w:cs="Arial"/>
          <w:lang w:val="en-GB"/>
        </w:rPr>
        <w:t xml:space="preserve"> a no-slip</w:t>
      </w:r>
      <w:r>
        <w:rPr>
          <w:rFonts w:ascii="Arial" w:hAnsi="Arial" w:cs="Arial"/>
          <w:lang w:val="en-GB"/>
        </w:rPr>
        <w:t xml:space="preserve"> fl</w:t>
      </w:r>
      <w:r w:rsidRPr="00F35D30">
        <w:rPr>
          <w:rFonts w:ascii="Arial" w:hAnsi="Arial" w:cs="Arial"/>
          <w:lang w:val="en-GB"/>
        </w:rPr>
        <w:t>ow boundary</w:t>
      </w:r>
      <w:r>
        <w:rPr>
          <w:rFonts w:ascii="Arial" w:hAnsi="Arial" w:cs="Arial"/>
          <w:lang w:val="en-GB"/>
        </w:rPr>
        <w:t xml:space="preserve"> </w:t>
      </w:r>
      <w:r w:rsidRPr="00F35D30">
        <w:rPr>
          <w:rFonts w:ascii="Arial" w:hAnsi="Arial" w:cs="Arial"/>
          <w:lang w:val="en-GB"/>
        </w:rPr>
        <w:t xml:space="preserve">with an external force </w:t>
      </w:r>
      <w:r>
        <w:rPr>
          <w:rFonts w:ascii="Arial" w:hAnsi="Arial" w:cs="Arial"/>
          <w:lang w:val="en-GB"/>
        </w:rPr>
        <w:t>fi</w:t>
      </w:r>
      <w:r w:rsidRPr="00F35D30">
        <w:rPr>
          <w:rFonts w:ascii="Arial" w:hAnsi="Arial" w:cs="Arial"/>
          <w:lang w:val="en-GB"/>
        </w:rPr>
        <w:t>eld, Journal of Computational Physics 105 (2)</w:t>
      </w:r>
      <w:r>
        <w:rPr>
          <w:rFonts w:ascii="Arial" w:hAnsi="Arial" w:cs="Arial"/>
          <w:lang w:val="en-GB"/>
        </w:rPr>
        <w:t xml:space="preserve"> </w:t>
      </w:r>
      <w:r w:rsidRPr="00F35D30">
        <w:rPr>
          <w:rFonts w:ascii="Arial" w:hAnsi="Arial" w:cs="Arial"/>
          <w:lang w:val="en-GB"/>
        </w:rPr>
        <w:t xml:space="preserve">(1993) 354 </w:t>
      </w:r>
      <w:r>
        <w:rPr>
          <w:rFonts w:ascii="Arial" w:hAnsi="Arial" w:cs="Arial"/>
          <w:lang w:val="en-GB"/>
        </w:rPr>
        <w:t>-</w:t>
      </w:r>
      <w:r w:rsidRPr="00F35D30">
        <w:rPr>
          <w:rFonts w:ascii="Arial" w:hAnsi="Arial" w:cs="Arial"/>
          <w:lang w:val="en-GB"/>
        </w:rPr>
        <w:t xml:space="preserve"> 366. doi:http://dx.doi.org/10.1006/jcph.1993.1081.</w:t>
      </w:r>
    </w:p>
    <w:p w:rsidR="00F35D30" w:rsidRPr="00F35D30" w:rsidRDefault="00F35D30" w:rsidP="00F35D30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lang w:val="en-GB"/>
        </w:rPr>
      </w:pPr>
      <w:r w:rsidRPr="00F35D30">
        <w:rPr>
          <w:rFonts w:ascii="Arial" w:hAnsi="Arial" w:cs="Arial"/>
          <w:lang w:val="en-GB"/>
        </w:rPr>
        <w:t>URL http://www.science</w:t>
      </w:r>
      <w:r>
        <w:rPr>
          <w:rFonts w:ascii="Arial" w:hAnsi="Arial" w:cs="Arial"/>
          <w:lang w:val="en-GB"/>
        </w:rPr>
        <w:t>direct.com/science/article/pii/</w:t>
      </w:r>
      <w:r w:rsidRPr="00F35D30">
        <w:rPr>
          <w:rFonts w:ascii="Arial" w:hAnsi="Arial" w:cs="Arial"/>
          <w:lang w:val="en-GB"/>
        </w:rPr>
        <w:t>S0021999183710818</w:t>
      </w:r>
    </w:p>
    <w:p w:rsidR="00F35D30" w:rsidRDefault="00F35D30" w:rsidP="00F71C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 w:rsidRPr="00F35D30">
        <w:rPr>
          <w:rFonts w:ascii="Arial" w:hAnsi="Arial" w:cs="Arial"/>
          <w:lang w:val="en-GB"/>
        </w:rPr>
        <w:lastRenderedPageBreak/>
        <w:t xml:space="preserve">[17] K. Khadra, P. </w:t>
      </w:r>
      <w:proofErr w:type="spellStart"/>
      <w:r w:rsidRPr="00F35D30">
        <w:rPr>
          <w:rFonts w:ascii="Arial" w:hAnsi="Arial" w:cs="Arial"/>
          <w:lang w:val="en-GB"/>
        </w:rPr>
        <w:t>Angot</w:t>
      </w:r>
      <w:proofErr w:type="spellEnd"/>
      <w:r w:rsidRPr="00F35D30">
        <w:rPr>
          <w:rFonts w:ascii="Arial" w:hAnsi="Arial" w:cs="Arial"/>
          <w:lang w:val="en-GB"/>
        </w:rPr>
        <w:t xml:space="preserve">, S. </w:t>
      </w:r>
      <w:proofErr w:type="spellStart"/>
      <w:r w:rsidRPr="00F35D30">
        <w:rPr>
          <w:rFonts w:ascii="Arial" w:hAnsi="Arial" w:cs="Arial"/>
          <w:lang w:val="en-GB"/>
        </w:rPr>
        <w:t>Parneix</w:t>
      </w:r>
      <w:proofErr w:type="spellEnd"/>
      <w:r w:rsidRPr="00F35D30">
        <w:rPr>
          <w:rFonts w:ascii="Arial" w:hAnsi="Arial" w:cs="Arial"/>
          <w:lang w:val="en-GB"/>
        </w:rPr>
        <w:t xml:space="preserve">, J.-P. </w:t>
      </w:r>
      <w:proofErr w:type="spellStart"/>
      <w:r w:rsidRPr="00F35D30">
        <w:rPr>
          <w:rFonts w:ascii="Arial" w:hAnsi="Arial" w:cs="Arial"/>
          <w:lang w:val="en-GB"/>
        </w:rPr>
        <w:t>Caltagirone</w:t>
      </w:r>
      <w:proofErr w:type="spellEnd"/>
      <w:r w:rsidRPr="00F35D30">
        <w:rPr>
          <w:rFonts w:ascii="Arial" w:hAnsi="Arial" w:cs="Arial"/>
          <w:lang w:val="en-GB"/>
        </w:rPr>
        <w:t>, Fictitious domain</w:t>
      </w:r>
      <w:r>
        <w:rPr>
          <w:rFonts w:ascii="Arial" w:hAnsi="Arial" w:cs="Arial"/>
          <w:lang w:val="en-GB"/>
        </w:rPr>
        <w:t xml:space="preserve"> </w:t>
      </w:r>
      <w:r w:rsidRPr="00F35D30">
        <w:rPr>
          <w:rFonts w:ascii="Arial" w:hAnsi="Arial" w:cs="Arial"/>
          <w:lang w:val="en-GB"/>
        </w:rPr>
        <w:t>appro</w:t>
      </w:r>
      <w:r>
        <w:rPr>
          <w:rFonts w:ascii="Arial" w:hAnsi="Arial" w:cs="Arial"/>
          <w:lang w:val="en-GB"/>
        </w:rPr>
        <w:t xml:space="preserve">ach for numerical modelling of </w:t>
      </w:r>
      <w:proofErr w:type="spellStart"/>
      <w:r>
        <w:rPr>
          <w:rFonts w:ascii="Arial" w:hAnsi="Arial" w:cs="Arial"/>
          <w:lang w:val="en-GB"/>
        </w:rPr>
        <w:t>N</w:t>
      </w:r>
      <w:r w:rsidRPr="00F35D30">
        <w:rPr>
          <w:rFonts w:ascii="Arial" w:hAnsi="Arial" w:cs="Arial"/>
          <w:lang w:val="en-GB"/>
        </w:rPr>
        <w:t>avier</w:t>
      </w:r>
      <w:proofErr w:type="spellEnd"/>
      <w:r>
        <w:rPr>
          <w:rFonts w:ascii="Arial" w:hAnsi="Arial" w:cs="Arial"/>
          <w:lang w:val="en-GB"/>
        </w:rPr>
        <w:t>-S</w:t>
      </w:r>
      <w:r w:rsidRPr="00F35D30">
        <w:rPr>
          <w:rFonts w:ascii="Arial" w:hAnsi="Arial" w:cs="Arial"/>
          <w:lang w:val="en-GB"/>
        </w:rPr>
        <w:t>tokes equations, International</w:t>
      </w:r>
      <w:r>
        <w:rPr>
          <w:rFonts w:ascii="Arial" w:hAnsi="Arial" w:cs="Arial"/>
          <w:lang w:val="en-GB"/>
        </w:rPr>
        <w:t xml:space="preserve"> </w:t>
      </w:r>
      <w:r w:rsidRPr="00F35D30">
        <w:rPr>
          <w:rFonts w:ascii="Arial" w:hAnsi="Arial" w:cs="Arial"/>
          <w:lang w:val="en-GB"/>
        </w:rPr>
        <w:t>Journal for Numerical Meth</w:t>
      </w:r>
      <w:r>
        <w:rPr>
          <w:rFonts w:ascii="Arial" w:hAnsi="Arial" w:cs="Arial"/>
          <w:lang w:val="en-GB"/>
        </w:rPr>
        <w:t xml:space="preserve">ods in Fluids 34 (8) (2000) 651 - </w:t>
      </w:r>
      <w:r w:rsidRPr="00F35D30">
        <w:rPr>
          <w:rFonts w:ascii="Arial" w:hAnsi="Arial" w:cs="Arial"/>
          <w:lang w:val="en-GB"/>
        </w:rPr>
        <w:t xml:space="preserve">684. </w:t>
      </w:r>
    </w:p>
    <w:p w:rsidR="00F35D30" w:rsidRPr="00F35D30" w:rsidRDefault="00F35D30" w:rsidP="00F71C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proofErr w:type="spellStart"/>
      <w:r w:rsidRPr="00F35D30">
        <w:rPr>
          <w:rFonts w:ascii="Arial" w:hAnsi="Arial" w:cs="Arial"/>
          <w:lang w:val="en-GB"/>
        </w:rPr>
        <w:t>doi</w:t>
      </w:r>
      <w:proofErr w:type="spellEnd"/>
      <w:r w:rsidRPr="00F35D30">
        <w:rPr>
          <w:rFonts w:ascii="Arial" w:hAnsi="Arial" w:cs="Arial"/>
          <w:lang w:val="en-GB"/>
        </w:rPr>
        <w:t>:</w:t>
      </w:r>
      <w:r>
        <w:rPr>
          <w:rFonts w:ascii="Arial" w:hAnsi="Arial" w:cs="Arial"/>
          <w:lang w:val="en-GB"/>
        </w:rPr>
        <w:t xml:space="preserve"> </w:t>
      </w:r>
      <w:r w:rsidRPr="00F35D30">
        <w:rPr>
          <w:rFonts w:ascii="Arial" w:hAnsi="Arial" w:cs="Arial"/>
          <w:lang w:val="en-GB"/>
        </w:rPr>
        <w:t>575 10.1002/1097-0363(20001230)34:8&lt;651::AID-FLD61&gt;3.0.CO;2-D.</w:t>
      </w:r>
    </w:p>
    <w:p w:rsidR="00F35D30" w:rsidRPr="00F35D30" w:rsidRDefault="00F35D30" w:rsidP="00F35D30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lang w:val="en-GB"/>
        </w:rPr>
      </w:pPr>
      <w:r w:rsidRPr="00F35D30">
        <w:rPr>
          <w:rFonts w:ascii="Arial" w:hAnsi="Arial" w:cs="Arial"/>
          <w:lang w:val="en-GB"/>
        </w:rPr>
        <w:t>URL http://dx.doi.org/10.100</w:t>
      </w:r>
      <w:r>
        <w:rPr>
          <w:rFonts w:ascii="Arial" w:hAnsi="Arial" w:cs="Arial"/>
          <w:lang w:val="en-GB"/>
        </w:rPr>
        <w:t>2/1097-0363(20001230)34:8&lt;651::</w:t>
      </w:r>
      <w:r w:rsidRPr="00F35D30">
        <w:rPr>
          <w:rFonts w:ascii="Arial" w:hAnsi="Arial" w:cs="Arial"/>
          <w:lang w:val="en-GB"/>
        </w:rPr>
        <w:t>AID-FLD61&gt;3.0.CO;2-D</w:t>
      </w:r>
    </w:p>
    <w:p w:rsidR="00F35D30" w:rsidRPr="00F35D30" w:rsidRDefault="00F35D30" w:rsidP="00F71C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 w:rsidRPr="00F35D30">
        <w:rPr>
          <w:rFonts w:ascii="Arial" w:hAnsi="Arial" w:cs="Arial"/>
          <w:lang w:val="en-GB"/>
        </w:rPr>
        <w:t>[18] A. Vir</w:t>
      </w:r>
      <w:r>
        <w:rPr>
          <w:rFonts w:ascii="Arial" w:hAnsi="Arial" w:cs="Arial"/>
          <w:lang w:val="en-GB"/>
        </w:rPr>
        <w:t>é</w:t>
      </w:r>
      <w:r w:rsidRPr="00F35D30">
        <w:rPr>
          <w:rFonts w:ascii="Arial" w:hAnsi="Arial" w:cs="Arial"/>
          <w:lang w:val="en-GB"/>
        </w:rPr>
        <w:t xml:space="preserve">, J. Xiang, F. </w:t>
      </w:r>
      <w:proofErr w:type="spellStart"/>
      <w:r w:rsidRPr="00F35D30">
        <w:rPr>
          <w:rFonts w:ascii="Arial" w:hAnsi="Arial" w:cs="Arial"/>
          <w:lang w:val="en-GB"/>
        </w:rPr>
        <w:t>Milthaler</w:t>
      </w:r>
      <w:proofErr w:type="spellEnd"/>
      <w:r w:rsidRPr="00F35D30">
        <w:rPr>
          <w:rFonts w:ascii="Arial" w:hAnsi="Arial" w:cs="Arial"/>
          <w:lang w:val="en-GB"/>
        </w:rPr>
        <w:t>, P. E. Farrell, M. D. Piggott, J.-P. Latham,</w:t>
      </w:r>
      <w:r>
        <w:rPr>
          <w:rFonts w:ascii="Arial" w:hAnsi="Arial" w:cs="Arial"/>
          <w:lang w:val="en-GB"/>
        </w:rPr>
        <w:t xml:space="preserve"> </w:t>
      </w:r>
      <w:r w:rsidRPr="00F35D30">
        <w:rPr>
          <w:rFonts w:ascii="Arial" w:hAnsi="Arial" w:cs="Arial"/>
          <w:lang w:val="en-GB"/>
        </w:rPr>
        <w:t xml:space="preserve">D. </w:t>
      </w:r>
      <w:proofErr w:type="spellStart"/>
      <w:r w:rsidRPr="00F35D30">
        <w:rPr>
          <w:rFonts w:ascii="Arial" w:hAnsi="Arial" w:cs="Arial"/>
          <w:lang w:val="en-GB"/>
        </w:rPr>
        <w:t>Pavlidis</w:t>
      </w:r>
      <w:proofErr w:type="spellEnd"/>
      <w:r w:rsidRPr="00F35D30">
        <w:rPr>
          <w:rFonts w:ascii="Arial" w:hAnsi="Arial" w:cs="Arial"/>
          <w:lang w:val="en-GB"/>
        </w:rPr>
        <w:t xml:space="preserve">, C. C. Pain, Modelling of </w:t>
      </w:r>
      <w:r>
        <w:rPr>
          <w:rFonts w:ascii="Arial" w:hAnsi="Arial" w:cs="Arial"/>
          <w:lang w:val="en-GB"/>
        </w:rPr>
        <w:t>fl</w:t>
      </w:r>
      <w:r w:rsidRPr="00F35D30">
        <w:rPr>
          <w:rFonts w:ascii="Arial" w:hAnsi="Arial" w:cs="Arial"/>
          <w:lang w:val="en-GB"/>
        </w:rPr>
        <w:t>uid</w:t>
      </w:r>
      <w:r>
        <w:rPr>
          <w:rFonts w:ascii="Arial" w:hAnsi="Arial" w:cs="Arial"/>
          <w:lang w:val="en-GB"/>
        </w:rPr>
        <w:t>-</w:t>
      </w:r>
      <w:r w:rsidRPr="00F35D30">
        <w:rPr>
          <w:rFonts w:ascii="Arial" w:hAnsi="Arial" w:cs="Arial"/>
          <w:lang w:val="en-GB"/>
        </w:rPr>
        <w:t>solid interactions using an</w:t>
      </w:r>
      <w:r>
        <w:rPr>
          <w:rFonts w:ascii="Arial" w:hAnsi="Arial" w:cs="Arial"/>
          <w:lang w:val="en-GB"/>
        </w:rPr>
        <w:t xml:space="preserve"> </w:t>
      </w:r>
      <w:r w:rsidRPr="00F35D30">
        <w:rPr>
          <w:rFonts w:ascii="Arial" w:hAnsi="Arial" w:cs="Arial"/>
          <w:lang w:val="en-GB"/>
        </w:rPr>
        <w:t xml:space="preserve">adaptive mesh </w:t>
      </w:r>
      <w:r>
        <w:rPr>
          <w:rFonts w:ascii="Arial" w:hAnsi="Arial" w:cs="Arial"/>
          <w:lang w:val="en-GB"/>
        </w:rPr>
        <w:t>fl</w:t>
      </w:r>
      <w:r w:rsidRPr="00F35D30">
        <w:rPr>
          <w:rFonts w:ascii="Arial" w:hAnsi="Arial" w:cs="Arial"/>
          <w:lang w:val="en-GB"/>
        </w:rPr>
        <w:t xml:space="preserve">uid model coupled with a combined </w:t>
      </w:r>
      <w:r>
        <w:rPr>
          <w:rFonts w:ascii="Arial" w:hAnsi="Arial" w:cs="Arial"/>
          <w:lang w:val="en-GB"/>
        </w:rPr>
        <w:t>fi</w:t>
      </w:r>
      <w:r w:rsidRPr="00F35D30">
        <w:rPr>
          <w:rFonts w:ascii="Arial" w:hAnsi="Arial" w:cs="Arial"/>
          <w:lang w:val="en-GB"/>
        </w:rPr>
        <w:t>nite</w:t>
      </w:r>
      <w:r>
        <w:rPr>
          <w:rFonts w:ascii="Arial" w:hAnsi="Arial" w:cs="Arial"/>
          <w:lang w:val="en-GB"/>
        </w:rPr>
        <w:t>-</w:t>
      </w:r>
      <w:r w:rsidRPr="00F35D30">
        <w:rPr>
          <w:rFonts w:ascii="Arial" w:hAnsi="Arial" w:cs="Arial"/>
          <w:lang w:val="en-GB"/>
        </w:rPr>
        <w:t>discrete element</w:t>
      </w:r>
      <w:r>
        <w:rPr>
          <w:rFonts w:ascii="Arial" w:hAnsi="Arial" w:cs="Arial"/>
          <w:lang w:val="en-GB"/>
        </w:rPr>
        <w:t xml:space="preserve"> </w:t>
      </w:r>
      <w:r w:rsidRPr="00F35D30">
        <w:rPr>
          <w:rFonts w:ascii="Arial" w:hAnsi="Arial" w:cs="Arial"/>
          <w:lang w:val="en-GB"/>
        </w:rPr>
        <w:t>model, Oce</w:t>
      </w:r>
      <w:r>
        <w:rPr>
          <w:rFonts w:ascii="Arial" w:hAnsi="Arial" w:cs="Arial"/>
          <w:lang w:val="en-GB"/>
        </w:rPr>
        <w:t xml:space="preserve">an Dynamics 62 (10) (2012) 1487 - </w:t>
      </w:r>
      <w:r w:rsidRPr="00F35D30">
        <w:rPr>
          <w:rFonts w:ascii="Arial" w:hAnsi="Arial" w:cs="Arial"/>
          <w:lang w:val="en-GB"/>
        </w:rPr>
        <w:t>1501. doi:10.1007/s10236-012-0575-z.</w:t>
      </w:r>
    </w:p>
    <w:p w:rsidR="001951CC" w:rsidRPr="00B256E0" w:rsidRDefault="00F35D30" w:rsidP="00F35D30">
      <w:pPr>
        <w:autoSpaceDE w:val="0"/>
        <w:autoSpaceDN w:val="0"/>
        <w:adjustRightInd w:val="0"/>
        <w:spacing w:after="240" w:line="240" w:lineRule="auto"/>
        <w:jc w:val="both"/>
        <w:rPr>
          <w:rFonts w:ascii="Arial" w:hAnsi="Arial" w:cs="Arial"/>
          <w:lang w:val="en-GB"/>
        </w:rPr>
      </w:pPr>
      <w:r w:rsidRPr="00F35D30">
        <w:rPr>
          <w:rFonts w:ascii="Arial" w:hAnsi="Arial" w:cs="Arial"/>
          <w:lang w:val="en-GB"/>
        </w:rPr>
        <w:t>URL http://dx.doi.org/10.1007/s10236-012-0575-z</w:t>
      </w:r>
    </w:p>
    <w:sectPr w:rsidR="001951CC" w:rsidRPr="00B256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E0"/>
    <w:rsid w:val="00102BAC"/>
    <w:rsid w:val="00162E9D"/>
    <w:rsid w:val="001951CC"/>
    <w:rsid w:val="003041FB"/>
    <w:rsid w:val="005A1169"/>
    <w:rsid w:val="00774B94"/>
    <w:rsid w:val="008A0EB0"/>
    <w:rsid w:val="0096714D"/>
    <w:rsid w:val="00A31589"/>
    <w:rsid w:val="00AB1188"/>
    <w:rsid w:val="00B256E0"/>
    <w:rsid w:val="00BE1EB7"/>
    <w:rsid w:val="00D1080A"/>
    <w:rsid w:val="00D21D40"/>
    <w:rsid w:val="00E4713D"/>
    <w:rsid w:val="00E967E0"/>
    <w:rsid w:val="00F2227A"/>
    <w:rsid w:val="00F35D30"/>
    <w:rsid w:val="00F71CEA"/>
    <w:rsid w:val="00FC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27B97-EF6C-470B-B0C6-2A0F1C1A4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1781</Words>
  <Characters>9798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 Brandsen - LR</dc:creator>
  <cp:lastModifiedBy>Jaco Brandsen - LR</cp:lastModifiedBy>
  <cp:revision>15</cp:revision>
  <dcterms:created xsi:type="dcterms:W3CDTF">2017-11-28T03:17:00Z</dcterms:created>
  <dcterms:modified xsi:type="dcterms:W3CDTF">2017-11-28T04:05:00Z</dcterms:modified>
</cp:coreProperties>
</file>