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intereses profesionales han cambiado significativamente después del Proyecto APT. Al inicio de la asignatura, mis intereses estaban más centrados en el desarrollo frontend, con una preferencia por crear interfaces de usuario atractivas y funcionales. Tenía una visión más general del desarrollo de software, sin pensar mucho en cómo se estructura todo por detrás.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spacing w:line="259" w:lineRule="auto"/>
              <w:ind w:left="720" w:firstLine="0"/>
              <w:jc w:val="both"/>
              <w:rPr>
                <w:rFonts w:ascii="Calibri" w:cs="Calibri" w:eastAsia="Calibri" w:hAnsi="Calibri"/>
                <w:b w:val="1"/>
                <w:bCs w:val="1"/>
                <w:color w:val="1f4e79"/>
              </w:rPr>
            </w:pPr>
            <w:r w:rsidDel="00000000" w:rsidR="00000000" w:rsidRPr="00000000">
              <w:rPr>
                <w:sz w:val="24"/>
                <w:szCs w:val="24"/>
                <w:rtl w:val="0"/>
              </w:rPr>
              <w:t xml:space="preserve">Trabajar en este sistema de gestión de procesos de reclutamiento me abrió los ojos a dimensiones del desarrollo que no había considerado antes. Uno de los aspectos que más me interesó durante el desarrollo fue el diseño de la arquitectura del sistema. Trabajar con una arquitectura en capas (controladores, servicios y modelos) me permitió entender la importancia de la separación de responsabilidades y cómo una buena arquitectura facilita el mantenimiento, la escalabilidad y el trabajo en equipo. Esta experiencia despertó mi interés por profundizar en patrones de diseño, arquitecturas de microservicios y mejores prácticas de ingeniería de software.</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definitivamente han cambiado. Al inicio del proyecto, mis fortalezas estaban principalmente en el desarrollo frontend, en la creación de interfaces de usuario y en el trabajo colaborativo. Mis debilidades eran claras en el área de backend, especialmente en arquitectura de software, diseño de bases de datos y optimización de consultas.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del Proyecto APT, puedo decir que he fortalecido significativamente mis habilidades en backend. Ahora tengo una comprensión mucho mejor de cómo estructurar un backend escalable, cómo diseñar modelos de datos complejos y cómo optimizar consultas. También he mejorado en el trabajo con bases de datos relacionales, entendiendo conceptos como integridad referencial, transacciones y triggers.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Sin embargo, también descubrí nuevas áreas donde necesito seguir mejorando. Por ejemplo, me di cuenta de que el testing es fundamental y que no le di la importancia que merecía durante el desarrollo. También reconozco que necesito profundizar más en patrones de diseño y arquitecturas más avanzadas.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mis fortalezas, el trabajo en equipo se mantiene como una de mis principales habilidades, y he mejorado en la comunicación técnica, especialmente al tener que explicar decisiones arquitectónicas y coordinar con otros miembros del equipo.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Quiero profundizar en patrones de diseño más avanzados, estudiar arquitecturas de microservicios y aprender sobre arquitecturas orientadas a eventos. Planeo tomar cursos especializados y leer libros sobre arquitectura de software. Continuar aprendiendo sobre optimización de consultas, índices, particionamiento y técnicas avanzadas de modelado. También quiero explorar bases de datos NoSQL y entender cuándo usarlas. Por último, dado mi interés emergente en esta área, planeo estudiar análisis de datos, machine learning básico y cómo integrar estas capacidades en aplicaciones empresariales.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Profundizar en Docker, Kubernetes, pipelines de CI/CD y automatización de despliegues. El proyecto me mostró la importancia de estas herramientas y quiero ser más competente en ellas. Además de implementar una estrategia de testing más robusta en mis próximos proyectos. Aprender sobre testing unitario, de integración y end-to-end. Quiero familiarizarme con frameworks de testing como Jest, Mocha y herramientas de testing automatizado.</w:t>
            </w: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dcdjf02341b6"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mis proyecciones laborales han cambiado bastante. Al inicio, me veía trabajando principalmente como desarrollador frontend o full-stack junior, </w:t>
            </w:r>
            <w:r w:rsidDel="00000000" w:rsidR="00000000" w:rsidRPr="00000000">
              <w:rPr>
                <w:sz w:val="24"/>
                <w:szCs w:val="24"/>
                <w:rtl w:val="0"/>
              </w:rPr>
              <w:t xml:space="preserve">enfocándome en</w:t>
            </w:r>
            <w:r w:rsidDel="00000000" w:rsidR="00000000" w:rsidRPr="00000000">
              <w:rPr>
                <w:sz w:val="24"/>
                <w:szCs w:val="24"/>
                <w:rtl w:val="0"/>
              </w:rPr>
              <w:t xml:space="preserve"> crear interfaces y aplicaciones web. No tenía una visión muy clara de hacia dónde quería especializarme. Después del Proyecto APT, mis proyecciones son mucho más claras y ambiciosas. Ahora me veo trabajando como desarrollador full-stack con un enfoque especial en arquitectura de software y diseño de bases de datos. Me interesa trabajar en proyectos que requieran pensar en la estructura completa del sistema, no solo en implementar funcionalidades.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También he desarrollado un interés por roles que combinen desarrollo con análisis de datos, como desarrollador de software con enfoque en business intelligence o en roles que involucren la creación de sistemas que generen insights a partir de datos.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me imagino trabajando como arquitecto de software o desarrollador Senior Full-Stack con especialización en Arquitectura y Bases de Datos. Me veo liderando el diseño de sistemas complejos, tomando decisiones arquitectónicas importantes y como mentor a desarrolladores más junior. O como profesor.</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Distribución de Tareas, pudimos dividir el trabajo de manera efectiva, cada uno tomando responsabilidad de módulos específicos, lo que permitió avanzar en paralelo y ser más eficientes.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Trabajar en equipo me permitió aprender de mis compañeros, ver diferentes enfoques para resolver problemas y recibir feedback valioso sobre mi código.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Apoyo Mutuo: Cuando alguien tenía dificultades con algo, los demás estábamos dispuestos a ayudar. Esto fue especialmente útil cuando enfrentamos problemas técnicos complejos.</w:t>
            </w:r>
          </w:p>
          <w:p w:rsidR="00000000" w:rsidDel="00000000" w:rsidP="00000000" w:rsidRDefault="00000000" w:rsidRPr="00000000" w14:paraId="0000002F">
            <w:pPr>
              <w:spacing w:line="259" w:lineRule="auto"/>
              <w:ind w:left="720" w:firstLine="0"/>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30">
            <w:pPr>
              <w:numPr>
                <w:ilvl w:val="0"/>
                <w:numId w:val="1"/>
              </w:numPr>
              <w:spacing w:line="259" w:lineRule="auto"/>
              <w:ind w:left="1440" w:hanging="360"/>
              <w:jc w:val="both"/>
              <w:rPr>
                <w:sz w:val="24"/>
                <w:szCs w:val="24"/>
                <w:u w:val="none"/>
              </w:rPr>
            </w:pPr>
            <w:r w:rsidDel="00000000" w:rsidR="00000000" w:rsidRPr="00000000">
              <w:rPr>
                <w:sz w:val="24"/>
                <w:szCs w:val="24"/>
                <w:rtl w:val="0"/>
              </w:rPr>
              <w:t xml:space="preserve">La coincidencia del proyecto con la práctica profesional hizo que fuera difícil coordinar reuniones y que algunos miembros tuvieran menos tiempo disponible, lo que generó desequilibrios en la carga de trabajo.</w:t>
            </w:r>
          </w:p>
          <w:p w:rsidR="00000000" w:rsidDel="00000000" w:rsidP="00000000" w:rsidRDefault="00000000" w:rsidRPr="00000000" w14:paraId="00000031">
            <w:pPr>
              <w:numPr>
                <w:ilvl w:val="0"/>
                <w:numId w:val="1"/>
              </w:numPr>
              <w:spacing w:line="259" w:lineRule="auto"/>
              <w:ind w:left="1440" w:hanging="360"/>
              <w:jc w:val="both"/>
              <w:rPr>
                <w:sz w:val="24"/>
                <w:szCs w:val="24"/>
                <w:u w:val="none"/>
              </w:rPr>
            </w:pPr>
            <w:r w:rsidDel="00000000" w:rsidR="00000000" w:rsidRPr="00000000">
              <w:rPr>
                <w:sz w:val="24"/>
                <w:szCs w:val="24"/>
                <w:rtl w:val="0"/>
              </w:rPr>
              <w:t xml:space="preserve">Sincronización Frontend-Backend, hubo momentos donde el frontend y backend no estaban completamente sincronizados, lo que generó retrabajo y confusión. Esto se debió en parte a la falta de comunicación constante sobre cambios en las APIs.</w:t>
            </w:r>
          </w:p>
          <w:p w:rsidR="00000000" w:rsidDel="00000000" w:rsidP="00000000" w:rsidRDefault="00000000" w:rsidRPr="00000000" w14:paraId="00000032">
            <w:pPr>
              <w:numPr>
                <w:ilvl w:val="0"/>
                <w:numId w:val="1"/>
              </w:numPr>
              <w:spacing w:line="259" w:lineRule="auto"/>
              <w:ind w:left="1440" w:hanging="360"/>
              <w:jc w:val="both"/>
              <w:rPr>
                <w:sz w:val="24"/>
                <w:szCs w:val="24"/>
                <w:u w:val="none"/>
              </w:rPr>
            </w:pPr>
            <w:r w:rsidDel="00000000" w:rsidR="00000000" w:rsidRPr="00000000">
              <w:rPr>
                <w:sz w:val="24"/>
                <w:szCs w:val="24"/>
                <w:rtl w:val="0"/>
              </w:rPr>
              <w:t xml:space="preserve">Documentación Técnica: Aunque documentamos el proyecto, siento que podríamos haber sido más consistentes en documentar decisiones técnicas y cambios importantes a medida que ocurrían.</w:t>
            </w:r>
          </w:p>
          <w:p w:rsidR="00000000" w:rsidDel="00000000" w:rsidP="00000000" w:rsidRDefault="00000000" w:rsidRPr="00000000" w14:paraId="00000033">
            <w:pPr>
              <w:spacing w:line="259" w:lineRule="auto"/>
              <w:ind w:left="144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Comunicación Proactiva: Mejorar en comunicar cambios, decisiones técnicas y bloqueadores de manera más inmediata. En un contexto laboral, esto es crítico para evitar retrasos y malentendidos.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Documentación Continua: Ser más disciplinado en documentar decisiones técnicas, cambios en APIs y problemas encontrados a medida que ocurren, no al final. Esto facilita la colaboración y el onboarding de nuevos miembros.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Testing desde el Inicio: Integrar el testing como parte del proceso de desarrollo desde el principio, no como algo que se hace al final. Esto requiere cambiar la mentalidad y planificar el tiempo adecuadamente.</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etpwcPsQzcZqefIcR1rXFl6A==">CgMxLjAyDmguZGNkamYwMjM0MWI2OAByITFGNjlhZVFiYkhWMi1OVzRrcUFYLUJtU1p1TUY3LVo4Yg==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