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922BD" w14:textId="20468340" w:rsidR="00E8562C" w:rsidRDefault="009653D2">
      <w:pPr>
        <w:pStyle w:val="Textbody"/>
        <w:spacing w:after="0" w:line="331" w:lineRule="auto"/>
        <w:rPr>
          <w:rFonts w:ascii="Arial" w:hAnsi="Arial"/>
          <w:color w:val="000000"/>
          <w:sz w:val="22"/>
        </w:rPr>
      </w:pPr>
      <w:bookmarkStart w:id="0" w:name="docs-internal-guid-da571c7f-7fff-cb43-ac"/>
      <w:bookmarkEnd w:id="0"/>
      <w:r>
        <w:rPr>
          <w:rFonts w:ascii="Arial" w:hAnsi="Arial"/>
          <w:b/>
          <w:color w:val="000000"/>
          <w:sz w:val="22"/>
        </w:rPr>
        <w:t>Título</w:t>
      </w:r>
      <w:r>
        <w:rPr>
          <w:rFonts w:ascii="Arial" w:hAnsi="Arial"/>
          <w:color w:val="000000"/>
          <w:sz w:val="22"/>
        </w:rPr>
        <w:t xml:space="preserve">: </w:t>
      </w:r>
      <w:r w:rsidR="00857BA1">
        <w:rPr>
          <w:rFonts w:ascii="Arial" w:hAnsi="Arial"/>
          <w:color w:val="000000"/>
          <w:sz w:val="22"/>
        </w:rPr>
        <w:t xml:space="preserve">Historia Completa de </w:t>
      </w:r>
      <w:proofErr w:type="spellStart"/>
      <w:r w:rsidR="00626985">
        <w:rPr>
          <w:rFonts w:ascii="Arial" w:hAnsi="Arial"/>
          <w:color w:val="000000"/>
          <w:sz w:val="22"/>
        </w:rPr>
        <w:t>Endwalker</w:t>
      </w:r>
      <w:proofErr w:type="spellEnd"/>
      <w:r w:rsidR="00857BA1">
        <w:rPr>
          <w:rFonts w:ascii="Arial" w:hAnsi="Arial"/>
          <w:color w:val="000000"/>
          <w:sz w:val="22"/>
        </w:rPr>
        <w:t xml:space="preserve"> – Parte </w:t>
      </w:r>
      <w:r w:rsidR="0051745B">
        <w:rPr>
          <w:rFonts w:ascii="Arial" w:hAnsi="Arial"/>
          <w:color w:val="000000"/>
          <w:sz w:val="22"/>
        </w:rPr>
        <w:t>7</w:t>
      </w:r>
      <w:r w:rsidR="00857BA1">
        <w:rPr>
          <w:rFonts w:ascii="Arial" w:hAnsi="Arial"/>
          <w:color w:val="000000"/>
          <w:sz w:val="22"/>
        </w:rPr>
        <w:t xml:space="preserve">: </w:t>
      </w:r>
      <w:r w:rsidR="00626985">
        <w:rPr>
          <w:rFonts w:ascii="Arial" w:hAnsi="Arial"/>
          <w:color w:val="000000"/>
          <w:sz w:val="22"/>
        </w:rPr>
        <w:t xml:space="preserve">Nivel </w:t>
      </w:r>
      <w:r w:rsidR="007D0A65">
        <w:rPr>
          <w:rFonts w:ascii="Arial" w:hAnsi="Arial"/>
          <w:color w:val="000000"/>
          <w:sz w:val="22"/>
        </w:rPr>
        <w:t>8</w:t>
      </w:r>
      <w:r w:rsidR="0051745B">
        <w:rPr>
          <w:rFonts w:ascii="Arial" w:hAnsi="Arial"/>
          <w:color w:val="000000"/>
          <w:sz w:val="22"/>
        </w:rPr>
        <w:t>7</w:t>
      </w:r>
    </w:p>
    <w:p w14:paraId="7F88B677" w14:textId="5D139C89" w:rsidR="009C68BA" w:rsidRDefault="002457D2">
      <w:pPr>
        <w:pStyle w:val="Textbody"/>
        <w:spacing w:after="0" w:line="331" w:lineRule="auto"/>
        <w:rPr>
          <w:rFonts w:hint="eastAsia"/>
        </w:rPr>
      </w:pPr>
      <w:r>
        <w:rPr>
          <w:rFonts w:ascii="Arial" w:hAnsi="Arial"/>
          <w:b/>
          <w:color w:val="000000"/>
          <w:sz w:val="22"/>
        </w:rPr>
        <w:t>Categoría</w:t>
      </w:r>
      <w:r w:rsidR="009653D2">
        <w:rPr>
          <w:rFonts w:ascii="Arial" w:hAnsi="Arial"/>
          <w:color w:val="000000"/>
          <w:sz w:val="22"/>
        </w:rPr>
        <w:t>: Lore</w:t>
      </w:r>
    </w:p>
    <w:p w14:paraId="3ACCF754" w14:textId="3034666B" w:rsidR="009C68BA" w:rsidRDefault="009653D2">
      <w:pPr>
        <w:pStyle w:val="Textbody"/>
        <w:spacing w:after="0" w:line="331" w:lineRule="auto"/>
        <w:rPr>
          <w:rFonts w:hint="eastAsia"/>
        </w:rPr>
      </w:pPr>
      <w:r>
        <w:rPr>
          <w:rFonts w:ascii="Arial" w:hAnsi="Arial"/>
          <w:b/>
          <w:color w:val="000000"/>
          <w:sz w:val="22"/>
        </w:rPr>
        <w:t>Etiquetas</w:t>
      </w:r>
      <w:r>
        <w:rPr>
          <w:rFonts w:ascii="Arial" w:hAnsi="Arial"/>
          <w:color w:val="000000"/>
          <w:sz w:val="22"/>
        </w:rPr>
        <w:t xml:space="preserve">: lore, </w:t>
      </w:r>
      <w:r w:rsidR="00857BA1">
        <w:rPr>
          <w:rFonts w:ascii="Arial" w:hAnsi="Arial"/>
          <w:color w:val="000000"/>
          <w:sz w:val="22"/>
        </w:rPr>
        <w:t>historia de FFXIV</w:t>
      </w:r>
    </w:p>
    <w:p w14:paraId="20F56FF3" w14:textId="36D1CA83" w:rsidR="007D0A65" w:rsidRDefault="007D0A65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2D0F71EC" w14:textId="7D5C90C7" w:rsidR="002503AB" w:rsidRDefault="0051745B" w:rsidP="002503AB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Nuestras aventuras en </w:t>
      </w:r>
      <w:proofErr w:type="spellStart"/>
      <w:r>
        <w:rPr>
          <w:rFonts w:ascii="Arial" w:hAnsi="Arial" w:cs="Arial"/>
          <w:bCs/>
          <w:color w:val="000000"/>
        </w:rPr>
        <w:t>Elpis</w:t>
      </w:r>
      <w:proofErr w:type="spellEnd"/>
      <w:r>
        <w:rPr>
          <w:rFonts w:ascii="Arial" w:hAnsi="Arial" w:cs="Arial"/>
          <w:bCs/>
          <w:color w:val="000000"/>
        </w:rPr>
        <w:t xml:space="preserve"> continúan, y esta vez, conoceremos a un personaje que cambiará nuestra historia para siempre.</w:t>
      </w:r>
    </w:p>
    <w:p w14:paraId="632B2784" w14:textId="3D257A9B" w:rsidR="0051745B" w:rsidRPr="007D0A65" w:rsidRDefault="0051745B" w:rsidP="002503AB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 xml:space="preserve">Junto a ella, Hythlodaeus y Hades hallaremos la verdad sobre Hermes y la misteriosa </w:t>
      </w:r>
      <w:proofErr w:type="spellStart"/>
      <w:r>
        <w:rPr>
          <w:rFonts w:ascii="Arial" w:hAnsi="Arial" w:cs="Arial"/>
          <w:bCs/>
          <w:color w:val="000000"/>
        </w:rPr>
        <w:t>Meteion</w:t>
      </w:r>
      <w:proofErr w:type="spellEnd"/>
      <w:r>
        <w:rPr>
          <w:rFonts w:ascii="Arial" w:hAnsi="Arial" w:cs="Arial"/>
          <w:bCs/>
          <w:color w:val="000000"/>
        </w:rPr>
        <w:t>, en un final de trama apoteósico donde descubriremos los eventos que moldearon el pasado, el presente y el futuro de Etheirys.</w:t>
      </w:r>
    </w:p>
    <w:p w14:paraId="74CB91BE" w14:textId="40A31511" w:rsidR="000A559F" w:rsidRDefault="000A559F">
      <w:pPr>
        <w:pStyle w:val="Textbody"/>
        <w:spacing w:after="0" w:line="331" w:lineRule="auto"/>
        <w:rPr>
          <w:rFonts w:ascii="Arial" w:hAnsi="Arial" w:cs="Arial"/>
          <w:color w:val="000000"/>
          <w:sz w:val="22"/>
        </w:rPr>
      </w:pPr>
    </w:p>
    <w:p w14:paraId="46347F41" w14:textId="77777777" w:rsidR="00207C0F" w:rsidRDefault="00207C0F" w:rsidP="00207C0F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Pasaos por el canal de YouTube para vídeos como este y muchos más.</w:t>
      </w:r>
    </w:p>
    <w:p w14:paraId="6702BBF3" w14:textId="77777777" w:rsidR="00207C0F" w:rsidRDefault="00207C0F" w:rsidP="00207C0F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Y no olvidéis visitar la maravillosa Gaceta Eorzea, donde podréis encontrar guías y artículos de prácticamente todo lo que queráis saber sobre el mundo de FFXIV.</w:t>
      </w:r>
    </w:p>
    <w:p w14:paraId="6EF14339" w14:textId="77777777" w:rsidR="00207C0F" w:rsidRPr="007924E8" w:rsidRDefault="00207C0F" w:rsidP="00207C0F">
      <w:pPr>
        <w:pStyle w:val="Textbody"/>
        <w:spacing w:after="0" w:line="331" w:lineRule="auto"/>
        <w:rPr>
          <w:rFonts w:ascii="Arial" w:hAnsi="Arial" w:cs="Arial"/>
          <w:bCs/>
          <w:color w:val="000000"/>
        </w:rPr>
      </w:pPr>
    </w:p>
    <w:p w14:paraId="38ACDBC4" w14:textId="77777777" w:rsidR="00207C0F" w:rsidRPr="00074E32" w:rsidRDefault="00207C0F" w:rsidP="00207C0F">
      <w:pPr>
        <w:pStyle w:val="Textbody"/>
        <w:spacing w:after="0" w:line="331" w:lineRule="auto"/>
        <w:rPr>
          <w:rFonts w:ascii="Arial" w:hAnsi="Arial" w:cs="Arial"/>
          <w:b/>
          <w:color w:val="000000"/>
          <w:sz w:val="22"/>
        </w:rPr>
      </w:pPr>
      <w:r w:rsidRPr="00074E32">
        <w:rPr>
          <w:rFonts w:ascii="Arial" w:hAnsi="Arial" w:cs="Arial"/>
          <w:color w:val="000000"/>
          <w:sz w:val="22"/>
        </w:rPr>
        <w:t>¡Guerreros de la luz, nos vemos en Eorzea!</w:t>
      </w:r>
    </w:p>
    <w:p w14:paraId="4B6C0E82" w14:textId="77777777" w:rsidR="000A559F" w:rsidRPr="00074E32" w:rsidRDefault="000A559F">
      <w:pPr>
        <w:pStyle w:val="Textbody"/>
        <w:spacing w:after="0" w:line="331" w:lineRule="auto"/>
        <w:rPr>
          <w:rFonts w:ascii="Arial" w:hAnsi="Arial" w:cs="Arial"/>
          <w:b/>
          <w:color w:val="000000"/>
          <w:sz w:val="22"/>
        </w:rPr>
      </w:pPr>
    </w:p>
    <w:p w14:paraId="16564F99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08385EBD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759732B0" w14:textId="77777777" w:rsidR="009C68BA" w:rsidRDefault="009C68BA">
      <w:pPr>
        <w:pStyle w:val="Textbody"/>
        <w:spacing w:after="0" w:line="331" w:lineRule="auto"/>
        <w:rPr>
          <w:rFonts w:ascii="Arial" w:hAnsi="Arial"/>
          <w:b/>
          <w:color w:val="000000"/>
          <w:sz w:val="22"/>
        </w:rPr>
      </w:pPr>
    </w:p>
    <w:p w14:paraId="220C49F7" w14:textId="7401D6E0" w:rsidR="009C68BA" w:rsidRPr="00074E32" w:rsidRDefault="0051745B" w:rsidP="00173CC0">
      <w:pPr>
        <w:pStyle w:val="Textbody"/>
        <w:spacing w:after="0" w:line="331" w:lineRule="auto"/>
        <w:rPr>
          <w:rFonts w:hint="eastAsia"/>
          <w:lang w:val="en-US"/>
        </w:rPr>
      </w:pPr>
      <w:r w:rsidRPr="0051745B">
        <w:rPr>
          <w:rFonts w:ascii="Arial" w:hAnsi="Arial" w:hint="eastAsia"/>
          <w:color w:val="000000"/>
          <w:sz w:val="22"/>
          <w:lang w:val="en-US"/>
        </w:rPr>
        <w:t>https://youtu.be/dzkwdUrwVKU</w:t>
      </w:r>
      <w:r w:rsidR="009653D2" w:rsidRPr="00074E32">
        <w:rPr>
          <w:lang w:val="en-US"/>
        </w:rPr>
        <w:br/>
      </w:r>
    </w:p>
    <w:sectPr w:rsidR="009C68BA" w:rsidRPr="00074E3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6D31E" w14:textId="77777777" w:rsidR="002952C2" w:rsidRDefault="002952C2">
      <w:pPr>
        <w:rPr>
          <w:rFonts w:hint="eastAsia"/>
        </w:rPr>
      </w:pPr>
      <w:r>
        <w:separator/>
      </w:r>
    </w:p>
  </w:endnote>
  <w:endnote w:type="continuationSeparator" w:id="0">
    <w:p w14:paraId="6D7F49EB" w14:textId="77777777" w:rsidR="002952C2" w:rsidRDefault="002952C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5C526" w14:textId="77777777" w:rsidR="002952C2" w:rsidRDefault="002952C2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C5FF4A8" w14:textId="77777777" w:rsidR="002952C2" w:rsidRDefault="002952C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8BA"/>
    <w:rsid w:val="00074E32"/>
    <w:rsid w:val="00090147"/>
    <w:rsid w:val="00097088"/>
    <w:rsid w:val="000A559F"/>
    <w:rsid w:val="001465E9"/>
    <w:rsid w:val="00173CC0"/>
    <w:rsid w:val="00177F12"/>
    <w:rsid w:val="001F2CCA"/>
    <w:rsid w:val="00207C0F"/>
    <w:rsid w:val="002457D2"/>
    <w:rsid w:val="002503AB"/>
    <w:rsid w:val="00264596"/>
    <w:rsid w:val="002952C2"/>
    <w:rsid w:val="002C04B0"/>
    <w:rsid w:val="003821EF"/>
    <w:rsid w:val="003A3608"/>
    <w:rsid w:val="003D1BC7"/>
    <w:rsid w:val="003D37ED"/>
    <w:rsid w:val="0051745B"/>
    <w:rsid w:val="005379A6"/>
    <w:rsid w:val="005643CC"/>
    <w:rsid w:val="0058089F"/>
    <w:rsid w:val="005D2903"/>
    <w:rsid w:val="005E771F"/>
    <w:rsid w:val="005F6809"/>
    <w:rsid w:val="00626985"/>
    <w:rsid w:val="00664819"/>
    <w:rsid w:val="006F2826"/>
    <w:rsid w:val="00780D83"/>
    <w:rsid w:val="007924E8"/>
    <w:rsid w:val="007D0A65"/>
    <w:rsid w:val="00840209"/>
    <w:rsid w:val="00857BA1"/>
    <w:rsid w:val="008D7025"/>
    <w:rsid w:val="009653D2"/>
    <w:rsid w:val="0099280A"/>
    <w:rsid w:val="009B6895"/>
    <w:rsid w:val="009C68BA"/>
    <w:rsid w:val="009D1F80"/>
    <w:rsid w:val="009D664C"/>
    <w:rsid w:val="009F7464"/>
    <w:rsid w:val="00A03937"/>
    <w:rsid w:val="00A23A48"/>
    <w:rsid w:val="00A321E3"/>
    <w:rsid w:val="00B049AB"/>
    <w:rsid w:val="00B2164E"/>
    <w:rsid w:val="00B33517"/>
    <w:rsid w:val="00BA7A6A"/>
    <w:rsid w:val="00BB084D"/>
    <w:rsid w:val="00C519E1"/>
    <w:rsid w:val="00C72950"/>
    <w:rsid w:val="00C75C02"/>
    <w:rsid w:val="00D06C9A"/>
    <w:rsid w:val="00D37C09"/>
    <w:rsid w:val="00D64B7F"/>
    <w:rsid w:val="00DE65BB"/>
    <w:rsid w:val="00E8562C"/>
    <w:rsid w:val="00EE40BF"/>
    <w:rsid w:val="00F47C9E"/>
    <w:rsid w:val="00F73776"/>
    <w:rsid w:val="00FB7B80"/>
    <w:rsid w:val="00FE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8A3B8"/>
  <w15:docId w15:val="{2F9B32BC-126B-40D0-B30C-66C2E92A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465E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1465E9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1465E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465E9"/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173C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3C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Oriol Parada</cp:lastModifiedBy>
  <cp:revision>2</cp:revision>
  <dcterms:created xsi:type="dcterms:W3CDTF">2022-07-28T14:40:00Z</dcterms:created>
  <dcterms:modified xsi:type="dcterms:W3CDTF">2022-07-28T14:40:00Z</dcterms:modified>
</cp:coreProperties>
</file>