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65DB16" w14:textId="11F78610" w:rsidR="008353A9" w:rsidRPr="008353A9" w:rsidRDefault="008353A9" w:rsidP="008353A9">
      <w:pPr>
        <w:spacing w:line="480" w:lineRule="auto"/>
        <w:jc w:val="center"/>
        <w:rPr>
          <w:rFonts w:ascii="Times New Roman" w:hAnsi="Times New Roman" w:cs="Times New Roman"/>
          <w:b/>
          <w:bCs/>
          <w:sz w:val="24"/>
          <w:szCs w:val="24"/>
          <w:lang w:val="en-US"/>
        </w:rPr>
      </w:pPr>
      <w:r w:rsidRPr="008353A9">
        <w:rPr>
          <w:rFonts w:ascii="Times New Roman" w:hAnsi="Times New Roman" w:cs="Times New Roman"/>
          <w:b/>
          <w:bCs/>
          <w:sz w:val="24"/>
          <w:szCs w:val="24"/>
          <w:lang w:val="en-US"/>
        </w:rPr>
        <w:t>Exercise Aim</w:t>
      </w:r>
    </w:p>
    <w:p w14:paraId="0C763025" w14:textId="65E66DD8" w:rsidR="008353A9" w:rsidRPr="008353A9" w:rsidRDefault="008353A9" w:rsidP="008353A9">
      <w:pPr>
        <w:spacing w:line="480" w:lineRule="auto"/>
        <w:rPr>
          <w:rFonts w:ascii="Times New Roman" w:hAnsi="Times New Roman" w:cs="Times New Roman"/>
          <w:sz w:val="24"/>
          <w:szCs w:val="24"/>
          <w:lang w:val="en-US"/>
        </w:rPr>
      </w:pPr>
      <w:r w:rsidRPr="008353A9">
        <w:rPr>
          <w:rFonts w:ascii="Times New Roman" w:hAnsi="Times New Roman" w:cs="Times New Roman"/>
          <w:sz w:val="24"/>
          <w:szCs w:val="24"/>
          <w:lang w:val="en-US"/>
        </w:rPr>
        <w:t>The aim of this exercise is to evaluate company X’s Road network in Rwanda to ensure that farm plots are accessible for delivering inputs. The files and the final outputs of the exercise are attached in the folder containing this report.</w:t>
      </w:r>
    </w:p>
    <w:p w14:paraId="47C001CF" w14:textId="77777777" w:rsidR="008353A9" w:rsidRPr="008353A9" w:rsidRDefault="008353A9" w:rsidP="008353A9">
      <w:pPr>
        <w:spacing w:line="480" w:lineRule="auto"/>
        <w:rPr>
          <w:rFonts w:ascii="Times New Roman" w:hAnsi="Times New Roman" w:cs="Times New Roman"/>
          <w:sz w:val="24"/>
          <w:szCs w:val="24"/>
          <w:lang w:val="en-US"/>
        </w:rPr>
      </w:pPr>
      <w:r w:rsidRPr="008353A9">
        <w:rPr>
          <w:rFonts w:ascii="Times New Roman" w:hAnsi="Times New Roman" w:cs="Times New Roman"/>
          <w:sz w:val="24"/>
          <w:szCs w:val="24"/>
          <w:lang w:val="en-US"/>
        </w:rPr>
        <w:br w:type="page"/>
      </w:r>
    </w:p>
    <w:p w14:paraId="2C209392" w14:textId="12E0739D" w:rsidR="005319FA" w:rsidRPr="008353A9" w:rsidRDefault="00FB5115" w:rsidP="008353A9">
      <w:pPr>
        <w:spacing w:line="480" w:lineRule="auto"/>
        <w:rPr>
          <w:rFonts w:ascii="Times New Roman" w:hAnsi="Times New Roman" w:cs="Times New Roman"/>
          <w:sz w:val="24"/>
          <w:szCs w:val="24"/>
          <w:lang w:val="en-US"/>
        </w:rPr>
      </w:pPr>
      <w:r w:rsidRPr="008353A9">
        <w:rPr>
          <w:rFonts w:ascii="Times New Roman" w:hAnsi="Times New Roman" w:cs="Times New Roman"/>
          <w:sz w:val="24"/>
          <w:szCs w:val="24"/>
          <w:lang w:val="en-US"/>
        </w:rPr>
        <w:lastRenderedPageBreak/>
        <w:t>This exercise involves performing an accessibility analysis for optimization of transportation services and resources distribution.  It is divided into 3 major areas:</w:t>
      </w:r>
    </w:p>
    <w:p w14:paraId="0C3E7161" w14:textId="2C4DF01C" w:rsidR="00FB5115" w:rsidRPr="008353A9" w:rsidRDefault="00FB5115" w:rsidP="008353A9">
      <w:pPr>
        <w:pStyle w:val="ListParagraph"/>
        <w:numPr>
          <w:ilvl w:val="0"/>
          <w:numId w:val="1"/>
        </w:numPr>
        <w:spacing w:line="480" w:lineRule="auto"/>
        <w:rPr>
          <w:rFonts w:ascii="Times New Roman" w:hAnsi="Times New Roman" w:cs="Times New Roman"/>
          <w:sz w:val="24"/>
          <w:szCs w:val="24"/>
          <w:lang w:val="en-US"/>
        </w:rPr>
      </w:pPr>
      <w:r w:rsidRPr="008353A9">
        <w:rPr>
          <w:rFonts w:ascii="Times New Roman" w:hAnsi="Times New Roman" w:cs="Times New Roman"/>
          <w:sz w:val="24"/>
          <w:szCs w:val="24"/>
          <w:lang w:val="en-US"/>
        </w:rPr>
        <w:t>Map</w:t>
      </w:r>
    </w:p>
    <w:p w14:paraId="573AC0DF" w14:textId="4A0978D5" w:rsidR="00FB5115" w:rsidRPr="008353A9" w:rsidRDefault="00FB5115" w:rsidP="008353A9">
      <w:pPr>
        <w:pStyle w:val="ListParagraph"/>
        <w:numPr>
          <w:ilvl w:val="0"/>
          <w:numId w:val="1"/>
        </w:numPr>
        <w:spacing w:line="480" w:lineRule="auto"/>
        <w:rPr>
          <w:rFonts w:ascii="Times New Roman" w:hAnsi="Times New Roman" w:cs="Times New Roman"/>
          <w:sz w:val="24"/>
          <w:szCs w:val="24"/>
          <w:lang w:val="en-US"/>
        </w:rPr>
      </w:pPr>
      <w:r w:rsidRPr="008353A9">
        <w:rPr>
          <w:rFonts w:ascii="Times New Roman" w:hAnsi="Times New Roman" w:cs="Times New Roman"/>
          <w:sz w:val="24"/>
          <w:szCs w:val="24"/>
          <w:lang w:val="en-US"/>
        </w:rPr>
        <w:t>Analysis</w:t>
      </w:r>
    </w:p>
    <w:p w14:paraId="49332145" w14:textId="7ABAF4BB" w:rsidR="00FB5115" w:rsidRPr="008353A9" w:rsidRDefault="008353A9" w:rsidP="008353A9">
      <w:pPr>
        <w:pStyle w:val="ListParagraph"/>
        <w:numPr>
          <w:ilvl w:val="0"/>
          <w:numId w:val="1"/>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Findings</w:t>
      </w:r>
    </w:p>
    <w:p w14:paraId="24AAACC5" w14:textId="086C667F" w:rsidR="00FB5115" w:rsidRPr="008353A9" w:rsidRDefault="00FB5115" w:rsidP="008353A9">
      <w:pPr>
        <w:spacing w:line="480" w:lineRule="auto"/>
        <w:rPr>
          <w:rFonts w:ascii="Times New Roman" w:hAnsi="Times New Roman" w:cs="Times New Roman"/>
          <w:sz w:val="24"/>
          <w:szCs w:val="24"/>
          <w:lang w:val="en-US"/>
        </w:rPr>
      </w:pPr>
      <w:r w:rsidRPr="008353A9">
        <w:rPr>
          <w:rFonts w:ascii="Times New Roman" w:hAnsi="Times New Roman" w:cs="Times New Roman"/>
          <w:sz w:val="24"/>
          <w:szCs w:val="24"/>
          <w:lang w:val="en-US"/>
        </w:rPr>
        <w:t>Software used:</w:t>
      </w:r>
    </w:p>
    <w:p w14:paraId="69840175" w14:textId="062AE9DC" w:rsidR="00FB5115" w:rsidRPr="008353A9" w:rsidRDefault="00FB5115" w:rsidP="008353A9">
      <w:pPr>
        <w:spacing w:line="480" w:lineRule="auto"/>
        <w:rPr>
          <w:rFonts w:ascii="Times New Roman" w:hAnsi="Times New Roman" w:cs="Times New Roman"/>
          <w:sz w:val="24"/>
          <w:szCs w:val="24"/>
          <w:lang w:val="en-US"/>
        </w:rPr>
      </w:pPr>
      <w:r w:rsidRPr="008353A9">
        <w:rPr>
          <w:rFonts w:ascii="Times New Roman" w:hAnsi="Times New Roman" w:cs="Times New Roman"/>
          <w:b/>
          <w:bCs/>
          <w:sz w:val="24"/>
          <w:szCs w:val="24"/>
          <w:lang w:val="en-US"/>
        </w:rPr>
        <w:t>ArcGIS Pro</w:t>
      </w:r>
      <w:r w:rsidRPr="008353A9">
        <w:rPr>
          <w:rFonts w:ascii="Times New Roman" w:hAnsi="Times New Roman" w:cs="Times New Roman"/>
          <w:sz w:val="24"/>
          <w:szCs w:val="24"/>
          <w:lang w:val="en-US"/>
        </w:rPr>
        <w:t xml:space="preserve"> – This GIS software is versatile in analyzing GIS data, allowing for the addition of basemaps with easily accessible analysis tools. It is also </w:t>
      </w:r>
      <w:r w:rsidR="00376D1D" w:rsidRPr="008353A9">
        <w:rPr>
          <w:rFonts w:ascii="Times New Roman" w:hAnsi="Times New Roman" w:cs="Times New Roman"/>
          <w:sz w:val="24"/>
          <w:szCs w:val="24"/>
          <w:lang w:val="en-US"/>
        </w:rPr>
        <w:t xml:space="preserve">the </w:t>
      </w:r>
      <w:r w:rsidRPr="008353A9">
        <w:rPr>
          <w:rFonts w:ascii="Times New Roman" w:hAnsi="Times New Roman" w:cs="Times New Roman"/>
          <w:sz w:val="24"/>
          <w:szCs w:val="24"/>
          <w:lang w:val="en-US"/>
        </w:rPr>
        <w:t>GIS software that I am most comfortable with.</w:t>
      </w:r>
    </w:p>
    <w:p w14:paraId="7A0B45E1" w14:textId="07D6778F" w:rsidR="00FB5115" w:rsidRPr="008353A9" w:rsidRDefault="00FB5115" w:rsidP="008353A9">
      <w:pPr>
        <w:spacing w:line="480" w:lineRule="auto"/>
        <w:rPr>
          <w:rFonts w:ascii="Times New Roman" w:hAnsi="Times New Roman" w:cs="Times New Roman"/>
          <w:sz w:val="24"/>
          <w:szCs w:val="24"/>
          <w:lang w:val="en-US"/>
        </w:rPr>
      </w:pPr>
      <w:r w:rsidRPr="008353A9">
        <w:rPr>
          <w:rFonts w:ascii="Times New Roman" w:hAnsi="Times New Roman" w:cs="Times New Roman"/>
          <w:b/>
          <w:bCs/>
          <w:sz w:val="24"/>
          <w:szCs w:val="24"/>
          <w:lang w:val="en-US"/>
        </w:rPr>
        <w:t>Microsoft Word</w:t>
      </w:r>
      <w:r w:rsidRPr="008353A9">
        <w:rPr>
          <w:rFonts w:ascii="Times New Roman" w:hAnsi="Times New Roman" w:cs="Times New Roman"/>
          <w:sz w:val="24"/>
          <w:szCs w:val="24"/>
          <w:lang w:val="en-US"/>
        </w:rPr>
        <w:t xml:space="preserve"> – For the preparation of this report</w:t>
      </w:r>
    </w:p>
    <w:p w14:paraId="4DEF7009" w14:textId="3541EF5C" w:rsidR="00FB5115" w:rsidRPr="008353A9" w:rsidRDefault="00FB5115" w:rsidP="008353A9">
      <w:pPr>
        <w:spacing w:line="480" w:lineRule="auto"/>
        <w:jc w:val="center"/>
        <w:rPr>
          <w:rFonts w:ascii="Times New Roman" w:hAnsi="Times New Roman" w:cs="Times New Roman"/>
          <w:b/>
          <w:bCs/>
          <w:sz w:val="24"/>
          <w:szCs w:val="24"/>
          <w:lang w:val="en-US"/>
        </w:rPr>
      </w:pPr>
      <w:r w:rsidRPr="008353A9">
        <w:rPr>
          <w:rFonts w:ascii="Times New Roman" w:hAnsi="Times New Roman" w:cs="Times New Roman"/>
          <w:b/>
          <w:bCs/>
          <w:sz w:val="24"/>
          <w:szCs w:val="24"/>
          <w:lang w:val="en-US"/>
        </w:rPr>
        <w:t>Map</w:t>
      </w:r>
    </w:p>
    <w:p w14:paraId="3D3619AB" w14:textId="39DDBDF8" w:rsidR="00D53AD8" w:rsidRPr="008353A9" w:rsidRDefault="00D53AD8" w:rsidP="008353A9">
      <w:pPr>
        <w:spacing w:line="480" w:lineRule="auto"/>
        <w:rPr>
          <w:rFonts w:ascii="Times New Roman" w:hAnsi="Times New Roman" w:cs="Times New Roman"/>
          <w:sz w:val="24"/>
          <w:szCs w:val="24"/>
          <w:lang w:val="en-US"/>
        </w:rPr>
      </w:pPr>
      <w:r w:rsidRPr="008353A9">
        <w:rPr>
          <w:rFonts w:ascii="Times New Roman" w:hAnsi="Times New Roman" w:cs="Times New Roman"/>
          <w:sz w:val="24"/>
          <w:szCs w:val="24"/>
          <w:lang w:val="en-US"/>
        </w:rPr>
        <w:t xml:space="preserve">The first step in achieving the final map is loading the fields data and the downloaded OSM roads data to ArcGIS pro. For each vector dataset, the data was projected to UTM projection system; coordinate system WGS 1984, UTM Zone 35S (For Rwanda, near a </w:t>
      </w:r>
      <w:r w:rsidR="00005834" w:rsidRPr="008353A9">
        <w:rPr>
          <w:rFonts w:ascii="Times New Roman" w:hAnsi="Times New Roman" w:cs="Times New Roman"/>
          <w:sz w:val="24"/>
          <w:szCs w:val="24"/>
          <w:lang w:val="en-US"/>
        </w:rPr>
        <w:t>town</w:t>
      </w:r>
      <w:r w:rsidRPr="008353A9">
        <w:rPr>
          <w:rFonts w:ascii="Times New Roman" w:hAnsi="Times New Roman" w:cs="Times New Roman"/>
          <w:sz w:val="24"/>
          <w:szCs w:val="24"/>
          <w:lang w:val="en-US"/>
        </w:rPr>
        <w:t xml:space="preserve"> called </w:t>
      </w:r>
      <w:r w:rsidR="00005834" w:rsidRPr="008353A9">
        <w:rPr>
          <w:rFonts w:ascii="Times New Roman" w:hAnsi="Times New Roman" w:cs="Times New Roman"/>
          <w:sz w:val="24"/>
          <w:szCs w:val="24"/>
          <w:lang w:val="en-US"/>
        </w:rPr>
        <w:t>Nyanza</w:t>
      </w:r>
      <w:r w:rsidRPr="008353A9">
        <w:rPr>
          <w:rFonts w:ascii="Times New Roman" w:hAnsi="Times New Roman" w:cs="Times New Roman"/>
          <w:sz w:val="24"/>
          <w:szCs w:val="24"/>
          <w:lang w:val="en-US"/>
        </w:rPr>
        <w:t>) – EPSG code 32735. This is illustrated in figure 1 below.</w:t>
      </w:r>
    </w:p>
    <w:p w14:paraId="55D18185" w14:textId="77777777" w:rsidR="00D53AD8" w:rsidRPr="008353A9" w:rsidRDefault="00D53AD8" w:rsidP="008353A9">
      <w:pPr>
        <w:keepNext/>
        <w:spacing w:line="480" w:lineRule="auto"/>
        <w:rPr>
          <w:rFonts w:ascii="Times New Roman" w:hAnsi="Times New Roman" w:cs="Times New Roman"/>
          <w:sz w:val="24"/>
          <w:szCs w:val="24"/>
        </w:rPr>
      </w:pPr>
      <w:r w:rsidRPr="008353A9">
        <w:rPr>
          <w:rFonts w:ascii="Times New Roman" w:hAnsi="Times New Roman" w:cs="Times New Roman"/>
          <w:noProof/>
          <w:sz w:val="24"/>
          <w:szCs w:val="24"/>
        </w:rPr>
        <w:drawing>
          <wp:inline distT="0" distB="0" distL="0" distR="0" wp14:anchorId="00C61F86" wp14:editId="3C3984DC">
            <wp:extent cx="3614057" cy="3213979"/>
            <wp:effectExtent l="0" t="0" r="5715" b="5715"/>
            <wp:docPr id="607333658" name="Picture 18" descr="A screenshot of a computer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AI-generated content may be incorrect."/>
                    <pic:cNvPicPr>
                      <a:picLocks noChangeAspect="1" noChangeArrowheads="1"/>
                    </pic:cNvPicPr>
                  </pic:nvPicPr>
                  <pic:blipFill rotWithShape="1">
                    <a:blip r:embed="rId8">
                      <a:extLst>
                        <a:ext uri="{28A0092B-C50C-407E-A947-70E740481C1C}">
                          <a14:useLocalDpi xmlns:a14="http://schemas.microsoft.com/office/drawing/2010/main" val="0"/>
                        </a:ext>
                      </a:extLst>
                    </a:blip>
                    <a:srcRect b="44677"/>
                    <a:stretch/>
                  </pic:blipFill>
                  <pic:spPr bwMode="auto">
                    <a:xfrm>
                      <a:off x="0" y="0"/>
                      <a:ext cx="3629320" cy="3227552"/>
                    </a:xfrm>
                    <a:prstGeom prst="rect">
                      <a:avLst/>
                    </a:prstGeom>
                    <a:noFill/>
                    <a:ln>
                      <a:noFill/>
                    </a:ln>
                    <a:extLst>
                      <a:ext uri="{53640926-AAD7-44D8-BBD7-CCE9431645EC}">
                        <a14:shadowObscured xmlns:a14="http://schemas.microsoft.com/office/drawing/2010/main"/>
                      </a:ext>
                    </a:extLst>
                  </pic:spPr>
                </pic:pic>
              </a:graphicData>
            </a:graphic>
          </wp:inline>
        </w:drawing>
      </w:r>
    </w:p>
    <w:p w14:paraId="3F47C178" w14:textId="6AB51F44" w:rsidR="00D53AD8" w:rsidRPr="008353A9" w:rsidRDefault="00D53AD8" w:rsidP="008353A9">
      <w:pPr>
        <w:pStyle w:val="Caption"/>
        <w:spacing w:line="480" w:lineRule="auto"/>
        <w:rPr>
          <w:rFonts w:ascii="Times New Roman" w:hAnsi="Times New Roman" w:cs="Times New Roman"/>
          <w:sz w:val="24"/>
          <w:szCs w:val="24"/>
        </w:rPr>
      </w:pPr>
      <w:r w:rsidRPr="008353A9">
        <w:rPr>
          <w:rFonts w:ascii="Times New Roman" w:hAnsi="Times New Roman" w:cs="Times New Roman"/>
          <w:sz w:val="24"/>
          <w:szCs w:val="24"/>
        </w:rPr>
        <w:t xml:space="preserve">Figure </w:t>
      </w:r>
      <w:r w:rsidR="00376D1D" w:rsidRPr="008353A9">
        <w:rPr>
          <w:rFonts w:ascii="Times New Roman" w:hAnsi="Times New Roman" w:cs="Times New Roman"/>
          <w:sz w:val="24"/>
          <w:szCs w:val="24"/>
        </w:rPr>
        <w:fldChar w:fldCharType="begin"/>
      </w:r>
      <w:r w:rsidR="00376D1D" w:rsidRPr="008353A9">
        <w:rPr>
          <w:rFonts w:ascii="Times New Roman" w:hAnsi="Times New Roman" w:cs="Times New Roman"/>
          <w:sz w:val="24"/>
          <w:szCs w:val="24"/>
        </w:rPr>
        <w:instrText xml:space="preserve"> SEQ Figure \* ARABIC </w:instrText>
      </w:r>
      <w:r w:rsidR="00376D1D" w:rsidRPr="008353A9">
        <w:rPr>
          <w:rFonts w:ascii="Times New Roman" w:hAnsi="Times New Roman" w:cs="Times New Roman"/>
          <w:sz w:val="24"/>
          <w:szCs w:val="24"/>
        </w:rPr>
        <w:fldChar w:fldCharType="separate"/>
      </w:r>
      <w:r w:rsidR="00005834" w:rsidRPr="008353A9">
        <w:rPr>
          <w:rFonts w:ascii="Times New Roman" w:hAnsi="Times New Roman" w:cs="Times New Roman"/>
          <w:noProof/>
          <w:sz w:val="24"/>
          <w:szCs w:val="24"/>
        </w:rPr>
        <w:t>1</w:t>
      </w:r>
      <w:r w:rsidR="00376D1D" w:rsidRPr="008353A9">
        <w:rPr>
          <w:rFonts w:ascii="Times New Roman" w:hAnsi="Times New Roman" w:cs="Times New Roman"/>
          <w:noProof/>
          <w:sz w:val="24"/>
          <w:szCs w:val="24"/>
        </w:rPr>
        <w:fldChar w:fldCharType="end"/>
      </w:r>
      <w:r w:rsidRPr="008353A9">
        <w:rPr>
          <w:rFonts w:ascii="Times New Roman" w:hAnsi="Times New Roman" w:cs="Times New Roman"/>
          <w:sz w:val="24"/>
          <w:szCs w:val="24"/>
        </w:rPr>
        <w:t>:</w:t>
      </w:r>
      <w:r w:rsidR="00303664" w:rsidRPr="008353A9">
        <w:rPr>
          <w:rFonts w:ascii="Times New Roman" w:hAnsi="Times New Roman" w:cs="Times New Roman"/>
          <w:sz w:val="24"/>
          <w:szCs w:val="24"/>
        </w:rPr>
        <w:t xml:space="preserve"> Data</w:t>
      </w:r>
      <w:r w:rsidRPr="008353A9">
        <w:rPr>
          <w:rFonts w:ascii="Times New Roman" w:hAnsi="Times New Roman" w:cs="Times New Roman"/>
          <w:sz w:val="24"/>
          <w:szCs w:val="24"/>
        </w:rPr>
        <w:t xml:space="preserve"> Projection</w:t>
      </w:r>
    </w:p>
    <w:p w14:paraId="3ED5EF4A" w14:textId="54B616F5" w:rsidR="00D53AD8" w:rsidRPr="008353A9" w:rsidRDefault="00303664" w:rsidP="008353A9">
      <w:pPr>
        <w:spacing w:line="480" w:lineRule="auto"/>
        <w:rPr>
          <w:rFonts w:ascii="Times New Roman" w:hAnsi="Times New Roman" w:cs="Times New Roman"/>
          <w:sz w:val="24"/>
          <w:szCs w:val="24"/>
          <w:lang w:val="en-GB"/>
        </w:rPr>
      </w:pPr>
      <w:r w:rsidRPr="008353A9">
        <w:rPr>
          <w:rFonts w:ascii="Times New Roman" w:hAnsi="Times New Roman" w:cs="Times New Roman"/>
          <w:sz w:val="24"/>
          <w:szCs w:val="24"/>
          <w:lang w:val="en-GB"/>
        </w:rPr>
        <w:t xml:space="preserve">The next step was selecting the roads falling under the primary category. This was achieved through the </w:t>
      </w:r>
      <w:r w:rsidRPr="008353A9">
        <w:rPr>
          <w:rFonts w:ascii="Times New Roman" w:hAnsi="Times New Roman" w:cs="Times New Roman"/>
          <w:b/>
          <w:bCs/>
          <w:sz w:val="24"/>
          <w:szCs w:val="24"/>
          <w:lang w:val="en-GB"/>
        </w:rPr>
        <w:t>Select By Attributes</w:t>
      </w:r>
      <w:r w:rsidRPr="008353A9">
        <w:rPr>
          <w:rFonts w:ascii="Times New Roman" w:hAnsi="Times New Roman" w:cs="Times New Roman"/>
          <w:sz w:val="24"/>
          <w:szCs w:val="24"/>
          <w:lang w:val="en-GB"/>
        </w:rPr>
        <w:t xml:space="preserve"> tool. The criteria applied was SELECT the hotosm_rwa_roads_lines_shp WHERE highway IS primary or primary_link. The resulting selection was exported and saved as “Primary _road_category_only.shp”. Figure 2 below shows the process used to select the primary roads. </w:t>
      </w:r>
    </w:p>
    <w:p w14:paraId="28586EF7" w14:textId="77777777" w:rsidR="00303664" w:rsidRPr="008353A9" w:rsidRDefault="00D53AD8" w:rsidP="008353A9">
      <w:pPr>
        <w:keepNext/>
        <w:spacing w:line="480" w:lineRule="auto"/>
        <w:rPr>
          <w:rFonts w:ascii="Times New Roman" w:hAnsi="Times New Roman" w:cs="Times New Roman"/>
          <w:sz w:val="24"/>
          <w:szCs w:val="24"/>
        </w:rPr>
      </w:pPr>
      <w:r w:rsidRPr="008353A9">
        <w:rPr>
          <w:rFonts w:ascii="Times New Roman" w:hAnsi="Times New Roman" w:cs="Times New Roman"/>
          <w:noProof/>
          <w:sz w:val="24"/>
          <w:szCs w:val="24"/>
          <w:lang w:val="en-GB"/>
        </w:rPr>
        <w:drawing>
          <wp:inline distT="0" distB="0" distL="0" distR="0" wp14:anchorId="4BB40D54" wp14:editId="7759EFC4">
            <wp:extent cx="5007429" cy="4025491"/>
            <wp:effectExtent l="0" t="0" r="3175" b="0"/>
            <wp:docPr id="16474595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2003" cy="4037207"/>
                    </a:xfrm>
                    <a:prstGeom prst="rect">
                      <a:avLst/>
                    </a:prstGeom>
                    <a:noFill/>
                    <a:ln>
                      <a:noFill/>
                    </a:ln>
                  </pic:spPr>
                </pic:pic>
              </a:graphicData>
            </a:graphic>
          </wp:inline>
        </w:drawing>
      </w:r>
    </w:p>
    <w:p w14:paraId="1781F1EB" w14:textId="2112D1B2" w:rsidR="00D53AD8" w:rsidRPr="008353A9" w:rsidRDefault="00303664" w:rsidP="008353A9">
      <w:pPr>
        <w:pStyle w:val="Caption"/>
        <w:spacing w:line="480" w:lineRule="auto"/>
        <w:rPr>
          <w:rFonts w:ascii="Times New Roman" w:hAnsi="Times New Roman" w:cs="Times New Roman"/>
          <w:sz w:val="24"/>
          <w:szCs w:val="24"/>
        </w:rPr>
      </w:pPr>
      <w:r w:rsidRPr="008353A9">
        <w:rPr>
          <w:rFonts w:ascii="Times New Roman" w:hAnsi="Times New Roman" w:cs="Times New Roman"/>
          <w:sz w:val="24"/>
          <w:szCs w:val="24"/>
        </w:rPr>
        <w:t xml:space="preserve">Figure </w:t>
      </w:r>
      <w:r w:rsidR="00376D1D" w:rsidRPr="008353A9">
        <w:rPr>
          <w:rFonts w:ascii="Times New Roman" w:hAnsi="Times New Roman" w:cs="Times New Roman"/>
          <w:sz w:val="24"/>
          <w:szCs w:val="24"/>
        </w:rPr>
        <w:fldChar w:fldCharType="begin"/>
      </w:r>
      <w:r w:rsidR="00376D1D" w:rsidRPr="008353A9">
        <w:rPr>
          <w:rFonts w:ascii="Times New Roman" w:hAnsi="Times New Roman" w:cs="Times New Roman"/>
          <w:sz w:val="24"/>
          <w:szCs w:val="24"/>
        </w:rPr>
        <w:instrText xml:space="preserve"> SEQ Figure \* ARABIC </w:instrText>
      </w:r>
      <w:r w:rsidR="00376D1D" w:rsidRPr="008353A9">
        <w:rPr>
          <w:rFonts w:ascii="Times New Roman" w:hAnsi="Times New Roman" w:cs="Times New Roman"/>
          <w:sz w:val="24"/>
          <w:szCs w:val="24"/>
        </w:rPr>
        <w:fldChar w:fldCharType="separate"/>
      </w:r>
      <w:r w:rsidR="00005834" w:rsidRPr="008353A9">
        <w:rPr>
          <w:rFonts w:ascii="Times New Roman" w:hAnsi="Times New Roman" w:cs="Times New Roman"/>
          <w:noProof/>
          <w:sz w:val="24"/>
          <w:szCs w:val="24"/>
        </w:rPr>
        <w:t>2</w:t>
      </w:r>
      <w:r w:rsidR="00376D1D" w:rsidRPr="008353A9">
        <w:rPr>
          <w:rFonts w:ascii="Times New Roman" w:hAnsi="Times New Roman" w:cs="Times New Roman"/>
          <w:noProof/>
          <w:sz w:val="24"/>
          <w:szCs w:val="24"/>
        </w:rPr>
        <w:fldChar w:fldCharType="end"/>
      </w:r>
      <w:r w:rsidRPr="008353A9">
        <w:rPr>
          <w:rFonts w:ascii="Times New Roman" w:hAnsi="Times New Roman" w:cs="Times New Roman"/>
          <w:sz w:val="24"/>
          <w:szCs w:val="24"/>
        </w:rPr>
        <w:t>: Select Primary Roads by Attribute</w:t>
      </w:r>
    </w:p>
    <w:p w14:paraId="4209AFD2" w14:textId="71C6952E" w:rsidR="007759AE" w:rsidRPr="008353A9" w:rsidRDefault="007759AE" w:rsidP="008353A9">
      <w:pPr>
        <w:spacing w:line="480" w:lineRule="auto"/>
        <w:rPr>
          <w:rFonts w:ascii="Times New Roman" w:hAnsi="Times New Roman" w:cs="Times New Roman"/>
          <w:sz w:val="24"/>
          <w:szCs w:val="24"/>
          <w:lang w:val="en-GB"/>
        </w:rPr>
      </w:pPr>
      <w:r w:rsidRPr="008353A9">
        <w:rPr>
          <w:rFonts w:ascii="Times New Roman" w:hAnsi="Times New Roman" w:cs="Times New Roman"/>
          <w:sz w:val="24"/>
          <w:szCs w:val="24"/>
          <w:lang w:val="en-GB"/>
        </w:rPr>
        <w:t xml:space="preserve">To analyze the accessibility level of each plot based on distance to the nearest primary road, the </w:t>
      </w:r>
      <w:r w:rsidRPr="008353A9">
        <w:rPr>
          <w:rFonts w:ascii="Times New Roman" w:hAnsi="Times New Roman" w:cs="Times New Roman"/>
          <w:b/>
          <w:bCs/>
          <w:sz w:val="24"/>
          <w:szCs w:val="24"/>
          <w:lang w:val="en-GB"/>
        </w:rPr>
        <w:t>buffer</w:t>
      </w:r>
      <w:r w:rsidRPr="008353A9">
        <w:rPr>
          <w:rFonts w:ascii="Times New Roman" w:hAnsi="Times New Roman" w:cs="Times New Roman"/>
          <w:sz w:val="24"/>
          <w:szCs w:val="24"/>
          <w:lang w:val="en-GB"/>
        </w:rPr>
        <w:t xml:space="preserve"> tool was used. In our case since our interest was visualizing the plots more than 2 kilometres from the nearest primary road; the buffer tool parameters were defined as shown in figure 3. </w:t>
      </w:r>
    </w:p>
    <w:p w14:paraId="0016E061" w14:textId="0C1E3B5C" w:rsidR="0092088E" w:rsidRPr="008353A9" w:rsidRDefault="0092088E" w:rsidP="008353A9">
      <w:pPr>
        <w:spacing w:line="480" w:lineRule="auto"/>
        <w:rPr>
          <w:rFonts w:ascii="Times New Roman" w:hAnsi="Times New Roman" w:cs="Times New Roman"/>
          <w:sz w:val="24"/>
          <w:szCs w:val="24"/>
          <w:lang w:val="en-GB"/>
        </w:rPr>
      </w:pPr>
      <w:r w:rsidRPr="008353A9">
        <w:rPr>
          <w:rFonts w:ascii="Times New Roman" w:hAnsi="Times New Roman" w:cs="Times New Roman"/>
          <w:b/>
          <w:bCs/>
          <w:sz w:val="24"/>
          <w:szCs w:val="24"/>
          <w:lang w:val="en-GB"/>
        </w:rPr>
        <w:t>Buffer</w:t>
      </w:r>
      <w:r w:rsidRPr="008353A9">
        <w:rPr>
          <w:rFonts w:ascii="Times New Roman" w:hAnsi="Times New Roman" w:cs="Times New Roman"/>
          <w:sz w:val="24"/>
          <w:szCs w:val="24"/>
          <w:lang w:val="en-GB"/>
        </w:rPr>
        <w:t xml:space="preserve"> </w:t>
      </w:r>
      <w:r w:rsidRPr="008353A9">
        <w:rPr>
          <w:rFonts w:ascii="Times New Roman" w:hAnsi="Times New Roman" w:cs="Times New Roman"/>
          <w:b/>
          <w:bCs/>
          <w:sz w:val="24"/>
          <w:szCs w:val="24"/>
          <w:lang w:val="en-GB"/>
        </w:rPr>
        <w:t>tool</w:t>
      </w:r>
      <w:r w:rsidRPr="008353A9">
        <w:rPr>
          <w:rFonts w:ascii="Times New Roman" w:hAnsi="Times New Roman" w:cs="Times New Roman"/>
          <w:sz w:val="24"/>
          <w:szCs w:val="24"/>
          <w:lang w:val="en-GB"/>
        </w:rPr>
        <w:t>:  is a GIS analysis tool that creates buffer polygons around input features to a specified distance.</w:t>
      </w:r>
    </w:p>
    <w:p w14:paraId="2CBA5AB4" w14:textId="77777777" w:rsidR="007759AE" w:rsidRPr="008353A9" w:rsidRDefault="00D53AD8" w:rsidP="008353A9">
      <w:pPr>
        <w:keepNext/>
        <w:spacing w:line="480" w:lineRule="auto"/>
        <w:rPr>
          <w:rFonts w:ascii="Times New Roman" w:hAnsi="Times New Roman" w:cs="Times New Roman"/>
          <w:sz w:val="24"/>
          <w:szCs w:val="24"/>
        </w:rPr>
      </w:pPr>
      <w:r w:rsidRPr="008353A9">
        <w:rPr>
          <w:rFonts w:ascii="Times New Roman" w:hAnsi="Times New Roman" w:cs="Times New Roman"/>
          <w:noProof/>
          <w:sz w:val="24"/>
          <w:szCs w:val="24"/>
          <w:lang w:val="en-GB"/>
        </w:rPr>
        <w:drawing>
          <wp:inline distT="0" distB="0" distL="0" distR="0" wp14:anchorId="55702B74" wp14:editId="27D78C8F">
            <wp:extent cx="2525486" cy="3148401"/>
            <wp:effectExtent l="0" t="0" r="8255" b="0"/>
            <wp:docPr id="1537403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b="22945"/>
                    <a:stretch/>
                  </pic:blipFill>
                  <pic:spPr bwMode="auto">
                    <a:xfrm>
                      <a:off x="0" y="0"/>
                      <a:ext cx="2561897" cy="3193793"/>
                    </a:xfrm>
                    <a:prstGeom prst="rect">
                      <a:avLst/>
                    </a:prstGeom>
                    <a:noFill/>
                    <a:ln>
                      <a:noFill/>
                    </a:ln>
                    <a:extLst>
                      <a:ext uri="{53640926-AAD7-44D8-BBD7-CCE9431645EC}">
                        <a14:shadowObscured xmlns:a14="http://schemas.microsoft.com/office/drawing/2010/main"/>
                      </a:ext>
                    </a:extLst>
                  </pic:spPr>
                </pic:pic>
              </a:graphicData>
            </a:graphic>
          </wp:inline>
        </w:drawing>
      </w:r>
    </w:p>
    <w:p w14:paraId="4D0ABD12" w14:textId="2D0D8AC3" w:rsidR="00D53AD8" w:rsidRPr="008353A9" w:rsidRDefault="007759AE" w:rsidP="008353A9">
      <w:pPr>
        <w:pStyle w:val="Caption"/>
        <w:spacing w:line="480" w:lineRule="auto"/>
        <w:rPr>
          <w:rFonts w:ascii="Times New Roman" w:hAnsi="Times New Roman" w:cs="Times New Roman"/>
          <w:sz w:val="24"/>
          <w:szCs w:val="24"/>
          <w:lang w:val="en-GB"/>
        </w:rPr>
      </w:pPr>
      <w:r w:rsidRPr="008353A9">
        <w:rPr>
          <w:rFonts w:ascii="Times New Roman" w:hAnsi="Times New Roman" w:cs="Times New Roman"/>
          <w:sz w:val="24"/>
          <w:szCs w:val="24"/>
        </w:rPr>
        <w:t xml:space="preserve">Figure </w:t>
      </w:r>
      <w:r w:rsidR="00376D1D" w:rsidRPr="008353A9">
        <w:rPr>
          <w:rFonts w:ascii="Times New Roman" w:hAnsi="Times New Roman" w:cs="Times New Roman"/>
          <w:sz w:val="24"/>
          <w:szCs w:val="24"/>
        </w:rPr>
        <w:fldChar w:fldCharType="begin"/>
      </w:r>
      <w:r w:rsidR="00376D1D" w:rsidRPr="008353A9">
        <w:rPr>
          <w:rFonts w:ascii="Times New Roman" w:hAnsi="Times New Roman" w:cs="Times New Roman"/>
          <w:sz w:val="24"/>
          <w:szCs w:val="24"/>
        </w:rPr>
        <w:instrText xml:space="preserve"> SEQ Figure \* ARABIC </w:instrText>
      </w:r>
      <w:r w:rsidR="00376D1D" w:rsidRPr="008353A9">
        <w:rPr>
          <w:rFonts w:ascii="Times New Roman" w:hAnsi="Times New Roman" w:cs="Times New Roman"/>
          <w:sz w:val="24"/>
          <w:szCs w:val="24"/>
        </w:rPr>
        <w:fldChar w:fldCharType="separate"/>
      </w:r>
      <w:r w:rsidR="00005834" w:rsidRPr="008353A9">
        <w:rPr>
          <w:rFonts w:ascii="Times New Roman" w:hAnsi="Times New Roman" w:cs="Times New Roman"/>
          <w:noProof/>
          <w:sz w:val="24"/>
          <w:szCs w:val="24"/>
        </w:rPr>
        <w:t>3</w:t>
      </w:r>
      <w:r w:rsidR="00376D1D" w:rsidRPr="008353A9">
        <w:rPr>
          <w:rFonts w:ascii="Times New Roman" w:hAnsi="Times New Roman" w:cs="Times New Roman"/>
          <w:noProof/>
          <w:sz w:val="24"/>
          <w:szCs w:val="24"/>
        </w:rPr>
        <w:fldChar w:fldCharType="end"/>
      </w:r>
      <w:r w:rsidRPr="008353A9">
        <w:rPr>
          <w:rFonts w:ascii="Times New Roman" w:hAnsi="Times New Roman" w:cs="Times New Roman"/>
          <w:sz w:val="24"/>
          <w:szCs w:val="24"/>
        </w:rPr>
        <w:t>: 2 Km Buffer</w:t>
      </w:r>
    </w:p>
    <w:p w14:paraId="300435FB" w14:textId="4D11D35A" w:rsidR="00D53AD8" w:rsidRPr="008353A9" w:rsidRDefault="0092088E" w:rsidP="008353A9">
      <w:pPr>
        <w:spacing w:line="480" w:lineRule="auto"/>
        <w:rPr>
          <w:rFonts w:ascii="Times New Roman" w:hAnsi="Times New Roman" w:cs="Times New Roman"/>
          <w:sz w:val="24"/>
          <w:szCs w:val="24"/>
          <w:lang w:val="en-GB"/>
        </w:rPr>
      </w:pPr>
      <w:r w:rsidRPr="008353A9">
        <w:rPr>
          <w:rFonts w:ascii="Times New Roman" w:hAnsi="Times New Roman" w:cs="Times New Roman"/>
          <w:sz w:val="24"/>
          <w:szCs w:val="24"/>
          <w:lang w:val="en-GB"/>
        </w:rPr>
        <w:t xml:space="preserve">The </w:t>
      </w:r>
      <w:r w:rsidRPr="008353A9">
        <w:rPr>
          <w:rFonts w:ascii="Times New Roman" w:hAnsi="Times New Roman" w:cs="Times New Roman"/>
          <w:b/>
          <w:bCs/>
          <w:sz w:val="24"/>
          <w:szCs w:val="24"/>
          <w:lang w:val="en-GB"/>
        </w:rPr>
        <w:t>Dissolve</w:t>
      </w:r>
      <w:r w:rsidRPr="008353A9">
        <w:rPr>
          <w:rFonts w:ascii="Times New Roman" w:hAnsi="Times New Roman" w:cs="Times New Roman"/>
          <w:sz w:val="24"/>
          <w:szCs w:val="24"/>
          <w:lang w:val="en-GB"/>
        </w:rPr>
        <w:t xml:space="preserve"> tool was then used to dissolve the overlapping polygons generated in the step above for the purpose of ensuring that we have one single representation of the accessibility area, within 2km of the primary road. Its implementation is as shown in figure 4 below:</w:t>
      </w:r>
    </w:p>
    <w:p w14:paraId="02ED8A6A" w14:textId="7879F354" w:rsidR="0092088E" w:rsidRPr="008353A9" w:rsidRDefault="0092088E" w:rsidP="008353A9">
      <w:pPr>
        <w:spacing w:line="480" w:lineRule="auto"/>
        <w:rPr>
          <w:rFonts w:ascii="Times New Roman" w:hAnsi="Times New Roman" w:cs="Times New Roman"/>
          <w:sz w:val="24"/>
          <w:szCs w:val="24"/>
          <w:lang w:val="en-GB"/>
        </w:rPr>
      </w:pPr>
      <w:r w:rsidRPr="008353A9">
        <w:rPr>
          <w:rFonts w:ascii="Times New Roman" w:hAnsi="Times New Roman" w:cs="Times New Roman"/>
          <w:b/>
          <w:bCs/>
          <w:sz w:val="24"/>
          <w:szCs w:val="24"/>
          <w:lang w:val="en-GB"/>
        </w:rPr>
        <w:t>Dissolve Tool:</w:t>
      </w:r>
      <w:r w:rsidRPr="008353A9">
        <w:rPr>
          <w:rFonts w:ascii="Times New Roman" w:hAnsi="Times New Roman" w:cs="Times New Roman"/>
          <w:sz w:val="24"/>
          <w:szCs w:val="24"/>
          <w:lang w:val="en-GB"/>
        </w:rPr>
        <w:t xml:space="preserve"> A Data Management tool used to aggregate features based on specified attributes.</w:t>
      </w:r>
    </w:p>
    <w:p w14:paraId="2EB2AD89" w14:textId="77777777" w:rsidR="0092088E" w:rsidRPr="008353A9" w:rsidRDefault="00D53AD8" w:rsidP="008353A9">
      <w:pPr>
        <w:keepNext/>
        <w:spacing w:line="480" w:lineRule="auto"/>
        <w:rPr>
          <w:rFonts w:ascii="Times New Roman" w:hAnsi="Times New Roman" w:cs="Times New Roman"/>
          <w:sz w:val="24"/>
          <w:szCs w:val="24"/>
        </w:rPr>
      </w:pPr>
      <w:r w:rsidRPr="008353A9">
        <w:rPr>
          <w:rFonts w:ascii="Times New Roman" w:hAnsi="Times New Roman" w:cs="Times New Roman"/>
          <w:noProof/>
          <w:sz w:val="24"/>
          <w:szCs w:val="24"/>
          <w:lang w:val="en-GB"/>
        </w:rPr>
        <w:drawing>
          <wp:inline distT="0" distB="0" distL="0" distR="0" wp14:anchorId="4B3FE193" wp14:editId="219A4E82">
            <wp:extent cx="3162300" cy="3562956"/>
            <wp:effectExtent l="0" t="0" r="0" b="0"/>
            <wp:docPr id="11710940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b="32677"/>
                    <a:stretch/>
                  </pic:blipFill>
                  <pic:spPr bwMode="auto">
                    <a:xfrm>
                      <a:off x="0" y="0"/>
                      <a:ext cx="3176647" cy="3579121"/>
                    </a:xfrm>
                    <a:prstGeom prst="rect">
                      <a:avLst/>
                    </a:prstGeom>
                    <a:noFill/>
                    <a:ln>
                      <a:noFill/>
                    </a:ln>
                    <a:extLst>
                      <a:ext uri="{53640926-AAD7-44D8-BBD7-CCE9431645EC}">
                        <a14:shadowObscured xmlns:a14="http://schemas.microsoft.com/office/drawing/2010/main"/>
                      </a:ext>
                    </a:extLst>
                  </pic:spPr>
                </pic:pic>
              </a:graphicData>
            </a:graphic>
          </wp:inline>
        </w:drawing>
      </w:r>
    </w:p>
    <w:p w14:paraId="4F1D6229" w14:textId="6867A5FB" w:rsidR="00D53AD8" w:rsidRPr="008353A9" w:rsidRDefault="0092088E" w:rsidP="008353A9">
      <w:pPr>
        <w:pStyle w:val="Caption"/>
        <w:spacing w:line="480" w:lineRule="auto"/>
        <w:rPr>
          <w:rFonts w:ascii="Times New Roman" w:hAnsi="Times New Roman" w:cs="Times New Roman"/>
          <w:sz w:val="24"/>
          <w:szCs w:val="24"/>
        </w:rPr>
      </w:pPr>
      <w:r w:rsidRPr="008353A9">
        <w:rPr>
          <w:rFonts w:ascii="Times New Roman" w:hAnsi="Times New Roman" w:cs="Times New Roman"/>
          <w:sz w:val="24"/>
          <w:szCs w:val="24"/>
        </w:rPr>
        <w:t xml:space="preserve">Figure </w:t>
      </w:r>
      <w:r w:rsidR="00376D1D" w:rsidRPr="008353A9">
        <w:rPr>
          <w:rFonts w:ascii="Times New Roman" w:hAnsi="Times New Roman" w:cs="Times New Roman"/>
          <w:sz w:val="24"/>
          <w:szCs w:val="24"/>
        </w:rPr>
        <w:fldChar w:fldCharType="begin"/>
      </w:r>
      <w:r w:rsidR="00376D1D" w:rsidRPr="008353A9">
        <w:rPr>
          <w:rFonts w:ascii="Times New Roman" w:hAnsi="Times New Roman" w:cs="Times New Roman"/>
          <w:sz w:val="24"/>
          <w:szCs w:val="24"/>
        </w:rPr>
        <w:instrText xml:space="preserve"> SEQ Figure \* ARABIC </w:instrText>
      </w:r>
      <w:r w:rsidR="00376D1D" w:rsidRPr="008353A9">
        <w:rPr>
          <w:rFonts w:ascii="Times New Roman" w:hAnsi="Times New Roman" w:cs="Times New Roman"/>
          <w:sz w:val="24"/>
          <w:szCs w:val="24"/>
        </w:rPr>
        <w:fldChar w:fldCharType="separate"/>
      </w:r>
      <w:r w:rsidR="00005834" w:rsidRPr="008353A9">
        <w:rPr>
          <w:rFonts w:ascii="Times New Roman" w:hAnsi="Times New Roman" w:cs="Times New Roman"/>
          <w:noProof/>
          <w:sz w:val="24"/>
          <w:szCs w:val="24"/>
        </w:rPr>
        <w:t>4</w:t>
      </w:r>
      <w:r w:rsidR="00376D1D" w:rsidRPr="008353A9">
        <w:rPr>
          <w:rFonts w:ascii="Times New Roman" w:hAnsi="Times New Roman" w:cs="Times New Roman"/>
          <w:noProof/>
          <w:sz w:val="24"/>
          <w:szCs w:val="24"/>
        </w:rPr>
        <w:fldChar w:fldCharType="end"/>
      </w:r>
      <w:r w:rsidRPr="008353A9">
        <w:rPr>
          <w:rFonts w:ascii="Times New Roman" w:hAnsi="Times New Roman" w:cs="Times New Roman"/>
          <w:sz w:val="24"/>
          <w:szCs w:val="24"/>
        </w:rPr>
        <w:t>: Dissolve Tool</w:t>
      </w:r>
    </w:p>
    <w:p w14:paraId="412108BF" w14:textId="77777777" w:rsidR="0092088E" w:rsidRPr="008353A9" w:rsidRDefault="0092088E" w:rsidP="008353A9">
      <w:pPr>
        <w:spacing w:line="480" w:lineRule="auto"/>
        <w:rPr>
          <w:rFonts w:ascii="Times New Roman" w:hAnsi="Times New Roman" w:cs="Times New Roman"/>
          <w:sz w:val="24"/>
          <w:szCs w:val="24"/>
          <w:lang w:val="en-GB"/>
        </w:rPr>
      </w:pPr>
    </w:p>
    <w:p w14:paraId="1E360848" w14:textId="2ED0869F" w:rsidR="0092088E" w:rsidRPr="008353A9" w:rsidRDefault="0092088E" w:rsidP="008353A9">
      <w:pPr>
        <w:spacing w:line="480" w:lineRule="auto"/>
        <w:jc w:val="center"/>
        <w:rPr>
          <w:rFonts w:ascii="Times New Roman" w:hAnsi="Times New Roman" w:cs="Times New Roman"/>
          <w:b/>
          <w:bCs/>
          <w:sz w:val="24"/>
          <w:szCs w:val="24"/>
          <w:lang w:val="en-GB"/>
        </w:rPr>
      </w:pPr>
      <w:r w:rsidRPr="008353A9">
        <w:rPr>
          <w:rFonts w:ascii="Times New Roman" w:hAnsi="Times New Roman" w:cs="Times New Roman"/>
          <w:b/>
          <w:bCs/>
          <w:sz w:val="24"/>
          <w:szCs w:val="24"/>
          <w:lang w:val="en-GB"/>
        </w:rPr>
        <w:t>Analysis</w:t>
      </w:r>
    </w:p>
    <w:p w14:paraId="14BE17CC" w14:textId="3C7F30EB" w:rsidR="0092088E" w:rsidRPr="008353A9" w:rsidRDefault="0092088E" w:rsidP="008353A9">
      <w:pPr>
        <w:spacing w:line="480" w:lineRule="auto"/>
        <w:rPr>
          <w:rFonts w:ascii="Times New Roman" w:hAnsi="Times New Roman" w:cs="Times New Roman"/>
          <w:sz w:val="24"/>
          <w:szCs w:val="24"/>
          <w:lang w:val="en-GB"/>
        </w:rPr>
      </w:pPr>
      <w:r w:rsidRPr="008353A9">
        <w:rPr>
          <w:rFonts w:ascii="Times New Roman" w:hAnsi="Times New Roman" w:cs="Times New Roman"/>
          <w:sz w:val="24"/>
          <w:szCs w:val="24"/>
          <w:lang w:val="en-GB"/>
        </w:rPr>
        <w:t xml:space="preserve">To find the farms that are beyond the 2 kilometres buffer area of the primary roads, use the </w:t>
      </w:r>
      <w:r w:rsidRPr="008353A9">
        <w:rPr>
          <w:rFonts w:ascii="Times New Roman" w:hAnsi="Times New Roman" w:cs="Times New Roman"/>
          <w:b/>
          <w:bCs/>
          <w:sz w:val="24"/>
          <w:szCs w:val="24"/>
          <w:lang w:val="en-GB"/>
        </w:rPr>
        <w:t>Select By Location</w:t>
      </w:r>
      <w:r w:rsidRPr="008353A9">
        <w:rPr>
          <w:rFonts w:ascii="Times New Roman" w:hAnsi="Times New Roman" w:cs="Times New Roman"/>
          <w:sz w:val="24"/>
          <w:szCs w:val="24"/>
          <w:lang w:val="en-GB"/>
        </w:rPr>
        <w:t xml:space="preserve"> tool to perform the inverse intersection between the buffer and the farm fields. This is as illustrated in figure 5 below:</w:t>
      </w:r>
    </w:p>
    <w:p w14:paraId="354B901E" w14:textId="3B71D620" w:rsidR="00D53AD8" w:rsidRPr="008353A9" w:rsidRDefault="0092088E" w:rsidP="008353A9">
      <w:pPr>
        <w:spacing w:line="480" w:lineRule="auto"/>
        <w:rPr>
          <w:rFonts w:ascii="Times New Roman" w:hAnsi="Times New Roman" w:cs="Times New Roman"/>
          <w:sz w:val="24"/>
          <w:szCs w:val="24"/>
          <w:lang w:val="en-GB"/>
        </w:rPr>
      </w:pPr>
      <w:r w:rsidRPr="008353A9">
        <w:rPr>
          <w:rFonts w:ascii="Times New Roman" w:hAnsi="Times New Roman" w:cs="Times New Roman"/>
          <w:b/>
          <w:bCs/>
          <w:sz w:val="24"/>
          <w:szCs w:val="24"/>
          <w:lang w:val="en-GB"/>
        </w:rPr>
        <w:t>Select By Location tool:</w:t>
      </w:r>
      <w:r w:rsidRPr="008353A9">
        <w:rPr>
          <w:rFonts w:ascii="Times New Roman" w:hAnsi="Times New Roman" w:cs="Times New Roman"/>
          <w:sz w:val="24"/>
          <w:szCs w:val="24"/>
          <w:lang w:val="en-GB"/>
        </w:rPr>
        <w:t xml:space="preserve"> A GIS Data Management tool that allows the user to </w:t>
      </w:r>
      <w:r w:rsidR="00983874" w:rsidRPr="008353A9">
        <w:rPr>
          <w:rFonts w:ascii="Times New Roman" w:hAnsi="Times New Roman" w:cs="Times New Roman"/>
          <w:sz w:val="24"/>
          <w:szCs w:val="24"/>
          <w:lang w:val="en-GB"/>
        </w:rPr>
        <w:t xml:space="preserve">select features based on a spatial relationship to features in another dataset. </w:t>
      </w:r>
    </w:p>
    <w:p w14:paraId="0DBCF704" w14:textId="77777777" w:rsidR="00983874" w:rsidRPr="008353A9" w:rsidRDefault="00D53AD8" w:rsidP="008353A9">
      <w:pPr>
        <w:keepNext/>
        <w:spacing w:line="480" w:lineRule="auto"/>
        <w:rPr>
          <w:rFonts w:ascii="Times New Roman" w:hAnsi="Times New Roman" w:cs="Times New Roman"/>
          <w:sz w:val="24"/>
          <w:szCs w:val="24"/>
        </w:rPr>
      </w:pPr>
      <w:r w:rsidRPr="008353A9">
        <w:rPr>
          <w:rFonts w:ascii="Times New Roman" w:hAnsi="Times New Roman" w:cs="Times New Roman"/>
          <w:noProof/>
          <w:sz w:val="24"/>
          <w:szCs w:val="24"/>
        </w:rPr>
        <w:drawing>
          <wp:inline distT="0" distB="0" distL="0" distR="0" wp14:anchorId="6CBD9579" wp14:editId="02B0321D">
            <wp:extent cx="4305300" cy="4104766"/>
            <wp:effectExtent l="0" t="0" r="0" b="0"/>
            <wp:docPr id="2788165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2225" cy="4111368"/>
                    </a:xfrm>
                    <a:prstGeom prst="rect">
                      <a:avLst/>
                    </a:prstGeom>
                    <a:noFill/>
                    <a:ln>
                      <a:noFill/>
                    </a:ln>
                  </pic:spPr>
                </pic:pic>
              </a:graphicData>
            </a:graphic>
          </wp:inline>
        </w:drawing>
      </w:r>
    </w:p>
    <w:p w14:paraId="1494B30F" w14:textId="69833CC0" w:rsidR="00D53AD8" w:rsidRPr="008353A9" w:rsidRDefault="00983874" w:rsidP="008353A9">
      <w:pPr>
        <w:pStyle w:val="Caption"/>
        <w:spacing w:line="480" w:lineRule="auto"/>
        <w:rPr>
          <w:rFonts w:ascii="Times New Roman" w:hAnsi="Times New Roman" w:cs="Times New Roman"/>
          <w:sz w:val="24"/>
          <w:szCs w:val="24"/>
        </w:rPr>
      </w:pPr>
      <w:r w:rsidRPr="008353A9">
        <w:rPr>
          <w:rFonts w:ascii="Times New Roman" w:hAnsi="Times New Roman" w:cs="Times New Roman"/>
          <w:sz w:val="24"/>
          <w:szCs w:val="24"/>
        </w:rPr>
        <w:t xml:space="preserve">Figure </w:t>
      </w:r>
      <w:r w:rsidR="00376D1D" w:rsidRPr="008353A9">
        <w:rPr>
          <w:rFonts w:ascii="Times New Roman" w:hAnsi="Times New Roman" w:cs="Times New Roman"/>
          <w:sz w:val="24"/>
          <w:szCs w:val="24"/>
        </w:rPr>
        <w:fldChar w:fldCharType="begin"/>
      </w:r>
      <w:r w:rsidR="00376D1D" w:rsidRPr="008353A9">
        <w:rPr>
          <w:rFonts w:ascii="Times New Roman" w:hAnsi="Times New Roman" w:cs="Times New Roman"/>
          <w:sz w:val="24"/>
          <w:szCs w:val="24"/>
        </w:rPr>
        <w:instrText xml:space="preserve"> SEQ Figure \* ARABIC </w:instrText>
      </w:r>
      <w:r w:rsidR="00376D1D" w:rsidRPr="008353A9">
        <w:rPr>
          <w:rFonts w:ascii="Times New Roman" w:hAnsi="Times New Roman" w:cs="Times New Roman"/>
          <w:sz w:val="24"/>
          <w:szCs w:val="24"/>
        </w:rPr>
        <w:fldChar w:fldCharType="separate"/>
      </w:r>
      <w:r w:rsidR="00005834" w:rsidRPr="008353A9">
        <w:rPr>
          <w:rFonts w:ascii="Times New Roman" w:hAnsi="Times New Roman" w:cs="Times New Roman"/>
          <w:noProof/>
          <w:sz w:val="24"/>
          <w:szCs w:val="24"/>
        </w:rPr>
        <w:t>5</w:t>
      </w:r>
      <w:r w:rsidR="00376D1D" w:rsidRPr="008353A9">
        <w:rPr>
          <w:rFonts w:ascii="Times New Roman" w:hAnsi="Times New Roman" w:cs="Times New Roman"/>
          <w:noProof/>
          <w:sz w:val="24"/>
          <w:szCs w:val="24"/>
        </w:rPr>
        <w:fldChar w:fldCharType="end"/>
      </w:r>
      <w:r w:rsidRPr="008353A9">
        <w:rPr>
          <w:rFonts w:ascii="Times New Roman" w:hAnsi="Times New Roman" w:cs="Times New Roman"/>
          <w:sz w:val="24"/>
          <w:szCs w:val="24"/>
        </w:rPr>
        <w:t>: Features beyond 2 Km</w:t>
      </w:r>
    </w:p>
    <w:p w14:paraId="27A60FF5" w14:textId="63FC2596" w:rsidR="00D53AD8" w:rsidRPr="008353A9" w:rsidRDefault="00D53AD8" w:rsidP="008353A9">
      <w:pPr>
        <w:spacing w:line="480" w:lineRule="auto"/>
        <w:rPr>
          <w:rFonts w:ascii="Times New Roman" w:hAnsi="Times New Roman" w:cs="Times New Roman"/>
          <w:sz w:val="24"/>
          <w:szCs w:val="24"/>
          <w:lang w:val="en-GB"/>
        </w:rPr>
      </w:pPr>
      <w:r w:rsidRPr="008353A9">
        <w:rPr>
          <w:rFonts w:ascii="Times New Roman" w:hAnsi="Times New Roman" w:cs="Times New Roman"/>
          <w:sz w:val="24"/>
          <w:szCs w:val="24"/>
          <w:lang w:val="en-GB"/>
        </w:rPr>
        <w:t>The selected features</w:t>
      </w:r>
      <w:r w:rsidR="00983874" w:rsidRPr="008353A9">
        <w:rPr>
          <w:rFonts w:ascii="Times New Roman" w:hAnsi="Times New Roman" w:cs="Times New Roman"/>
          <w:sz w:val="24"/>
          <w:szCs w:val="24"/>
          <w:lang w:val="en-GB"/>
        </w:rPr>
        <w:t xml:space="preserve"> (highlighted in blue)</w:t>
      </w:r>
      <w:r w:rsidRPr="008353A9">
        <w:rPr>
          <w:rFonts w:ascii="Times New Roman" w:hAnsi="Times New Roman" w:cs="Times New Roman"/>
          <w:sz w:val="24"/>
          <w:szCs w:val="24"/>
          <w:lang w:val="en-GB"/>
        </w:rPr>
        <w:t xml:space="preserve"> represent</w:t>
      </w:r>
      <w:r w:rsidR="00983874" w:rsidRPr="008353A9">
        <w:rPr>
          <w:rFonts w:ascii="Times New Roman" w:hAnsi="Times New Roman" w:cs="Times New Roman"/>
          <w:sz w:val="24"/>
          <w:szCs w:val="24"/>
          <w:lang w:val="en-GB"/>
        </w:rPr>
        <w:t xml:space="preserve"> the</w:t>
      </w:r>
      <w:r w:rsidRPr="008353A9">
        <w:rPr>
          <w:rFonts w:ascii="Times New Roman" w:hAnsi="Times New Roman" w:cs="Times New Roman"/>
          <w:sz w:val="24"/>
          <w:szCs w:val="24"/>
          <w:lang w:val="en-GB"/>
        </w:rPr>
        <w:t xml:space="preserve"> farms </w:t>
      </w:r>
      <w:r w:rsidR="00983874" w:rsidRPr="008353A9">
        <w:rPr>
          <w:rFonts w:ascii="Times New Roman" w:hAnsi="Times New Roman" w:cs="Times New Roman"/>
          <w:sz w:val="24"/>
          <w:szCs w:val="24"/>
          <w:lang w:val="en-GB"/>
        </w:rPr>
        <w:t>beyond</w:t>
      </w:r>
      <w:r w:rsidRPr="008353A9">
        <w:rPr>
          <w:rFonts w:ascii="Times New Roman" w:hAnsi="Times New Roman" w:cs="Times New Roman"/>
          <w:sz w:val="24"/>
          <w:szCs w:val="24"/>
          <w:lang w:val="en-GB"/>
        </w:rPr>
        <w:t xml:space="preserve"> the 2km buffer cut-off.</w:t>
      </w:r>
    </w:p>
    <w:p w14:paraId="2BA760D8" w14:textId="28591D3D" w:rsidR="00D53AD8" w:rsidRPr="008353A9" w:rsidRDefault="00D53AD8" w:rsidP="008353A9">
      <w:pPr>
        <w:spacing w:line="480" w:lineRule="auto"/>
        <w:rPr>
          <w:rFonts w:ascii="Times New Roman" w:hAnsi="Times New Roman" w:cs="Times New Roman"/>
          <w:sz w:val="24"/>
          <w:szCs w:val="24"/>
          <w:lang w:val="en-GB"/>
        </w:rPr>
      </w:pPr>
      <w:r w:rsidRPr="008353A9">
        <w:rPr>
          <w:rFonts w:ascii="Times New Roman" w:hAnsi="Times New Roman" w:cs="Times New Roman"/>
          <w:sz w:val="24"/>
          <w:szCs w:val="24"/>
          <w:lang w:val="en-GB"/>
        </w:rPr>
        <w:t xml:space="preserve">The next </w:t>
      </w:r>
      <w:r w:rsidR="00983874" w:rsidRPr="008353A9">
        <w:rPr>
          <w:rFonts w:ascii="Times New Roman" w:hAnsi="Times New Roman" w:cs="Times New Roman"/>
          <w:sz w:val="24"/>
          <w:szCs w:val="24"/>
          <w:lang w:val="en-GB"/>
        </w:rPr>
        <w:t>step</w:t>
      </w:r>
      <w:r w:rsidRPr="008353A9">
        <w:rPr>
          <w:rFonts w:ascii="Times New Roman" w:hAnsi="Times New Roman" w:cs="Times New Roman"/>
          <w:sz w:val="24"/>
          <w:szCs w:val="24"/>
          <w:lang w:val="en-GB"/>
        </w:rPr>
        <w:t xml:space="preserve"> </w:t>
      </w:r>
      <w:r w:rsidR="00983874" w:rsidRPr="008353A9">
        <w:rPr>
          <w:rFonts w:ascii="Times New Roman" w:hAnsi="Times New Roman" w:cs="Times New Roman"/>
          <w:sz w:val="24"/>
          <w:szCs w:val="24"/>
          <w:lang w:val="en-GB"/>
        </w:rPr>
        <w:t>was</w:t>
      </w:r>
      <w:r w:rsidRPr="008353A9">
        <w:rPr>
          <w:rFonts w:ascii="Times New Roman" w:hAnsi="Times New Roman" w:cs="Times New Roman"/>
          <w:sz w:val="24"/>
          <w:szCs w:val="24"/>
          <w:lang w:val="en-GB"/>
        </w:rPr>
        <w:t xml:space="preserve"> to export the selected features and name the layer appropriately.</w:t>
      </w:r>
      <w:r w:rsidR="00983874" w:rsidRPr="008353A9">
        <w:rPr>
          <w:rFonts w:ascii="Times New Roman" w:hAnsi="Times New Roman" w:cs="Times New Roman"/>
          <w:sz w:val="24"/>
          <w:szCs w:val="24"/>
          <w:lang w:val="en-GB"/>
        </w:rPr>
        <w:t xml:space="preserve"> T</w:t>
      </w:r>
      <w:r w:rsidRPr="008353A9">
        <w:rPr>
          <w:rFonts w:ascii="Times New Roman" w:hAnsi="Times New Roman" w:cs="Times New Roman"/>
          <w:sz w:val="24"/>
          <w:szCs w:val="24"/>
          <w:lang w:val="en-GB"/>
        </w:rPr>
        <w:t xml:space="preserve">he count of farms </w:t>
      </w:r>
      <w:r w:rsidR="00983874" w:rsidRPr="008353A9">
        <w:rPr>
          <w:rFonts w:ascii="Times New Roman" w:hAnsi="Times New Roman" w:cs="Times New Roman"/>
          <w:sz w:val="24"/>
          <w:szCs w:val="24"/>
          <w:lang w:val="en-GB"/>
        </w:rPr>
        <w:t>located beyond</w:t>
      </w:r>
      <w:r w:rsidRPr="008353A9">
        <w:rPr>
          <w:rFonts w:ascii="Times New Roman" w:hAnsi="Times New Roman" w:cs="Times New Roman"/>
          <w:sz w:val="24"/>
          <w:szCs w:val="24"/>
          <w:lang w:val="en-GB"/>
        </w:rPr>
        <w:t xml:space="preserve"> the 2km buffer from the attribute table </w:t>
      </w:r>
      <w:r w:rsidR="00983874" w:rsidRPr="008353A9">
        <w:rPr>
          <w:rFonts w:ascii="Times New Roman" w:hAnsi="Times New Roman" w:cs="Times New Roman"/>
          <w:sz w:val="24"/>
          <w:szCs w:val="24"/>
          <w:lang w:val="en-GB"/>
        </w:rPr>
        <w:t xml:space="preserve">is </w:t>
      </w:r>
      <w:r w:rsidRPr="008353A9">
        <w:rPr>
          <w:rFonts w:ascii="Times New Roman" w:hAnsi="Times New Roman" w:cs="Times New Roman"/>
          <w:sz w:val="24"/>
          <w:szCs w:val="24"/>
          <w:lang w:val="en-GB"/>
        </w:rPr>
        <w:t xml:space="preserve">as shown </w:t>
      </w:r>
      <w:r w:rsidR="00983874" w:rsidRPr="008353A9">
        <w:rPr>
          <w:rFonts w:ascii="Times New Roman" w:hAnsi="Times New Roman" w:cs="Times New Roman"/>
          <w:sz w:val="24"/>
          <w:szCs w:val="24"/>
          <w:lang w:val="en-GB"/>
        </w:rPr>
        <w:t xml:space="preserve">in figure 6 </w:t>
      </w:r>
      <w:r w:rsidRPr="008353A9">
        <w:rPr>
          <w:rFonts w:ascii="Times New Roman" w:hAnsi="Times New Roman" w:cs="Times New Roman"/>
          <w:sz w:val="24"/>
          <w:szCs w:val="24"/>
          <w:lang w:val="en-GB"/>
        </w:rPr>
        <w:t>below</w:t>
      </w:r>
      <w:r w:rsidR="00983874" w:rsidRPr="008353A9">
        <w:rPr>
          <w:rFonts w:ascii="Times New Roman" w:hAnsi="Times New Roman" w:cs="Times New Roman"/>
          <w:sz w:val="24"/>
          <w:szCs w:val="24"/>
          <w:lang w:val="en-GB"/>
        </w:rPr>
        <w:t xml:space="preserve">. There are </w:t>
      </w:r>
      <w:r w:rsidR="00983874" w:rsidRPr="008353A9">
        <w:rPr>
          <w:rFonts w:ascii="Times New Roman" w:hAnsi="Times New Roman" w:cs="Times New Roman"/>
          <w:b/>
          <w:bCs/>
          <w:sz w:val="24"/>
          <w:szCs w:val="24"/>
          <w:lang w:val="en-GB"/>
        </w:rPr>
        <w:t>90 farms</w:t>
      </w:r>
      <w:r w:rsidR="00983874" w:rsidRPr="008353A9">
        <w:rPr>
          <w:rFonts w:ascii="Times New Roman" w:hAnsi="Times New Roman" w:cs="Times New Roman"/>
          <w:sz w:val="24"/>
          <w:szCs w:val="24"/>
          <w:lang w:val="en-GB"/>
        </w:rPr>
        <w:t xml:space="preserve"> fields located beyond the 2km buffer. </w:t>
      </w:r>
    </w:p>
    <w:p w14:paraId="3F126428" w14:textId="77777777" w:rsidR="00983874" w:rsidRPr="008353A9" w:rsidRDefault="00D53AD8" w:rsidP="008353A9">
      <w:pPr>
        <w:keepNext/>
        <w:spacing w:line="480" w:lineRule="auto"/>
        <w:rPr>
          <w:rFonts w:ascii="Times New Roman" w:hAnsi="Times New Roman" w:cs="Times New Roman"/>
          <w:sz w:val="24"/>
          <w:szCs w:val="24"/>
        </w:rPr>
      </w:pPr>
      <w:r w:rsidRPr="008353A9">
        <w:rPr>
          <w:rFonts w:ascii="Times New Roman" w:hAnsi="Times New Roman" w:cs="Times New Roman"/>
          <w:noProof/>
          <w:sz w:val="24"/>
          <w:szCs w:val="24"/>
        </w:rPr>
        <w:drawing>
          <wp:inline distT="0" distB="0" distL="0" distR="0" wp14:anchorId="401C3154" wp14:editId="2657318F">
            <wp:extent cx="5099957" cy="3234216"/>
            <wp:effectExtent l="0" t="0" r="5715" b="4445"/>
            <wp:docPr id="4922972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2564" cy="3242211"/>
                    </a:xfrm>
                    <a:prstGeom prst="rect">
                      <a:avLst/>
                    </a:prstGeom>
                    <a:noFill/>
                    <a:ln>
                      <a:noFill/>
                    </a:ln>
                  </pic:spPr>
                </pic:pic>
              </a:graphicData>
            </a:graphic>
          </wp:inline>
        </w:drawing>
      </w:r>
    </w:p>
    <w:p w14:paraId="4F3B0AAC" w14:textId="3A5E7280" w:rsidR="00D53AD8" w:rsidRPr="008353A9" w:rsidRDefault="00983874" w:rsidP="008353A9">
      <w:pPr>
        <w:pStyle w:val="Caption"/>
        <w:spacing w:line="480" w:lineRule="auto"/>
        <w:rPr>
          <w:rFonts w:ascii="Times New Roman" w:hAnsi="Times New Roman" w:cs="Times New Roman"/>
          <w:sz w:val="24"/>
          <w:szCs w:val="24"/>
        </w:rPr>
      </w:pPr>
      <w:r w:rsidRPr="008353A9">
        <w:rPr>
          <w:rFonts w:ascii="Times New Roman" w:hAnsi="Times New Roman" w:cs="Times New Roman"/>
          <w:sz w:val="24"/>
          <w:szCs w:val="24"/>
        </w:rPr>
        <w:t xml:space="preserve">Figure </w:t>
      </w:r>
      <w:r w:rsidR="00376D1D" w:rsidRPr="008353A9">
        <w:rPr>
          <w:rFonts w:ascii="Times New Roman" w:hAnsi="Times New Roman" w:cs="Times New Roman"/>
          <w:sz w:val="24"/>
          <w:szCs w:val="24"/>
        </w:rPr>
        <w:fldChar w:fldCharType="begin"/>
      </w:r>
      <w:r w:rsidR="00376D1D" w:rsidRPr="008353A9">
        <w:rPr>
          <w:rFonts w:ascii="Times New Roman" w:hAnsi="Times New Roman" w:cs="Times New Roman"/>
          <w:sz w:val="24"/>
          <w:szCs w:val="24"/>
        </w:rPr>
        <w:instrText xml:space="preserve"> SEQ Figure \* ARABIC </w:instrText>
      </w:r>
      <w:r w:rsidR="00376D1D" w:rsidRPr="008353A9">
        <w:rPr>
          <w:rFonts w:ascii="Times New Roman" w:hAnsi="Times New Roman" w:cs="Times New Roman"/>
          <w:sz w:val="24"/>
          <w:szCs w:val="24"/>
        </w:rPr>
        <w:fldChar w:fldCharType="separate"/>
      </w:r>
      <w:r w:rsidR="00005834" w:rsidRPr="008353A9">
        <w:rPr>
          <w:rFonts w:ascii="Times New Roman" w:hAnsi="Times New Roman" w:cs="Times New Roman"/>
          <w:noProof/>
          <w:sz w:val="24"/>
          <w:szCs w:val="24"/>
        </w:rPr>
        <w:t>6</w:t>
      </w:r>
      <w:r w:rsidR="00376D1D" w:rsidRPr="008353A9">
        <w:rPr>
          <w:rFonts w:ascii="Times New Roman" w:hAnsi="Times New Roman" w:cs="Times New Roman"/>
          <w:noProof/>
          <w:sz w:val="24"/>
          <w:szCs w:val="24"/>
        </w:rPr>
        <w:fldChar w:fldCharType="end"/>
      </w:r>
      <w:r w:rsidRPr="008353A9">
        <w:rPr>
          <w:rFonts w:ascii="Times New Roman" w:hAnsi="Times New Roman" w:cs="Times New Roman"/>
          <w:sz w:val="24"/>
          <w:szCs w:val="24"/>
        </w:rPr>
        <w:t>: Farms Beyond the 2 Km Buffer</w:t>
      </w:r>
    </w:p>
    <w:p w14:paraId="1247A389" w14:textId="1B81BBDB" w:rsidR="00983874" w:rsidRPr="008353A9" w:rsidRDefault="00983874" w:rsidP="008353A9">
      <w:pPr>
        <w:spacing w:line="480" w:lineRule="auto"/>
        <w:rPr>
          <w:rFonts w:ascii="Times New Roman" w:hAnsi="Times New Roman" w:cs="Times New Roman"/>
          <w:sz w:val="24"/>
          <w:szCs w:val="24"/>
        </w:rPr>
      </w:pPr>
      <w:r w:rsidRPr="008353A9">
        <w:rPr>
          <w:rFonts w:ascii="Times New Roman" w:hAnsi="Times New Roman" w:cs="Times New Roman"/>
          <w:sz w:val="24"/>
          <w:szCs w:val="24"/>
        </w:rPr>
        <w:t>To compute the area of farms beyond the 2 kilometre buffer, I first created a new field name “Farm_Area”</w:t>
      </w:r>
      <w:r w:rsidR="00CD1024" w:rsidRPr="008353A9">
        <w:rPr>
          <w:rFonts w:ascii="Times New Roman" w:hAnsi="Times New Roman" w:cs="Times New Roman"/>
          <w:sz w:val="24"/>
          <w:szCs w:val="24"/>
        </w:rPr>
        <w:t xml:space="preserve"> of fload data type, and then save the newly created field, which will be used in the calculation of the area of each farm. This process is as illustrated in figure 7 below:</w:t>
      </w:r>
    </w:p>
    <w:p w14:paraId="5F8DFD73" w14:textId="77777777" w:rsidR="00CD1024" w:rsidRPr="008353A9" w:rsidRDefault="00D53AD8" w:rsidP="008353A9">
      <w:pPr>
        <w:keepNext/>
        <w:spacing w:line="480" w:lineRule="auto"/>
        <w:rPr>
          <w:rFonts w:ascii="Times New Roman" w:hAnsi="Times New Roman" w:cs="Times New Roman"/>
          <w:sz w:val="24"/>
          <w:szCs w:val="24"/>
        </w:rPr>
      </w:pPr>
      <w:r w:rsidRPr="008353A9">
        <w:rPr>
          <w:rFonts w:ascii="Times New Roman" w:hAnsi="Times New Roman" w:cs="Times New Roman"/>
          <w:noProof/>
          <w:sz w:val="24"/>
          <w:szCs w:val="24"/>
        </w:rPr>
        <w:drawing>
          <wp:inline distT="0" distB="0" distL="0" distR="0" wp14:anchorId="149D2C6D" wp14:editId="77ECB9B3">
            <wp:extent cx="5687695" cy="2237105"/>
            <wp:effectExtent l="0" t="0" r="8255" b="0"/>
            <wp:docPr id="18274257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7695" cy="2237105"/>
                    </a:xfrm>
                    <a:prstGeom prst="rect">
                      <a:avLst/>
                    </a:prstGeom>
                    <a:noFill/>
                    <a:ln>
                      <a:noFill/>
                    </a:ln>
                  </pic:spPr>
                </pic:pic>
              </a:graphicData>
            </a:graphic>
          </wp:inline>
        </w:drawing>
      </w:r>
    </w:p>
    <w:p w14:paraId="740EADCC" w14:textId="43B767FB" w:rsidR="00D53AD8" w:rsidRPr="008353A9" w:rsidRDefault="00CD1024" w:rsidP="008353A9">
      <w:pPr>
        <w:pStyle w:val="Caption"/>
        <w:spacing w:line="480" w:lineRule="auto"/>
        <w:rPr>
          <w:rFonts w:ascii="Times New Roman" w:hAnsi="Times New Roman" w:cs="Times New Roman"/>
          <w:sz w:val="24"/>
          <w:szCs w:val="24"/>
        </w:rPr>
      </w:pPr>
      <w:r w:rsidRPr="008353A9">
        <w:rPr>
          <w:rFonts w:ascii="Times New Roman" w:hAnsi="Times New Roman" w:cs="Times New Roman"/>
          <w:sz w:val="24"/>
          <w:szCs w:val="24"/>
        </w:rPr>
        <w:t xml:space="preserve">Figure </w:t>
      </w:r>
      <w:r w:rsidR="00376D1D" w:rsidRPr="008353A9">
        <w:rPr>
          <w:rFonts w:ascii="Times New Roman" w:hAnsi="Times New Roman" w:cs="Times New Roman"/>
          <w:sz w:val="24"/>
          <w:szCs w:val="24"/>
        </w:rPr>
        <w:fldChar w:fldCharType="begin"/>
      </w:r>
      <w:r w:rsidR="00376D1D" w:rsidRPr="008353A9">
        <w:rPr>
          <w:rFonts w:ascii="Times New Roman" w:hAnsi="Times New Roman" w:cs="Times New Roman"/>
          <w:sz w:val="24"/>
          <w:szCs w:val="24"/>
        </w:rPr>
        <w:instrText xml:space="preserve"> SEQ Figure \* ARABIC </w:instrText>
      </w:r>
      <w:r w:rsidR="00376D1D" w:rsidRPr="008353A9">
        <w:rPr>
          <w:rFonts w:ascii="Times New Roman" w:hAnsi="Times New Roman" w:cs="Times New Roman"/>
          <w:sz w:val="24"/>
          <w:szCs w:val="24"/>
        </w:rPr>
        <w:fldChar w:fldCharType="separate"/>
      </w:r>
      <w:r w:rsidR="00005834" w:rsidRPr="008353A9">
        <w:rPr>
          <w:rFonts w:ascii="Times New Roman" w:hAnsi="Times New Roman" w:cs="Times New Roman"/>
          <w:noProof/>
          <w:sz w:val="24"/>
          <w:szCs w:val="24"/>
        </w:rPr>
        <w:t>7</w:t>
      </w:r>
      <w:r w:rsidR="00376D1D" w:rsidRPr="008353A9">
        <w:rPr>
          <w:rFonts w:ascii="Times New Roman" w:hAnsi="Times New Roman" w:cs="Times New Roman"/>
          <w:noProof/>
          <w:sz w:val="24"/>
          <w:szCs w:val="24"/>
        </w:rPr>
        <w:fldChar w:fldCharType="end"/>
      </w:r>
      <w:r w:rsidRPr="008353A9">
        <w:rPr>
          <w:rFonts w:ascii="Times New Roman" w:hAnsi="Times New Roman" w:cs="Times New Roman"/>
          <w:sz w:val="24"/>
          <w:szCs w:val="24"/>
        </w:rPr>
        <w:t>: Create field for area calculation "Farm_area"</w:t>
      </w:r>
    </w:p>
    <w:p w14:paraId="19D147F9" w14:textId="2C1E1518" w:rsidR="00CD1024" w:rsidRPr="008353A9" w:rsidRDefault="00CD1024" w:rsidP="008353A9">
      <w:pPr>
        <w:spacing w:line="480" w:lineRule="auto"/>
        <w:rPr>
          <w:rFonts w:ascii="Times New Roman" w:hAnsi="Times New Roman" w:cs="Times New Roman"/>
          <w:sz w:val="24"/>
          <w:szCs w:val="24"/>
        </w:rPr>
      </w:pPr>
      <w:r w:rsidRPr="008353A9">
        <w:rPr>
          <w:rFonts w:ascii="Times New Roman" w:hAnsi="Times New Roman" w:cs="Times New Roman"/>
          <w:sz w:val="24"/>
          <w:szCs w:val="24"/>
        </w:rPr>
        <w:t xml:space="preserve">The final step is to calculate the area of each field, which is calculated through the </w:t>
      </w:r>
      <w:r w:rsidRPr="008353A9">
        <w:rPr>
          <w:rFonts w:ascii="Times New Roman" w:hAnsi="Times New Roman" w:cs="Times New Roman"/>
          <w:b/>
          <w:bCs/>
          <w:sz w:val="24"/>
          <w:szCs w:val="24"/>
        </w:rPr>
        <w:t xml:space="preserve">Calculate geometry </w:t>
      </w:r>
      <w:r w:rsidR="00376D1D" w:rsidRPr="008353A9">
        <w:rPr>
          <w:rFonts w:ascii="Times New Roman" w:hAnsi="Times New Roman" w:cs="Times New Roman"/>
          <w:b/>
          <w:bCs/>
          <w:sz w:val="24"/>
          <w:szCs w:val="24"/>
        </w:rPr>
        <w:t>tool</w:t>
      </w:r>
      <w:r w:rsidRPr="008353A9">
        <w:rPr>
          <w:rFonts w:ascii="Times New Roman" w:hAnsi="Times New Roman" w:cs="Times New Roman"/>
          <w:b/>
          <w:bCs/>
          <w:sz w:val="24"/>
          <w:szCs w:val="24"/>
        </w:rPr>
        <w:t xml:space="preserve">. </w:t>
      </w:r>
      <w:r w:rsidR="00376D1D" w:rsidRPr="008353A9">
        <w:rPr>
          <w:rFonts w:ascii="Times New Roman" w:hAnsi="Times New Roman" w:cs="Times New Roman"/>
          <w:sz w:val="24"/>
          <w:szCs w:val="24"/>
          <w:lang w:val="en-GB"/>
        </w:rPr>
        <w:t xml:space="preserve">To compute the area of the farms selected the newly created field “Farm_area” and right click then click calculate geometry. </w:t>
      </w:r>
      <w:r w:rsidRPr="008353A9">
        <w:rPr>
          <w:rFonts w:ascii="Times New Roman" w:hAnsi="Times New Roman" w:cs="Times New Roman"/>
          <w:sz w:val="24"/>
          <w:szCs w:val="24"/>
        </w:rPr>
        <w:t xml:space="preserve">This computes the area of each farm field based on the shape property of the features. The area, in square metres is populated in each respective </w:t>
      </w:r>
      <w:r w:rsidR="009E1748" w:rsidRPr="008353A9">
        <w:rPr>
          <w:rFonts w:ascii="Times New Roman" w:hAnsi="Times New Roman" w:cs="Times New Roman"/>
          <w:sz w:val="24"/>
          <w:szCs w:val="24"/>
        </w:rPr>
        <w:t>rows</w:t>
      </w:r>
      <w:r w:rsidR="00376D1D" w:rsidRPr="008353A9">
        <w:rPr>
          <w:rFonts w:ascii="Times New Roman" w:hAnsi="Times New Roman" w:cs="Times New Roman"/>
          <w:sz w:val="24"/>
          <w:szCs w:val="24"/>
        </w:rPr>
        <w:t xml:space="preserve"> in the attribute table. This step is</w:t>
      </w:r>
      <w:r w:rsidRPr="008353A9">
        <w:rPr>
          <w:rFonts w:ascii="Times New Roman" w:hAnsi="Times New Roman" w:cs="Times New Roman"/>
          <w:sz w:val="24"/>
          <w:szCs w:val="24"/>
        </w:rPr>
        <w:t xml:space="preserve"> as shown in figure 8.</w:t>
      </w:r>
    </w:p>
    <w:p w14:paraId="4ABFEA6D" w14:textId="77777777" w:rsidR="00376D1D" w:rsidRPr="008353A9" w:rsidRDefault="00376D1D" w:rsidP="008353A9">
      <w:pPr>
        <w:keepNext/>
        <w:spacing w:line="480" w:lineRule="auto"/>
        <w:rPr>
          <w:rFonts w:ascii="Times New Roman" w:hAnsi="Times New Roman" w:cs="Times New Roman"/>
          <w:sz w:val="24"/>
          <w:szCs w:val="24"/>
        </w:rPr>
      </w:pPr>
      <w:r w:rsidRPr="008353A9">
        <w:rPr>
          <w:rFonts w:ascii="Times New Roman" w:hAnsi="Times New Roman" w:cs="Times New Roman"/>
          <w:noProof/>
          <w:sz w:val="24"/>
          <w:szCs w:val="24"/>
        </w:rPr>
        <w:drawing>
          <wp:inline distT="0" distB="0" distL="0" distR="0" wp14:anchorId="1BFDB8E4" wp14:editId="6FAAD34C">
            <wp:extent cx="5676900" cy="4093210"/>
            <wp:effectExtent l="0" t="0" r="0" b="2540"/>
            <wp:docPr id="5198939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6900" cy="4093210"/>
                    </a:xfrm>
                    <a:prstGeom prst="rect">
                      <a:avLst/>
                    </a:prstGeom>
                    <a:noFill/>
                    <a:ln>
                      <a:noFill/>
                    </a:ln>
                  </pic:spPr>
                </pic:pic>
              </a:graphicData>
            </a:graphic>
          </wp:inline>
        </w:drawing>
      </w:r>
    </w:p>
    <w:p w14:paraId="29CAC124" w14:textId="60319941" w:rsidR="00376D1D" w:rsidRPr="008353A9" w:rsidRDefault="00376D1D" w:rsidP="008353A9">
      <w:pPr>
        <w:pStyle w:val="Caption"/>
        <w:spacing w:line="480" w:lineRule="auto"/>
        <w:rPr>
          <w:rFonts w:ascii="Times New Roman" w:hAnsi="Times New Roman" w:cs="Times New Roman"/>
          <w:sz w:val="24"/>
          <w:szCs w:val="24"/>
        </w:rPr>
      </w:pPr>
      <w:r w:rsidRPr="008353A9">
        <w:rPr>
          <w:rFonts w:ascii="Times New Roman" w:hAnsi="Times New Roman" w:cs="Times New Roman"/>
          <w:sz w:val="24"/>
          <w:szCs w:val="24"/>
        </w:rPr>
        <w:t xml:space="preserve">Figure </w:t>
      </w:r>
      <w:r w:rsidRPr="008353A9">
        <w:rPr>
          <w:rFonts w:ascii="Times New Roman" w:hAnsi="Times New Roman" w:cs="Times New Roman"/>
          <w:sz w:val="24"/>
          <w:szCs w:val="24"/>
        </w:rPr>
        <w:fldChar w:fldCharType="begin"/>
      </w:r>
      <w:r w:rsidRPr="008353A9">
        <w:rPr>
          <w:rFonts w:ascii="Times New Roman" w:hAnsi="Times New Roman" w:cs="Times New Roman"/>
          <w:sz w:val="24"/>
          <w:szCs w:val="24"/>
        </w:rPr>
        <w:instrText xml:space="preserve"> SEQ Figure \* ARABIC </w:instrText>
      </w:r>
      <w:r w:rsidRPr="008353A9">
        <w:rPr>
          <w:rFonts w:ascii="Times New Roman" w:hAnsi="Times New Roman" w:cs="Times New Roman"/>
          <w:sz w:val="24"/>
          <w:szCs w:val="24"/>
        </w:rPr>
        <w:fldChar w:fldCharType="separate"/>
      </w:r>
      <w:r w:rsidR="00005834" w:rsidRPr="008353A9">
        <w:rPr>
          <w:rFonts w:ascii="Times New Roman" w:hAnsi="Times New Roman" w:cs="Times New Roman"/>
          <w:noProof/>
          <w:sz w:val="24"/>
          <w:szCs w:val="24"/>
        </w:rPr>
        <w:t>8</w:t>
      </w:r>
      <w:r w:rsidRPr="008353A9">
        <w:rPr>
          <w:rFonts w:ascii="Times New Roman" w:hAnsi="Times New Roman" w:cs="Times New Roman"/>
          <w:noProof/>
          <w:sz w:val="24"/>
          <w:szCs w:val="24"/>
        </w:rPr>
        <w:fldChar w:fldCharType="end"/>
      </w:r>
      <w:r w:rsidRPr="008353A9">
        <w:rPr>
          <w:rFonts w:ascii="Times New Roman" w:hAnsi="Times New Roman" w:cs="Times New Roman"/>
          <w:sz w:val="24"/>
          <w:szCs w:val="24"/>
        </w:rPr>
        <w:t>: Calculate Geometry of Farm_area field</w:t>
      </w:r>
    </w:p>
    <w:p w14:paraId="7961D32F" w14:textId="7AD114D5" w:rsidR="00D53AD8" w:rsidRPr="008353A9" w:rsidRDefault="00CD1024" w:rsidP="008353A9">
      <w:pPr>
        <w:spacing w:line="480" w:lineRule="auto"/>
        <w:rPr>
          <w:rFonts w:ascii="Times New Roman" w:hAnsi="Times New Roman" w:cs="Times New Roman"/>
          <w:sz w:val="24"/>
          <w:szCs w:val="24"/>
        </w:rPr>
      </w:pPr>
      <w:r w:rsidRPr="008353A9">
        <w:rPr>
          <w:rFonts w:ascii="Times New Roman" w:hAnsi="Times New Roman" w:cs="Times New Roman"/>
          <w:sz w:val="24"/>
          <w:szCs w:val="24"/>
        </w:rPr>
        <w:t xml:space="preserve"> The summation of the areas is then obtained by exploring the statistics of the “Farm_area” field</w:t>
      </w:r>
      <w:r w:rsidR="00376D1D" w:rsidRPr="008353A9">
        <w:rPr>
          <w:rFonts w:ascii="Times New Roman" w:hAnsi="Times New Roman" w:cs="Times New Roman"/>
          <w:sz w:val="24"/>
          <w:szCs w:val="24"/>
        </w:rPr>
        <w:t xml:space="preserve">. Open the attribute table, then right click and explore statistics of the “Farm_area” field </w:t>
      </w:r>
      <w:r w:rsidRPr="008353A9">
        <w:rPr>
          <w:rFonts w:ascii="Times New Roman" w:hAnsi="Times New Roman" w:cs="Times New Roman"/>
          <w:sz w:val="24"/>
          <w:szCs w:val="24"/>
        </w:rPr>
        <w:t xml:space="preserve">as shown in figure 9 below. The total area of farms beyond the 2 Kilometre buffer is </w:t>
      </w:r>
      <w:r w:rsidRPr="008353A9">
        <w:rPr>
          <w:rFonts w:ascii="Times New Roman" w:hAnsi="Times New Roman" w:cs="Times New Roman"/>
          <w:b/>
          <w:bCs/>
          <w:sz w:val="24"/>
          <w:szCs w:val="24"/>
        </w:rPr>
        <w:t>355</w:t>
      </w:r>
      <w:r w:rsidR="00376D1D" w:rsidRPr="008353A9">
        <w:rPr>
          <w:rFonts w:ascii="Times New Roman" w:hAnsi="Times New Roman" w:cs="Times New Roman"/>
          <w:b/>
          <w:bCs/>
          <w:sz w:val="24"/>
          <w:szCs w:val="24"/>
        </w:rPr>
        <w:t>27.595139 square metres</w:t>
      </w:r>
      <w:r w:rsidR="00376D1D" w:rsidRPr="008353A9">
        <w:rPr>
          <w:rFonts w:ascii="Times New Roman" w:hAnsi="Times New Roman" w:cs="Times New Roman"/>
          <w:sz w:val="24"/>
          <w:szCs w:val="24"/>
        </w:rPr>
        <w:t xml:space="preserve"> which is equal to </w:t>
      </w:r>
      <w:r w:rsidR="00376D1D" w:rsidRPr="008353A9">
        <w:rPr>
          <w:rFonts w:ascii="Times New Roman" w:hAnsi="Times New Roman" w:cs="Times New Roman"/>
          <w:b/>
          <w:bCs/>
          <w:sz w:val="24"/>
          <w:szCs w:val="24"/>
        </w:rPr>
        <w:t>3.5527595139 Hectares</w:t>
      </w:r>
      <w:r w:rsidR="00376D1D" w:rsidRPr="008353A9">
        <w:rPr>
          <w:rFonts w:ascii="Times New Roman" w:hAnsi="Times New Roman" w:cs="Times New Roman"/>
          <w:sz w:val="24"/>
          <w:szCs w:val="24"/>
        </w:rPr>
        <w:t xml:space="preserve"> </w:t>
      </w:r>
      <w:r w:rsidR="00376D1D" w:rsidRPr="008353A9">
        <w:rPr>
          <w:rFonts w:ascii="Times New Roman" w:hAnsi="Times New Roman" w:cs="Times New Roman"/>
          <w:b/>
          <w:bCs/>
          <w:sz w:val="24"/>
          <w:szCs w:val="24"/>
        </w:rPr>
        <w:t>(3.5528 Ha).</w:t>
      </w:r>
    </w:p>
    <w:p w14:paraId="6F15AFC7" w14:textId="047357A1" w:rsidR="00376D1D" w:rsidRPr="008353A9" w:rsidRDefault="00376D1D" w:rsidP="008353A9">
      <w:pPr>
        <w:keepNext/>
        <w:spacing w:line="480" w:lineRule="auto"/>
        <w:rPr>
          <w:rFonts w:ascii="Times New Roman" w:hAnsi="Times New Roman" w:cs="Times New Roman"/>
          <w:sz w:val="24"/>
          <w:szCs w:val="24"/>
        </w:rPr>
      </w:pPr>
      <w:r w:rsidRPr="008353A9">
        <w:rPr>
          <w:rFonts w:ascii="Times New Roman" w:hAnsi="Times New Roman" w:cs="Times New Roman"/>
          <w:noProof/>
          <w:sz w:val="24"/>
          <w:szCs w:val="24"/>
        </w:rPr>
        <mc:AlternateContent>
          <mc:Choice Requires="wpi">
            <w:drawing>
              <wp:anchor distT="0" distB="0" distL="114300" distR="114300" simplePos="0" relativeHeight="251660288" behindDoc="0" locked="0" layoutInCell="1" allowOverlap="1" wp14:anchorId="773F50E3" wp14:editId="2442ABEA">
                <wp:simplePos x="0" y="0"/>
                <wp:positionH relativeFrom="column">
                  <wp:posOffset>2884371</wp:posOffset>
                </wp:positionH>
                <wp:positionV relativeFrom="paragraph">
                  <wp:posOffset>954630</wp:posOffset>
                </wp:positionV>
                <wp:extent cx="561240" cy="16920"/>
                <wp:effectExtent l="38100" t="38100" r="48895" b="40640"/>
                <wp:wrapNone/>
                <wp:docPr id="1675545324" name="Ink 22"/>
                <wp:cNvGraphicFramePr/>
                <a:graphic xmlns:a="http://schemas.openxmlformats.org/drawingml/2006/main">
                  <a:graphicData uri="http://schemas.microsoft.com/office/word/2010/wordprocessingInk">
                    <w14:contentPart bwMode="auto" r:id="rId16">
                      <w14:nvContentPartPr>
                        <w14:cNvContentPartPr/>
                      </w14:nvContentPartPr>
                      <w14:xfrm>
                        <a:off x="0" y="0"/>
                        <a:ext cx="561240" cy="16920"/>
                      </w14:xfrm>
                    </w14:contentPart>
                  </a:graphicData>
                </a:graphic>
              </wp:anchor>
            </w:drawing>
          </mc:Choice>
          <mc:Fallback>
            <w:pict>
              <v:shapetype w14:anchorId="2427723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2" o:spid="_x0000_s1026" type="#_x0000_t75" style="position:absolute;margin-left:226.6pt;margin-top:74.65pt;width:45.2pt;height:2.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&#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">
                <v:imagedata r:id="rId17" o:title=""/>
              </v:shape>
            </w:pict>
          </mc:Fallback>
        </mc:AlternateContent>
      </w:r>
      <w:r w:rsidR="00D53AD8" w:rsidRPr="008353A9">
        <w:rPr>
          <w:rFonts w:ascii="Times New Roman" w:hAnsi="Times New Roman" w:cs="Times New Roman"/>
          <w:noProof/>
          <w:sz w:val="24"/>
          <w:szCs w:val="24"/>
        </w:rPr>
        <w:drawing>
          <wp:inline distT="0" distB="0" distL="0" distR="0" wp14:anchorId="4F516D08" wp14:editId="2BCC6035">
            <wp:extent cx="5731510" cy="2289810"/>
            <wp:effectExtent l="0" t="0" r="2540" b="0"/>
            <wp:docPr id="13275028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289810"/>
                    </a:xfrm>
                    <a:prstGeom prst="rect">
                      <a:avLst/>
                    </a:prstGeom>
                    <a:noFill/>
                    <a:ln>
                      <a:noFill/>
                    </a:ln>
                  </pic:spPr>
                </pic:pic>
              </a:graphicData>
            </a:graphic>
          </wp:inline>
        </w:drawing>
      </w:r>
    </w:p>
    <w:p w14:paraId="4FF7BFBC" w14:textId="7E655A58" w:rsidR="00D53AD8" w:rsidRPr="008353A9" w:rsidRDefault="00376D1D" w:rsidP="008353A9">
      <w:pPr>
        <w:pStyle w:val="Caption"/>
        <w:spacing w:line="480" w:lineRule="auto"/>
        <w:rPr>
          <w:rFonts w:ascii="Times New Roman" w:hAnsi="Times New Roman" w:cs="Times New Roman"/>
          <w:sz w:val="24"/>
          <w:szCs w:val="24"/>
        </w:rPr>
      </w:pPr>
      <w:r w:rsidRPr="008353A9">
        <w:rPr>
          <w:rFonts w:ascii="Times New Roman" w:hAnsi="Times New Roman" w:cs="Times New Roman"/>
          <w:sz w:val="24"/>
          <w:szCs w:val="24"/>
        </w:rPr>
        <w:t xml:space="preserve">Figure </w:t>
      </w:r>
      <w:r w:rsidRPr="008353A9">
        <w:rPr>
          <w:rFonts w:ascii="Times New Roman" w:hAnsi="Times New Roman" w:cs="Times New Roman"/>
          <w:sz w:val="24"/>
          <w:szCs w:val="24"/>
        </w:rPr>
        <w:fldChar w:fldCharType="begin"/>
      </w:r>
      <w:r w:rsidRPr="008353A9">
        <w:rPr>
          <w:rFonts w:ascii="Times New Roman" w:hAnsi="Times New Roman" w:cs="Times New Roman"/>
          <w:sz w:val="24"/>
          <w:szCs w:val="24"/>
        </w:rPr>
        <w:instrText xml:space="preserve"> SEQ Figure \* ARABIC </w:instrText>
      </w:r>
      <w:r w:rsidRPr="008353A9">
        <w:rPr>
          <w:rFonts w:ascii="Times New Roman" w:hAnsi="Times New Roman" w:cs="Times New Roman"/>
          <w:sz w:val="24"/>
          <w:szCs w:val="24"/>
        </w:rPr>
        <w:fldChar w:fldCharType="separate"/>
      </w:r>
      <w:r w:rsidR="00005834" w:rsidRPr="008353A9">
        <w:rPr>
          <w:rFonts w:ascii="Times New Roman" w:hAnsi="Times New Roman" w:cs="Times New Roman"/>
          <w:noProof/>
          <w:sz w:val="24"/>
          <w:szCs w:val="24"/>
        </w:rPr>
        <w:t>9</w:t>
      </w:r>
      <w:r w:rsidRPr="008353A9">
        <w:rPr>
          <w:rFonts w:ascii="Times New Roman" w:hAnsi="Times New Roman" w:cs="Times New Roman"/>
          <w:noProof/>
          <w:sz w:val="24"/>
          <w:szCs w:val="24"/>
        </w:rPr>
        <w:fldChar w:fldCharType="end"/>
      </w:r>
      <w:r w:rsidRPr="008353A9">
        <w:rPr>
          <w:rFonts w:ascii="Times New Roman" w:hAnsi="Times New Roman" w:cs="Times New Roman"/>
          <w:sz w:val="24"/>
          <w:szCs w:val="24"/>
        </w:rPr>
        <w:t>: Total Area through Explore Statistics</w:t>
      </w:r>
    </w:p>
    <w:p w14:paraId="6E836A2F" w14:textId="7D8E5112" w:rsidR="00D53AD8" w:rsidRPr="008353A9" w:rsidRDefault="00005834" w:rsidP="008353A9">
      <w:pPr>
        <w:spacing w:line="480" w:lineRule="auto"/>
        <w:rPr>
          <w:rFonts w:ascii="Times New Roman" w:hAnsi="Times New Roman" w:cs="Times New Roman"/>
          <w:b/>
          <w:bCs/>
          <w:sz w:val="24"/>
          <w:szCs w:val="24"/>
        </w:rPr>
      </w:pPr>
      <w:r w:rsidRPr="008353A9">
        <w:rPr>
          <w:rFonts w:ascii="Times New Roman" w:hAnsi="Times New Roman" w:cs="Times New Roman"/>
          <w:b/>
          <w:bCs/>
          <w:sz w:val="24"/>
          <w:szCs w:val="24"/>
        </w:rPr>
        <w:t>Final Map</w:t>
      </w:r>
    </w:p>
    <w:p w14:paraId="56ABD22F" w14:textId="71DDAD56" w:rsidR="00005834" w:rsidRPr="008353A9" w:rsidRDefault="00005834" w:rsidP="008353A9">
      <w:pPr>
        <w:spacing w:line="480" w:lineRule="auto"/>
        <w:rPr>
          <w:rFonts w:ascii="Times New Roman" w:hAnsi="Times New Roman" w:cs="Times New Roman"/>
          <w:sz w:val="24"/>
          <w:szCs w:val="24"/>
        </w:rPr>
      </w:pPr>
      <w:r w:rsidRPr="008353A9">
        <w:rPr>
          <w:rFonts w:ascii="Times New Roman" w:hAnsi="Times New Roman" w:cs="Times New Roman"/>
          <w:sz w:val="24"/>
          <w:szCs w:val="24"/>
        </w:rPr>
        <w:t>Here is a snippet of the final map generated.</w:t>
      </w:r>
      <w:r w:rsidRPr="008353A9">
        <w:rPr>
          <w:rFonts w:ascii="Times New Roman" w:hAnsi="Times New Roman" w:cs="Times New Roman"/>
          <w:b/>
          <w:bCs/>
          <w:sz w:val="24"/>
          <w:szCs w:val="24"/>
        </w:rPr>
        <w:t xml:space="preserve"> </w:t>
      </w:r>
      <w:r w:rsidRPr="008353A9">
        <w:rPr>
          <w:rFonts w:ascii="Times New Roman" w:hAnsi="Times New Roman" w:cs="Times New Roman"/>
          <w:sz w:val="24"/>
          <w:szCs w:val="24"/>
        </w:rPr>
        <w:t>A multiple buffer to delineate areas within 2 km intervals was used to show the farms that fall within different zones.</w:t>
      </w:r>
    </w:p>
    <w:p w14:paraId="285F6AA4" w14:textId="6A01FCBD" w:rsidR="008353A9" w:rsidRPr="008353A9" w:rsidRDefault="008353A9" w:rsidP="008353A9">
      <w:pPr>
        <w:spacing w:line="480" w:lineRule="auto"/>
        <w:rPr>
          <w:rFonts w:ascii="Times New Roman" w:hAnsi="Times New Roman" w:cs="Times New Roman"/>
          <w:sz w:val="24"/>
          <w:szCs w:val="24"/>
        </w:rPr>
      </w:pPr>
      <w:r w:rsidRPr="008353A9">
        <w:rPr>
          <w:rFonts w:ascii="Times New Roman" w:hAnsi="Times New Roman" w:cs="Times New Roman"/>
          <w:noProof/>
          <w:sz w:val="24"/>
          <w:szCs w:val="24"/>
        </w:rPr>
        <w:drawing>
          <wp:inline distT="0" distB="0" distL="0" distR="0" wp14:anchorId="6949D45F" wp14:editId="083328A1">
            <wp:extent cx="5061857" cy="3585809"/>
            <wp:effectExtent l="0" t="0" r="5715" b="0"/>
            <wp:docPr id="861789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89776" name=""/>
                    <pic:cNvPicPr/>
                  </pic:nvPicPr>
                  <pic:blipFill>
                    <a:blip r:embed="rId19"/>
                    <a:stretch>
                      <a:fillRect/>
                    </a:stretch>
                  </pic:blipFill>
                  <pic:spPr>
                    <a:xfrm>
                      <a:off x="0" y="0"/>
                      <a:ext cx="5069274" cy="3591063"/>
                    </a:xfrm>
                    <a:prstGeom prst="rect">
                      <a:avLst/>
                    </a:prstGeom>
                  </pic:spPr>
                </pic:pic>
              </a:graphicData>
            </a:graphic>
          </wp:inline>
        </w:drawing>
      </w:r>
    </w:p>
    <w:p w14:paraId="6B70B071" w14:textId="77777777" w:rsidR="00005834" w:rsidRPr="008353A9" w:rsidRDefault="00005834" w:rsidP="008353A9">
      <w:pPr>
        <w:spacing w:line="480" w:lineRule="auto"/>
        <w:rPr>
          <w:rFonts w:ascii="Times New Roman" w:hAnsi="Times New Roman" w:cs="Times New Roman"/>
          <w:sz w:val="24"/>
          <w:szCs w:val="24"/>
        </w:rPr>
      </w:pPr>
    </w:p>
    <w:p w14:paraId="2E06A0C9" w14:textId="77777777" w:rsidR="00906009" w:rsidRPr="008353A9" w:rsidRDefault="00906009" w:rsidP="008353A9">
      <w:pPr>
        <w:spacing w:line="480" w:lineRule="auto"/>
        <w:rPr>
          <w:rFonts w:ascii="Times New Roman" w:hAnsi="Times New Roman" w:cs="Times New Roman"/>
          <w:b/>
          <w:bCs/>
          <w:sz w:val="24"/>
          <w:szCs w:val="24"/>
        </w:rPr>
      </w:pPr>
      <w:r w:rsidRPr="008353A9">
        <w:rPr>
          <w:rFonts w:ascii="Times New Roman" w:hAnsi="Times New Roman" w:cs="Times New Roman"/>
          <w:b/>
          <w:bCs/>
          <w:sz w:val="24"/>
          <w:szCs w:val="24"/>
        </w:rPr>
        <w:t>Alternative Approaches for Generating a 2 km Catchment Area</w:t>
      </w:r>
    </w:p>
    <w:p w14:paraId="3492F415" w14:textId="04AA9C94" w:rsidR="00FC2311" w:rsidRPr="008353A9" w:rsidRDefault="00906009" w:rsidP="008353A9">
      <w:pPr>
        <w:spacing w:line="480" w:lineRule="auto"/>
        <w:rPr>
          <w:rFonts w:ascii="Times New Roman" w:hAnsi="Times New Roman" w:cs="Times New Roman"/>
          <w:sz w:val="24"/>
          <w:szCs w:val="24"/>
        </w:rPr>
      </w:pPr>
      <w:r w:rsidRPr="008353A9">
        <w:rPr>
          <w:rFonts w:ascii="Times New Roman" w:hAnsi="Times New Roman" w:cs="Times New Roman"/>
          <w:sz w:val="24"/>
          <w:szCs w:val="24"/>
        </w:rPr>
        <w:t xml:space="preserve">Instead of a </w:t>
      </w:r>
      <w:r w:rsidRPr="008353A9">
        <w:rPr>
          <w:rFonts w:ascii="Times New Roman" w:hAnsi="Times New Roman" w:cs="Times New Roman"/>
          <w:b/>
          <w:bCs/>
          <w:sz w:val="24"/>
          <w:szCs w:val="24"/>
        </w:rPr>
        <w:t>simple buffer</w:t>
      </w:r>
      <w:r w:rsidRPr="008353A9">
        <w:rPr>
          <w:rFonts w:ascii="Times New Roman" w:hAnsi="Times New Roman" w:cs="Times New Roman"/>
          <w:sz w:val="24"/>
          <w:szCs w:val="24"/>
        </w:rPr>
        <w:t xml:space="preserve">, which assumes </w:t>
      </w:r>
      <w:r w:rsidRPr="008353A9">
        <w:rPr>
          <w:rFonts w:ascii="Times New Roman" w:hAnsi="Times New Roman" w:cs="Times New Roman"/>
          <w:b/>
          <w:bCs/>
          <w:sz w:val="24"/>
          <w:szCs w:val="24"/>
        </w:rPr>
        <w:t>straight-line distance</w:t>
      </w:r>
      <w:r w:rsidRPr="008353A9">
        <w:rPr>
          <w:rFonts w:ascii="Times New Roman" w:hAnsi="Times New Roman" w:cs="Times New Roman"/>
          <w:sz w:val="24"/>
          <w:szCs w:val="24"/>
        </w:rPr>
        <w:t xml:space="preserve">, you can use </w:t>
      </w:r>
      <w:r w:rsidRPr="008353A9">
        <w:rPr>
          <w:rFonts w:ascii="Times New Roman" w:hAnsi="Times New Roman" w:cs="Times New Roman"/>
          <w:b/>
          <w:bCs/>
          <w:sz w:val="24"/>
          <w:szCs w:val="24"/>
        </w:rPr>
        <w:t>Network Analysis (Service Area) and Cost Distance Analysis</w:t>
      </w:r>
      <w:r w:rsidRPr="008353A9">
        <w:rPr>
          <w:rFonts w:ascii="Times New Roman" w:hAnsi="Times New Roman" w:cs="Times New Roman"/>
          <w:sz w:val="24"/>
          <w:szCs w:val="24"/>
        </w:rPr>
        <w:t xml:space="preserve"> for a more </w:t>
      </w:r>
      <w:r w:rsidRPr="008353A9">
        <w:rPr>
          <w:rFonts w:ascii="Times New Roman" w:hAnsi="Times New Roman" w:cs="Times New Roman"/>
          <w:b/>
          <w:bCs/>
          <w:sz w:val="24"/>
          <w:szCs w:val="24"/>
        </w:rPr>
        <w:t>realistic catchment area</w:t>
      </w:r>
      <w:r w:rsidRPr="008353A9">
        <w:rPr>
          <w:rFonts w:ascii="Times New Roman" w:hAnsi="Times New Roman" w:cs="Times New Roman"/>
          <w:sz w:val="24"/>
          <w:szCs w:val="24"/>
        </w:rPr>
        <w:t xml:space="preserve"> based on road networks and terrain constraints.</w:t>
      </w:r>
    </w:p>
    <w:p w14:paraId="6D8E37D9" w14:textId="6BF1C156" w:rsidR="00906009" w:rsidRPr="008353A9" w:rsidRDefault="00906009" w:rsidP="008353A9">
      <w:pPr>
        <w:spacing w:line="480" w:lineRule="auto"/>
        <w:rPr>
          <w:rFonts w:ascii="Times New Roman" w:hAnsi="Times New Roman" w:cs="Times New Roman"/>
          <w:b/>
          <w:bCs/>
          <w:sz w:val="24"/>
          <w:szCs w:val="24"/>
        </w:rPr>
      </w:pPr>
      <w:r w:rsidRPr="008353A9">
        <w:rPr>
          <w:rFonts w:ascii="Times New Roman" w:hAnsi="Times New Roman" w:cs="Times New Roman"/>
          <w:b/>
          <w:bCs/>
          <w:sz w:val="24"/>
          <w:szCs w:val="24"/>
        </w:rPr>
        <w:t>Network Analysis (Service Area)</w:t>
      </w:r>
    </w:p>
    <w:p w14:paraId="0401673D" w14:textId="63A98FB9" w:rsidR="00906009" w:rsidRPr="008353A9" w:rsidRDefault="00906009" w:rsidP="008353A9">
      <w:pPr>
        <w:spacing w:line="480" w:lineRule="auto"/>
        <w:rPr>
          <w:rFonts w:ascii="Times New Roman" w:hAnsi="Times New Roman" w:cs="Times New Roman"/>
          <w:b/>
          <w:bCs/>
          <w:sz w:val="24"/>
          <w:szCs w:val="24"/>
        </w:rPr>
      </w:pPr>
      <w:r w:rsidRPr="008353A9">
        <w:rPr>
          <w:rFonts w:ascii="Times New Roman" w:hAnsi="Times New Roman" w:cs="Times New Roman"/>
          <w:b/>
          <w:bCs/>
          <w:sz w:val="24"/>
          <w:szCs w:val="24"/>
        </w:rPr>
        <w:t>Uses road networks to define areas reachable within 2 km of travel distance or time.</w:t>
      </w:r>
    </w:p>
    <w:p w14:paraId="1111DAE3" w14:textId="77777777" w:rsidR="00005834" w:rsidRPr="008353A9" w:rsidRDefault="009B4E58" w:rsidP="008353A9">
      <w:pPr>
        <w:keepNext/>
        <w:spacing w:line="480" w:lineRule="auto"/>
        <w:rPr>
          <w:rFonts w:ascii="Times New Roman" w:hAnsi="Times New Roman" w:cs="Times New Roman"/>
          <w:sz w:val="24"/>
          <w:szCs w:val="24"/>
        </w:rPr>
      </w:pPr>
      <w:r w:rsidRPr="008353A9">
        <w:rPr>
          <w:rFonts w:ascii="Times New Roman" w:hAnsi="Times New Roman" w:cs="Times New Roman"/>
          <w:noProof/>
          <w:sz w:val="24"/>
          <w:szCs w:val="24"/>
        </w:rPr>
        <w:drawing>
          <wp:inline distT="0" distB="0" distL="0" distR="0" wp14:anchorId="4A6C4502" wp14:editId="714B90F5">
            <wp:extent cx="5731510" cy="2780030"/>
            <wp:effectExtent l="0" t="0" r="2540" b="1270"/>
            <wp:docPr id="4222474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780030"/>
                    </a:xfrm>
                    <a:prstGeom prst="rect">
                      <a:avLst/>
                    </a:prstGeom>
                    <a:noFill/>
                    <a:ln>
                      <a:noFill/>
                    </a:ln>
                  </pic:spPr>
                </pic:pic>
              </a:graphicData>
            </a:graphic>
          </wp:inline>
        </w:drawing>
      </w:r>
    </w:p>
    <w:p w14:paraId="36A03CF6" w14:textId="0E8FD65D" w:rsidR="009B4E58" w:rsidRPr="008353A9" w:rsidRDefault="00005834" w:rsidP="008353A9">
      <w:pPr>
        <w:pStyle w:val="Caption"/>
        <w:spacing w:line="480" w:lineRule="auto"/>
        <w:rPr>
          <w:rFonts w:ascii="Times New Roman" w:hAnsi="Times New Roman" w:cs="Times New Roman"/>
          <w:sz w:val="24"/>
          <w:szCs w:val="24"/>
        </w:rPr>
      </w:pPr>
      <w:r w:rsidRPr="008353A9">
        <w:rPr>
          <w:rFonts w:ascii="Times New Roman" w:hAnsi="Times New Roman" w:cs="Times New Roman"/>
          <w:sz w:val="24"/>
          <w:szCs w:val="24"/>
        </w:rPr>
        <w:t xml:space="preserve">Figure </w:t>
      </w:r>
      <w:r w:rsidRPr="008353A9">
        <w:rPr>
          <w:rFonts w:ascii="Times New Roman" w:hAnsi="Times New Roman" w:cs="Times New Roman"/>
          <w:sz w:val="24"/>
          <w:szCs w:val="24"/>
        </w:rPr>
        <w:fldChar w:fldCharType="begin"/>
      </w:r>
      <w:r w:rsidRPr="008353A9">
        <w:rPr>
          <w:rFonts w:ascii="Times New Roman" w:hAnsi="Times New Roman" w:cs="Times New Roman"/>
          <w:sz w:val="24"/>
          <w:szCs w:val="24"/>
        </w:rPr>
        <w:instrText xml:space="preserve"> SEQ Figure \* ARABIC </w:instrText>
      </w:r>
      <w:r w:rsidRPr="008353A9">
        <w:rPr>
          <w:rFonts w:ascii="Times New Roman" w:hAnsi="Times New Roman" w:cs="Times New Roman"/>
          <w:sz w:val="24"/>
          <w:szCs w:val="24"/>
        </w:rPr>
        <w:fldChar w:fldCharType="separate"/>
      </w:r>
      <w:r w:rsidRPr="008353A9">
        <w:rPr>
          <w:rFonts w:ascii="Times New Roman" w:hAnsi="Times New Roman" w:cs="Times New Roman"/>
          <w:noProof/>
          <w:sz w:val="24"/>
          <w:szCs w:val="24"/>
        </w:rPr>
        <w:t>10</w:t>
      </w:r>
      <w:r w:rsidRPr="008353A9">
        <w:rPr>
          <w:rFonts w:ascii="Times New Roman" w:hAnsi="Times New Roman" w:cs="Times New Roman"/>
          <w:sz w:val="24"/>
          <w:szCs w:val="24"/>
        </w:rPr>
        <w:fldChar w:fldCharType="end"/>
      </w:r>
      <w:r w:rsidRPr="008353A9">
        <w:rPr>
          <w:rFonts w:ascii="Times New Roman" w:hAnsi="Times New Roman" w:cs="Times New Roman"/>
          <w:sz w:val="24"/>
          <w:szCs w:val="24"/>
        </w:rPr>
        <w:t>: Network Analysis</w:t>
      </w:r>
    </w:p>
    <w:p w14:paraId="6CCFE2FC" w14:textId="26DEDCAC" w:rsidR="009B4E58" w:rsidRPr="008353A9" w:rsidRDefault="009B4E58" w:rsidP="008353A9">
      <w:pPr>
        <w:spacing w:line="480" w:lineRule="auto"/>
        <w:rPr>
          <w:rFonts w:ascii="Times New Roman" w:hAnsi="Times New Roman" w:cs="Times New Roman"/>
          <w:sz w:val="24"/>
          <w:szCs w:val="24"/>
        </w:rPr>
      </w:pPr>
    </w:p>
    <w:p w14:paraId="44E235C0" w14:textId="1EB127C4" w:rsidR="00906009" w:rsidRPr="008353A9" w:rsidRDefault="00906009" w:rsidP="008353A9">
      <w:pPr>
        <w:spacing w:line="480" w:lineRule="auto"/>
        <w:rPr>
          <w:rFonts w:ascii="Times New Roman" w:hAnsi="Times New Roman" w:cs="Times New Roman"/>
          <w:b/>
          <w:bCs/>
          <w:sz w:val="24"/>
          <w:szCs w:val="24"/>
        </w:rPr>
      </w:pPr>
      <w:r w:rsidRPr="008353A9">
        <w:rPr>
          <w:rFonts w:ascii="Times New Roman" w:hAnsi="Times New Roman" w:cs="Times New Roman"/>
          <w:b/>
          <w:bCs/>
          <w:sz w:val="24"/>
          <w:szCs w:val="24"/>
        </w:rPr>
        <w:t>Pros:</w:t>
      </w:r>
    </w:p>
    <w:p w14:paraId="09DFEBEC" w14:textId="77777777" w:rsidR="00FC2311" w:rsidRPr="008353A9" w:rsidRDefault="00906009" w:rsidP="008353A9">
      <w:pPr>
        <w:pStyle w:val="ListParagraph"/>
        <w:numPr>
          <w:ilvl w:val="0"/>
          <w:numId w:val="9"/>
        </w:numPr>
        <w:spacing w:line="480" w:lineRule="auto"/>
        <w:rPr>
          <w:rFonts w:ascii="Times New Roman" w:hAnsi="Times New Roman" w:cs="Times New Roman"/>
          <w:sz w:val="24"/>
          <w:szCs w:val="24"/>
        </w:rPr>
      </w:pPr>
      <w:r w:rsidRPr="008353A9">
        <w:rPr>
          <w:rFonts w:ascii="Times New Roman" w:hAnsi="Times New Roman" w:cs="Times New Roman"/>
          <w:sz w:val="24"/>
          <w:szCs w:val="24"/>
        </w:rPr>
        <w:t xml:space="preserve">More </w:t>
      </w:r>
      <w:r w:rsidRPr="008353A9">
        <w:rPr>
          <w:rFonts w:ascii="Times New Roman" w:hAnsi="Times New Roman" w:cs="Times New Roman"/>
          <w:b/>
          <w:bCs/>
          <w:sz w:val="24"/>
          <w:szCs w:val="24"/>
        </w:rPr>
        <w:t>realistic</w:t>
      </w:r>
      <w:r w:rsidRPr="008353A9">
        <w:rPr>
          <w:rFonts w:ascii="Times New Roman" w:hAnsi="Times New Roman" w:cs="Times New Roman"/>
          <w:sz w:val="24"/>
          <w:szCs w:val="24"/>
        </w:rPr>
        <w:t xml:space="preserve"> than buffers since it considers the </w:t>
      </w:r>
      <w:r w:rsidRPr="008353A9">
        <w:rPr>
          <w:rFonts w:ascii="Times New Roman" w:hAnsi="Times New Roman" w:cs="Times New Roman"/>
          <w:b/>
          <w:bCs/>
          <w:sz w:val="24"/>
          <w:szCs w:val="24"/>
        </w:rPr>
        <w:t>road network</w:t>
      </w:r>
      <w:r w:rsidRPr="008353A9">
        <w:rPr>
          <w:rFonts w:ascii="Times New Roman" w:hAnsi="Times New Roman" w:cs="Times New Roman"/>
          <w:sz w:val="24"/>
          <w:szCs w:val="24"/>
        </w:rPr>
        <w:t>.</w:t>
      </w:r>
    </w:p>
    <w:p w14:paraId="21F26AA3" w14:textId="77777777" w:rsidR="00FC2311" w:rsidRPr="008353A9" w:rsidRDefault="00906009" w:rsidP="008353A9">
      <w:pPr>
        <w:pStyle w:val="ListParagraph"/>
        <w:numPr>
          <w:ilvl w:val="0"/>
          <w:numId w:val="9"/>
        </w:numPr>
        <w:spacing w:line="480" w:lineRule="auto"/>
        <w:rPr>
          <w:rFonts w:ascii="Times New Roman" w:hAnsi="Times New Roman" w:cs="Times New Roman"/>
          <w:sz w:val="24"/>
          <w:szCs w:val="24"/>
        </w:rPr>
      </w:pPr>
      <w:r w:rsidRPr="008353A9">
        <w:rPr>
          <w:rFonts w:ascii="Times New Roman" w:hAnsi="Times New Roman" w:cs="Times New Roman"/>
          <w:sz w:val="24"/>
          <w:szCs w:val="24"/>
        </w:rPr>
        <w:t xml:space="preserve"> Allows </w:t>
      </w:r>
      <w:r w:rsidRPr="008353A9">
        <w:rPr>
          <w:rFonts w:ascii="Times New Roman" w:hAnsi="Times New Roman" w:cs="Times New Roman"/>
          <w:b/>
          <w:bCs/>
          <w:sz w:val="24"/>
          <w:szCs w:val="24"/>
        </w:rPr>
        <w:t>custom travel constraints</w:t>
      </w:r>
      <w:r w:rsidRPr="008353A9">
        <w:rPr>
          <w:rFonts w:ascii="Times New Roman" w:hAnsi="Times New Roman" w:cs="Times New Roman"/>
          <w:sz w:val="24"/>
          <w:szCs w:val="24"/>
        </w:rPr>
        <w:t xml:space="preserve"> (e.g., road types, speeds, one-way streets).</w:t>
      </w:r>
    </w:p>
    <w:p w14:paraId="3534CF22" w14:textId="01FB54D7" w:rsidR="00906009" w:rsidRPr="008353A9" w:rsidRDefault="00906009" w:rsidP="008353A9">
      <w:pPr>
        <w:pStyle w:val="ListParagraph"/>
        <w:numPr>
          <w:ilvl w:val="0"/>
          <w:numId w:val="9"/>
        </w:numPr>
        <w:spacing w:line="480" w:lineRule="auto"/>
        <w:rPr>
          <w:rFonts w:ascii="Times New Roman" w:hAnsi="Times New Roman" w:cs="Times New Roman"/>
          <w:sz w:val="24"/>
          <w:szCs w:val="24"/>
        </w:rPr>
      </w:pPr>
      <w:r w:rsidRPr="008353A9">
        <w:rPr>
          <w:rFonts w:ascii="Times New Roman" w:hAnsi="Times New Roman" w:cs="Times New Roman"/>
          <w:sz w:val="24"/>
          <w:szCs w:val="24"/>
        </w:rPr>
        <w:t xml:space="preserve">Can generate </w:t>
      </w:r>
      <w:r w:rsidRPr="008353A9">
        <w:rPr>
          <w:rFonts w:ascii="Times New Roman" w:hAnsi="Times New Roman" w:cs="Times New Roman"/>
          <w:b/>
          <w:bCs/>
          <w:sz w:val="24"/>
          <w:szCs w:val="24"/>
        </w:rPr>
        <w:t>isochrones</w:t>
      </w:r>
      <w:r w:rsidRPr="008353A9">
        <w:rPr>
          <w:rFonts w:ascii="Times New Roman" w:hAnsi="Times New Roman" w:cs="Times New Roman"/>
          <w:sz w:val="24"/>
          <w:szCs w:val="24"/>
        </w:rPr>
        <w:t xml:space="preserve"> (catchments based on travel time).</w:t>
      </w:r>
    </w:p>
    <w:p w14:paraId="45FB10A9" w14:textId="368D7066" w:rsidR="00906009" w:rsidRPr="008353A9" w:rsidRDefault="00906009" w:rsidP="008353A9">
      <w:pPr>
        <w:spacing w:line="480" w:lineRule="auto"/>
        <w:rPr>
          <w:rFonts w:ascii="Times New Roman" w:hAnsi="Times New Roman" w:cs="Times New Roman"/>
          <w:b/>
          <w:bCs/>
          <w:sz w:val="24"/>
          <w:szCs w:val="24"/>
        </w:rPr>
      </w:pPr>
      <w:r w:rsidRPr="008353A9">
        <w:rPr>
          <w:rFonts w:ascii="Times New Roman" w:hAnsi="Times New Roman" w:cs="Times New Roman"/>
          <w:b/>
          <w:bCs/>
          <w:sz w:val="24"/>
          <w:szCs w:val="24"/>
        </w:rPr>
        <w:t>Cons:</w:t>
      </w:r>
    </w:p>
    <w:p w14:paraId="5C90D3D7" w14:textId="77777777" w:rsidR="00FC2311" w:rsidRPr="008353A9" w:rsidRDefault="00906009" w:rsidP="008353A9">
      <w:pPr>
        <w:pStyle w:val="ListParagraph"/>
        <w:numPr>
          <w:ilvl w:val="0"/>
          <w:numId w:val="7"/>
        </w:numPr>
        <w:spacing w:line="480" w:lineRule="auto"/>
        <w:rPr>
          <w:rFonts w:ascii="Times New Roman" w:hAnsi="Times New Roman" w:cs="Times New Roman"/>
          <w:sz w:val="24"/>
          <w:szCs w:val="24"/>
        </w:rPr>
      </w:pPr>
      <w:r w:rsidRPr="008353A9">
        <w:rPr>
          <w:rFonts w:ascii="Times New Roman" w:hAnsi="Times New Roman" w:cs="Times New Roman"/>
          <w:sz w:val="24"/>
          <w:szCs w:val="24"/>
        </w:rPr>
        <w:t xml:space="preserve">Requires </w:t>
      </w:r>
      <w:r w:rsidRPr="008353A9">
        <w:rPr>
          <w:rFonts w:ascii="Times New Roman" w:hAnsi="Times New Roman" w:cs="Times New Roman"/>
          <w:b/>
          <w:bCs/>
          <w:sz w:val="24"/>
          <w:szCs w:val="24"/>
        </w:rPr>
        <w:t>a good-quality road network dataset</w:t>
      </w:r>
      <w:r w:rsidRPr="008353A9">
        <w:rPr>
          <w:rFonts w:ascii="Times New Roman" w:hAnsi="Times New Roman" w:cs="Times New Roman"/>
          <w:sz w:val="24"/>
          <w:szCs w:val="24"/>
        </w:rPr>
        <w:t xml:space="preserve"> (e.g., OpenStreetMap).</w:t>
      </w:r>
    </w:p>
    <w:p w14:paraId="0B59BA28" w14:textId="77777777" w:rsidR="00FC2311" w:rsidRPr="008353A9" w:rsidRDefault="00906009" w:rsidP="008353A9">
      <w:pPr>
        <w:pStyle w:val="ListParagraph"/>
        <w:numPr>
          <w:ilvl w:val="0"/>
          <w:numId w:val="7"/>
        </w:numPr>
        <w:spacing w:line="480" w:lineRule="auto"/>
        <w:rPr>
          <w:rFonts w:ascii="Times New Roman" w:hAnsi="Times New Roman" w:cs="Times New Roman"/>
          <w:sz w:val="24"/>
          <w:szCs w:val="24"/>
        </w:rPr>
      </w:pPr>
      <w:r w:rsidRPr="008353A9">
        <w:rPr>
          <w:rFonts w:ascii="Times New Roman" w:hAnsi="Times New Roman" w:cs="Times New Roman"/>
          <w:sz w:val="24"/>
          <w:szCs w:val="24"/>
        </w:rPr>
        <w:t xml:space="preserve"> Complex </w:t>
      </w:r>
      <w:r w:rsidRPr="008353A9">
        <w:rPr>
          <w:rFonts w:ascii="Times New Roman" w:hAnsi="Times New Roman" w:cs="Times New Roman"/>
          <w:b/>
          <w:bCs/>
          <w:sz w:val="24"/>
          <w:szCs w:val="24"/>
        </w:rPr>
        <w:t>setup and processing</w:t>
      </w:r>
      <w:r w:rsidRPr="008353A9">
        <w:rPr>
          <w:rFonts w:ascii="Times New Roman" w:hAnsi="Times New Roman" w:cs="Times New Roman"/>
          <w:sz w:val="24"/>
          <w:szCs w:val="24"/>
        </w:rPr>
        <w:t xml:space="preserve"> compared to simple buffering.</w:t>
      </w:r>
    </w:p>
    <w:p w14:paraId="4BBAFDE8" w14:textId="4D2B25E6" w:rsidR="00906009" w:rsidRPr="008353A9" w:rsidRDefault="00906009" w:rsidP="008353A9">
      <w:pPr>
        <w:pStyle w:val="ListParagraph"/>
        <w:numPr>
          <w:ilvl w:val="0"/>
          <w:numId w:val="7"/>
        </w:numPr>
        <w:spacing w:line="480" w:lineRule="auto"/>
        <w:rPr>
          <w:rFonts w:ascii="Times New Roman" w:hAnsi="Times New Roman" w:cs="Times New Roman"/>
          <w:sz w:val="24"/>
          <w:szCs w:val="24"/>
        </w:rPr>
      </w:pPr>
      <w:r w:rsidRPr="008353A9">
        <w:rPr>
          <w:rFonts w:ascii="Times New Roman" w:hAnsi="Times New Roman" w:cs="Times New Roman"/>
          <w:sz w:val="24"/>
          <w:szCs w:val="24"/>
        </w:rPr>
        <w:t xml:space="preserve"> May not account for </w:t>
      </w:r>
      <w:r w:rsidRPr="008353A9">
        <w:rPr>
          <w:rFonts w:ascii="Times New Roman" w:hAnsi="Times New Roman" w:cs="Times New Roman"/>
          <w:b/>
          <w:bCs/>
          <w:sz w:val="24"/>
          <w:szCs w:val="24"/>
        </w:rPr>
        <w:t>off-road accessibility</w:t>
      </w:r>
      <w:r w:rsidRPr="008353A9">
        <w:rPr>
          <w:rFonts w:ascii="Times New Roman" w:hAnsi="Times New Roman" w:cs="Times New Roman"/>
          <w:sz w:val="24"/>
          <w:szCs w:val="24"/>
        </w:rPr>
        <w:t xml:space="preserve"> (e.g., walking through fields).</w:t>
      </w:r>
    </w:p>
    <w:p w14:paraId="31D0CFB6" w14:textId="2C917153" w:rsidR="00906009" w:rsidRPr="008353A9" w:rsidRDefault="00906009" w:rsidP="008353A9">
      <w:pPr>
        <w:spacing w:line="480" w:lineRule="auto"/>
        <w:rPr>
          <w:rFonts w:ascii="Times New Roman" w:hAnsi="Times New Roman" w:cs="Times New Roman"/>
          <w:b/>
          <w:bCs/>
          <w:sz w:val="24"/>
          <w:szCs w:val="24"/>
        </w:rPr>
      </w:pPr>
      <w:r w:rsidRPr="008353A9">
        <w:rPr>
          <w:rFonts w:ascii="Times New Roman" w:hAnsi="Times New Roman" w:cs="Times New Roman"/>
          <w:b/>
          <w:bCs/>
          <w:sz w:val="24"/>
          <w:szCs w:val="24"/>
        </w:rPr>
        <w:t>Cost Distance Analysis</w:t>
      </w:r>
    </w:p>
    <w:p w14:paraId="32BD447F" w14:textId="62B55B30" w:rsidR="00906009" w:rsidRPr="008353A9" w:rsidRDefault="00906009" w:rsidP="008353A9">
      <w:pPr>
        <w:spacing w:line="480" w:lineRule="auto"/>
        <w:rPr>
          <w:rFonts w:ascii="Times New Roman" w:hAnsi="Times New Roman" w:cs="Times New Roman"/>
          <w:b/>
          <w:bCs/>
          <w:sz w:val="24"/>
          <w:szCs w:val="24"/>
        </w:rPr>
      </w:pPr>
      <w:r w:rsidRPr="008353A9">
        <w:rPr>
          <w:rFonts w:ascii="Times New Roman" w:hAnsi="Times New Roman" w:cs="Times New Roman"/>
          <w:b/>
          <w:bCs/>
          <w:sz w:val="24"/>
          <w:szCs w:val="24"/>
        </w:rPr>
        <w:t>Creates a catchment based on travel "cost" rather than simple distance (e.g., elevation, land cover, road type).</w:t>
      </w:r>
    </w:p>
    <w:p w14:paraId="7D103CAC" w14:textId="77777777" w:rsidR="00005834" w:rsidRPr="008353A9" w:rsidRDefault="009E4D78" w:rsidP="008353A9">
      <w:pPr>
        <w:keepNext/>
        <w:spacing w:line="480" w:lineRule="auto"/>
        <w:rPr>
          <w:rFonts w:ascii="Times New Roman" w:hAnsi="Times New Roman" w:cs="Times New Roman"/>
          <w:sz w:val="24"/>
          <w:szCs w:val="24"/>
        </w:rPr>
      </w:pPr>
      <w:r w:rsidRPr="008353A9">
        <w:rPr>
          <w:rFonts w:ascii="Times New Roman" w:hAnsi="Times New Roman" w:cs="Times New Roman"/>
          <w:noProof/>
          <w:sz w:val="24"/>
          <w:szCs w:val="24"/>
        </w:rPr>
        <w:drawing>
          <wp:inline distT="0" distB="0" distL="0" distR="0" wp14:anchorId="199AA016" wp14:editId="7D4AED5B">
            <wp:extent cx="4019550" cy="4171950"/>
            <wp:effectExtent l="0" t="0" r="0" b="0"/>
            <wp:docPr id="442849032" name="Picture 5" descr="A screenshot of a computer generated im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49032" name="Picture 5" descr="A screenshot of a computer generated imag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9550" cy="4171950"/>
                    </a:xfrm>
                    <a:prstGeom prst="rect">
                      <a:avLst/>
                    </a:prstGeom>
                    <a:noFill/>
                    <a:ln>
                      <a:noFill/>
                    </a:ln>
                  </pic:spPr>
                </pic:pic>
              </a:graphicData>
            </a:graphic>
          </wp:inline>
        </w:drawing>
      </w:r>
    </w:p>
    <w:p w14:paraId="47C5BD50" w14:textId="7BA814D6" w:rsidR="009E4D78" w:rsidRPr="008353A9" w:rsidRDefault="00005834" w:rsidP="008353A9">
      <w:pPr>
        <w:pStyle w:val="Caption"/>
        <w:spacing w:line="480" w:lineRule="auto"/>
        <w:rPr>
          <w:rFonts w:ascii="Times New Roman" w:hAnsi="Times New Roman" w:cs="Times New Roman"/>
          <w:sz w:val="24"/>
          <w:szCs w:val="24"/>
        </w:rPr>
      </w:pPr>
      <w:r w:rsidRPr="008353A9">
        <w:rPr>
          <w:rFonts w:ascii="Times New Roman" w:hAnsi="Times New Roman" w:cs="Times New Roman"/>
          <w:sz w:val="24"/>
          <w:szCs w:val="24"/>
        </w:rPr>
        <w:t xml:space="preserve">Figure </w:t>
      </w:r>
      <w:r w:rsidRPr="008353A9">
        <w:rPr>
          <w:rFonts w:ascii="Times New Roman" w:hAnsi="Times New Roman" w:cs="Times New Roman"/>
          <w:sz w:val="24"/>
          <w:szCs w:val="24"/>
        </w:rPr>
        <w:fldChar w:fldCharType="begin"/>
      </w:r>
      <w:r w:rsidRPr="008353A9">
        <w:rPr>
          <w:rFonts w:ascii="Times New Roman" w:hAnsi="Times New Roman" w:cs="Times New Roman"/>
          <w:sz w:val="24"/>
          <w:szCs w:val="24"/>
        </w:rPr>
        <w:instrText xml:space="preserve"> SEQ Figure \* ARABIC </w:instrText>
      </w:r>
      <w:r w:rsidRPr="008353A9">
        <w:rPr>
          <w:rFonts w:ascii="Times New Roman" w:hAnsi="Times New Roman" w:cs="Times New Roman"/>
          <w:sz w:val="24"/>
          <w:szCs w:val="24"/>
        </w:rPr>
        <w:fldChar w:fldCharType="separate"/>
      </w:r>
      <w:r w:rsidRPr="008353A9">
        <w:rPr>
          <w:rFonts w:ascii="Times New Roman" w:hAnsi="Times New Roman" w:cs="Times New Roman"/>
          <w:noProof/>
          <w:sz w:val="24"/>
          <w:szCs w:val="24"/>
        </w:rPr>
        <w:t>11</w:t>
      </w:r>
      <w:r w:rsidRPr="008353A9">
        <w:rPr>
          <w:rFonts w:ascii="Times New Roman" w:hAnsi="Times New Roman" w:cs="Times New Roman"/>
          <w:sz w:val="24"/>
          <w:szCs w:val="24"/>
        </w:rPr>
        <w:fldChar w:fldCharType="end"/>
      </w:r>
      <w:r w:rsidRPr="008353A9">
        <w:rPr>
          <w:rFonts w:ascii="Times New Roman" w:hAnsi="Times New Roman" w:cs="Times New Roman"/>
          <w:sz w:val="24"/>
          <w:szCs w:val="24"/>
        </w:rPr>
        <w:t>: Euclidean Distances</w:t>
      </w:r>
    </w:p>
    <w:p w14:paraId="21F98BA3" w14:textId="627818B4" w:rsidR="00906009" w:rsidRPr="008353A9" w:rsidRDefault="00906009" w:rsidP="008353A9">
      <w:pPr>
        <w:spacing w:line="480" w:lineRule="auto"/>
        <w:rPr>
          <w:rFonts w:ascii="Times New Roman" w:hAnsi="Times New Roman" w:cs="Times New Roman"/>
          <w:b/>
          <w:bCs/>
          <w:sz w:val="24"/>
          <w:szCs w:val="24"/>
        </w:rPr>
      </w:pPr>
      <w:r w:rsidRPr="008353A9">
        <w:rPr>
          <w:rFonts w:ascii="Times New Roman" w:hAnsi="Times New Roman" w:cs="Times New Roman"/>
          <w:b/>
          <w:bCs/>
          <w:sz w:val="24"/>
          <w:szCs w:val="24"/>
        </w:rPr>
        <w:t>Pros:</w:t>
      </w:r>
    </w:p>
    <w:p w14:paraId="70B115A4" w14:textId="77777777" w:rsidR="00FC2311" w:rsidRPr="008353A9" w:rsidRDefault="00906009" w:rsidP="008353A9">
      <w:pPr>
        <w:pStyle w:val="ListParagraph"/>
        <w:numPr>
          <w:ilvl w:val="0"/>
          <w:numId w:val="6"/>
        </w:numPr>
        <w:spacing w:line="480" w:lineRule="auto"/>
        <w:rPr>
          <w:rFonts w:ascii="Times New Roman" w:hAnsi="Times New Roman" w:cs="Times New Roman"/>
          <w:sz w:val="24"/>
          <w:szCs w:val="24"/>
        </w:rPr>
      </w:pPr>
      <w:r w:rsidRPr="008353A9">
        <w:rPr>
          <w:rFonts w:ascii="Times New Roman" w:hAnsi="Times New Roman" w:cs="Times New Roman"/>
          <w:b/>
          <w:bCs/>
          <w:sz w:val="24"/>
          <w:szCs w:val="24"/>
        </w:rPr>
        <w:t>More flexible</w:t>
      </w:r>
      <w:r w:rsidRPr="008353A9">
        <w:rPr>
          <w:rFonts w:ascii="Times New Roman" w:hAnsi="Times New Roman" w:cs="Times New Roman"/>
          <w:sz w:val="24"/>
          <w:szCs w:val="24"/>
        </w:rPr>
        <w:t xml:space="preserve"> than network analysis – considers off-road travel.</w:t>
      </w:r>
    </w:p>
    <w:p w14:paraId="6F9E2161" w14:textId="77777777" w:rsidR="00FC2311" w:rsidRPr="008353A9" w:rsidRDefault="00906009" w:rsidP="008353A9">
      <w:pPr>
        <w:pStyle w:val="ListParagraph"/>
        <w:numPr>
          <w:ilvl w:val="0"/>
          <w:numId w:val="6"/>
        </w:numPr>
        <w:spacing w:line="480" w:lineRule="auto"/>
        <w:rPr>
          <w:rFonts w:ascii="Times New Roman" w:hAnsi="Times New Roman" w:cs="Times New Roman"/>
          <w:sz w:val="24"/>
          <w:szCs w:val="24"/>
        </w:rPr>
      </w:pPr>
      <w:r w:rsidRPr="008353A9">
        <w:rPr>
          <w:rFonts w:ascii="Times New Roman" w:hAnsi="Times New Roman" w:cs="Times New Roman"/>
          <w:sz w:val="24"/>
          <w:szCs w:val="24"/>
        </w:rPr>
        <w:t xml:space="preserve"> Works well in </w:t>
      </w:r>
      <w:r w:rsidRPr="008353A9">
        <w:rPr>
          <w:rFonts w:ascii="Times New Roman" w:hAnsi="Times New Roman" w:cs="Times New Roman"/>
          <w:b/>
          <w:bCs/>
          <w:sz w:val="24"/>
          <w:szCs w:val="24"/>
        </w:rPr>
        <w:t>rural areas</w:t>
      </w:r>
      <w:r w:rsidRPr="008353A9">
        <w:rPr>
          <w:rFonts w:ascii="Times New Roman" w:hAnsi="Times New Roman" w:cs="Times New Roman"/>
          <w:sz w:val="24"/>
          <w:szCs w:val="24"/>
        </w:rPr>
        <w:t xml:space="preserve"> where road networks are sparse.</w:t>
      </w:r>
    </w:p>
    <w:p w14:paraId="7D6EBB56" w14:textId="1107B457" w:rsidR="00906009" w:rsidRPr="008353A9" w:rsidRDefault="00906009" w:rsidP="008353A9">
      <w:pPr>
        <w:pStyle w:val="ListParagraph"/>
        <w:numPr>
          <w:ilvl w:val="0"/>
          <w:numId w:val="6"/>
        </w:numPr>
        <w:spacing w:line="480" w:lineRule="auto"/>
        <w:rPr>
          <w:rFonts w:ascii="Times New Roman" w:hAnsi="Times New Roman" w:cs="Times New Roman"/>
          <w:sz w:val="24"/>
          <w:szCs w:val="24"/>
        </w:rPr>
      </w:pPr>
      <w:r w:rsidRPr="008353A9">
        <w:rPr>
          <w:rFonts w:ascii="Times New Roman" w:hAnsi="Times New Roman" w:cs="Times New Roman"/>
          <w:sz w:val="24"/>
          <w:szCs w:val="24"/>
        </w:rPr>
        <w:t xml:space="preserve"> Can integrate </w:t>
      </w:r>
      <w:r w:rsidRPr="008353A9">
        <w:rPr>
          <w:rFonts w:ascii="Times New Roman" w:hAnsi="Times New Roman" w:cs="Times New Roman"/>
          <w:b/>
          <w:bCs/>
          <w:sz w:val="24"/>
          <w:szCs w:val="24"/>
        </w:rPr>
        <w:t>multiple factors</w:t>
      </w:r>
      <w:r w:rsidRPr="008353A9">
        <w:rPr>
          <w:rFonts w:ascii="Times New Roman" w:hAnsi="Times New Roman" w:cs="Times New Roman"/>
          <w:sz w:val="24"/>
          <w:szCs w:val="24"/>
        </w:rPr>
        <w:t xml:space="preserve"> (e.g., slope, land cover, road quality).</w:t>
      </w:r>
    </w:p>
    <w:p w14:paraId="1C15CB41" w14:textId="34588A2F" w:rsidR="00906009" w:rsidRPr="008353A9" w:rsidRDefault="00906009" w:rsidP="008353A9">
      <w:pPr>
        <w:spacing w:line="480" w:lineRule="auto"/>
        <w:rPr>
          <w:rFonts w:ascii="Times New Roman" w:hAnsi="Times New Roman" w:cs="Times New Roman"/>
          <w:b/>
          <w:bCs/>
          <w:sz w:val="24"/>
          <w:szCs w:val="24"/>
        </w:rPr>
      </w:pPr>
      <w:r w:rsidRPr="008353A9">
        <w:rPr>
          <w:rFonts w:ascii="Times New Roman" w:hAnsi="Times New Roman" w:cs="Times New Roman"/>
          <w:b/>
          <w:bCs/>
          <w:sz w:val="24"/>
          <w:szCs w:val="24"/>
        </w:rPr>
        <w:t>Cons:</w:t>
      </w:r>
    </w:p>
    <w:p w14:paraId="56D24EAC" w14:textId="77777777" w:rsidR="00FC2311" w:rsidRPr="008353A9" w:rsidRDefault="00906009" w:rsidP="008353A9">
      <w:pPr>
        <w:pStyle w:val="ListParagraph"/>
        <w:numPr>
          <w:ilvl w:val="0"/>
          <w:numId w:val="5"/>
        </w:numPr>
        <w:spacing w:line="480" w:lineRule="auto"/>
        <w:rPr>
          <w:rFonts w:ascii="Times New Roman" w:hAnsi="Times New Roman" w:cs="Times New Roman"/>
          <w:sz w:val="24"/>
          <w:szCs w:val="24"/>
        </w:rPr>
      </w:pPr>
      <w:r w:rsidRPr="008353A9">
        <w:rPr>
          <w:rFonts w:ascii="Times New Roman" w:hAnsi="Times New Roman" w:cs="Times New Roman"/>
          <w:sz w:val="24"/>
          <w:szCs w:val="24"/>
        </w:rPr>
        <w:t xml:space="preserve">More </w:t>
      </w:r>
      <w:r w:rsidRPr="008353A9">
        <w:rPr>
          <w:rFonts w:ascii="Times New Roman" w:hAnsi="Times New Roman" w:cs="Times New Roman"/>
          <w:b/>
          <w:bCs/>
          <w:sz w:val="24"/>
          <w:szCs w:val="24"/>
        </w:rPr>
        <w:t>computationally intensive</w:t>
      </w:r>
      <w:r w:rsidRPr="008353A9">
        <w:rPr>
          <w:rFonts w:ascii="Times New Roman" w:hAnsi="Times New Roman" w:cs="Times New Roman"/>
          <w:sz w:val="24"/>
          <w:szCs w:val="24"/>
        </w:rPr>
        <w:t xml:space="preserve"> than buffering and network analysis.</w:t>
      </w:r>
    </w:p>
    <w:p w14:paraId="1F5B82A5" w14:textId="77777777" w:rsidR="00FC2311" w:rsidRPr="008353A9" w:rsidRDefault="00906009" w:rsidP="008353A9">
      <w:pPr>
        <w:pStyle w:val="ListParagraph"/>
        <w:numPr>
          <w:ilvl w:val="0"/>
          <w:numId w:val="5"/>
        </w:numPr>
        <w:spacing w:line="480" w:lineRule="auto"/>
        <w:rPr>
          <w:rFonts w:ascii="Times New Roman" w:hAnsi="Times New Roman" w:cs="Times New Roman"/>
          <w:sz w:val="24"/>
          <w:szCs w:val="24"/>
        </w:rPr>
      </w:pPr>
      <w:r w:rsidRPr="008353A9">
        <w:rPr>
          <w:rFonts w:ascii="Times New Roman" w:hAnsi="Times New Roman" w:cs="Times New Roman"/>
          <w:sz w:val="24"/>
          <w:szCs w:val="24"/>
        </w:rPr>
        <w:t xml:space="preserve">Requires </w:t>
      </w:r>
      <w:r w:rsidRPr="008353A9">
        <w:rPr>
          <w:rFonts w:ascii="Times New Roman" w:hAnsi="Times New Roman" w:cs="Times New Roman"/>
          <w:b/>
          <w:bCs/>
          <w:sz w:val="24"/>
          <w:szCs w:val="24"/>
        </w:rPr>
        <w:t>raster datasets</w:t>
      </w:r>
      <w:r w:rsidRPr="008353A9">
        <w:rPr>
          <w:rFonts w:ascii="Times New Roman" w:hAnsi="Times New Roman" w:cs="Times New Roman"/>
          <w:sz w:val="24"/>
          <w:szCs w:val="24"/>
        </w:rPr>
        <w:t xml:space="preserve"> (elevation, friction surfaces).</w:t>
      </w:r>
    </w:p>
    <w:p w14:paraId="0B233D94" w14:textId="7F98AE16" w:rsidR="00906009" w:rsidRPr="008353A9" w:rsidRDefault="00906009" w:rsidP="008353A9">
      <w:pPr>
        <w:pStyle w:val="ListParagraph"/>
        <w:numPr>
          <w:ilvl w:val="0"/>
          <w:numId w:val="5"/>
        </w:numPr>
        <w:spacing w:line="480" w:lineRule="auto"/>
        <w:rPr>
          <w:rFonts w:ascii="Times New Roman" w:hAnsi="Times New Roman" w:cs="Times New Roman"/>
          <w:sz w:val="24"/>
          <w:szCs w:val="24"/>
        </w:rPr>
      </w:pPr>
      <w:r w:rsidRPr="008353A9">
        <w:rPr>
          <w:rFonts w:ascii="Times New Roman" w:hAnsi="Times New Roman" w:cs="Times New Roman"/>
          <w:sz w:val="24"/>
          <w:szCs w:val="24"/>
        </w:rPr>
        <w:t xml:space="preserve">Output depends on </w:t>
      </w:r>
      <w:r w:rsidRPr="008353A9">
        <w:rPr>
          <w:rFonts w:ascii="Times New Roman" w:hAnsi="Times New Roman" w:cs="Times New Roman"/>
          <w:b/>
          <w:bCs/>
          <w:sz w:val="24"/>
          <w:szCs w:val="24"/>
        </w:rPr>
        <w:t>accurate cost factors</w:t>
      </w:r>
      <w:r w:rsidRPr="008353A9">
        <w:rPr>
          <w:rFonts w:ascii="Times New Roman" w:hAnsi="Times New Roman" w:cs="Times New Roman"/>
          <w:sz w:val="24"/>
          <w:szCs w:val="24"/>
        </w:rPr>
        <w:t xml:space="preserve"> (e.g., walking speed on slopes).</w:t>
      </w:r>
    </w:p>
    <w:p w14:paraId="428D7394" w14:textId="77777777" w:rsidR="00D53AD8" w:rsidRPr="008353A9" w:rsidRDefault="00D53AD8" w:rsidP="008353A9">
      <w:pPr>
        <w:spacing w:line="480" w:lineRule="auto"/>
        <w:rPr>
          <w:rFonts w:ascii="Times New Roman" w:hAnsi="Times New Roman" w:cs="Times New Roman"/>
          <w:sz w:val="24"/>
          <w:szCs w:val="24"/>
          <w:lang w:val="en-GB"/>
        </w:rPr>
      </w:pPr>
    </w:p>
    <w:p w14:paraId="4797BAD3" w14:textId="77777777" w:rsidR="00D53AD8" w:rsidRPr="008353A9" w:rsidRDefault="00D53AD8" w:rsidP="008353A9">
      <w:pPr>
        <w:spacing w:line="480" w:lineRule="auto"/>
        <w:rPr>
          <w:rFonts w:ascii="Times New Roman" w:hAnsi="Times New Roman" w:cs="Times New Roman"/>
          <w:sz w:val="24"/>
          <w:szCs w:val="24"/>
          <w:lang w:val="en-GB"/>
        </w:rPr>
      </w:pPr>
    </w:p>
    <w:p w14:paraId="22E70420" w14:textId="77777777" w:rsidR="00D53AD8" w:rsidRPr="008353A9" w:rsidRDefault="00D53AD8" w:rsidP="008353A9">
      <w:pPr>
        <w:spacing w:line="480" w:lineRule="auto"/>
        <w:rPr>
          <w:rFonts w:ascii="Times New Roman" w:hAnsi="Times New Roman" w:cs="Times New Roman"/>
          <w:sz w:val="24"/>
          <w:szCs w:val="24"/>
          <w:lang w:val="en-GB"/>
        </w:rPr>
      </w:pPr>
    </w:p>
    <w:p w14:paraId="35592F18" w14:textId="77777777" w:rsidR="00FB5115" w:rsidRPr="008353A9" w:rsidRDefault="00FB5115" w:rsidP="008353A9">
      <w:pPr>
        <w:spacing w:line="480" w:lineRule="auto"/>
        <w:rPr>
          <w:rFonts w:ascii="Times New Roman" w:hAnsi="Times New Roman" w:cs="Times New Roman"/>
          <w:sz w:val="24"/>
          <w:szCs w:val="24"/>
          <w:lang w:val="en-US"/>
        </w:rPr>
      </w:pPr>
    </w:p>
    <w:sectPr w:rsidR="00FB5115" w:rsidRPr="008353A9">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7AFF64" w14:textId="77777777" w:rsidR="00E6152E" w:rsidRDefault="00E6152E" w:rsidP="002051E5">
      <w:pPr>
        <w:spacing w:after="0" w:line="240" w:lineRule="auto"/>
      </w:pPr>
      <w:r>
        <w:separator/>
      </w:r>
    </w:p>
  </w:endnote>
  <w:endnote w:type="continuationSeparator" w:id="0">
    <w:p w14:paraId="31F99391" w14:textId="77777777" w:rsidR="00E6152E" w:rsidRDefault="00E6152E" w:rsidP="002051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D05CC0" w14:textId="77777777" w:rsidR="00E6152E" w:rsidRDefault="00E6152E" w:rsidP="002051E5">
      <w:pPr>
        <w:spacing w:after="0" w:line="240" w:lineRule="auto"/>
      </w:pPr>
      <w:r>
        <w:separator/>
      </w:r>
    </w:p>
  </w:footnote>
  <w:footnote w:type="continuationSeparator" w:id="0">
    <w:p w14:paraId="035D6627" w14:textId="77777777" w:rsidR="00E6152E" w:rsidRDefault="00E6152E" w:rsidP="002051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150726"/>
      <w:docPartObj>
        <w:docPartGallery w:val="Page Numbers (Top of Page)"/>
        <w:docPartUnique/>
      </w:docPartObj>
    </w:sdtPr>
    <w:sdtEndPr>
      <w:rPr>
        <w:rFonts w:ascii="Calibri" w:hAnsi="Calibri" w:cs="Calibri"/>
        <w:noProof/>
        <w:sz w:val="24"/>
        <w:szCs w:val="24"/>
      </w:rPr>
    </w:sdtEndPr>
    <w:sdtContent>
      <w:p w14:paraId="34B8B683" w14:textId="36AF47F2" w:rsidR="002051E5" w:rsidRPr="002051E5" w:rsidRDefault="002051E5">
        <w:pPr>
          <w:pStyle w:val="Header"/>
          <w:jc w:val="right"/>
          <w:rPr>
            <w:rFonts w:ascii="Calibri" w:hAnsi="Calibri" w:cs="Calibri"/>
            <w:sz w:val="24"/>
            <w:szCs w:val="24"/>
          </w:rPr>
        </w:pPr>
        <w:r w:rsidRPr="002051E5">
          <w:rPr>
            <w:rFonts w:ascii="Calibri" w:hAnsi="Calibri" w:cs="Calibri"/>
            <w:sz w:val="24"/>
            <w:szCs w:val="24"/>
          </w:rPr>
          <w:fldChar w:fldCharType="begin"/>
        </w:r>
        <w:r w:rsidRPr="002051E5">
          <w:rPr>
            <w:rFonts w:ascii="Calibri" w:hAnsi="Calibri" w:cs="Calibri"/>
            <w:sz w:val="24"/>
            <w:szCs w:val="24"/>
          </w:rPr>
          <w:instrText xml:space="preserve"> PAGE   \* MERGEFORMAT </w:instrText>
        </w:r>
        <w:r w:rsidRPr="002051E5">
          <w:rPr>
            <w:rFonts w:ascii="Calibri" w:hAnsi="Calibri" w:cs="Calibri"/>
            <w:sz w:val="24"/>
            <w:szCs w:val="24"/>
          </w:rPr>
          <w:fldChar w:fldCharType="separate"/>
        </w:r>
        <w:r w:rsidRPr="002051E5">
          <w:rPr>
            <w:rFonts w:ascii="Calibri" w:hAnsi="Calibri" w:cs="Calibri"/>
            <w:noProof/>
            <w:sz w:val="24"/>
            <w:szCs w:val="24"/>
          </w:rPr>
          <w:t>2</w:t>
        </w:r>
        <w:r w:rsidRPr="002051E5">
          <w:rPr>
            <w:rFonts w:ascii="Calibri" w:hAnsi="Calibri" w:cs="Calibri"/>
            <w:noProof/>
            <w:sz w:val="24"/>
            <w:szCs w:val="24"/>
          </w:rPr>
          <w:fldChar w:fldCharType="end"/>
        </w:r>
      </w:p>
    </w:sdtContent>
  </w:sdt>
  <w:p w14:paraId="3C3627B0" w14:textId="77777777" w:rsidR="002051E5" w:rsidRDefault="002051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87125"/>
    <w:multiLevelType w:val="hybridMultilevel"/>
    <w:tmpl w:val="D3ECC5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98F11A2"/>
    <w:multiLevelType w:val="hybridMultilevel"/>
    <w:tmpl w:val="709471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34195857"/>
    <w:multiLevelType w:val="hybridMultilevel"/>
    <w:tmpl w:val="72989702"/>
    <w:lvl w:ilvl="0" w:tplc="20000001">
      <w:start w:val="1"/>
      <w:numFmt w:val="bullet"/>
      <w:lvlText w:val=""/>
      <w:lvlJc w:val="left"/>
      <w:pPr>
        <w:ind w:left="768" w:hanging="360"/>
      </w:pPr>
      <w:rPr>
        <w:rFonts w:ascii="Symbol" w:hAnsi="Symbol" w:hint="default"/>
      </w:rPr>
    </w:lvl>
    <w:lvl w:ilvl="1" w:tplc="20000003" w:tentative="1">
      <w:start w:val="1"/>
      <w:numFmt w:val="bullet"/>
      <w:lvlText w:val="o"/>
      <w:lvlJc w:val="left"/>
      <w:pPr>
        <w:ind w:left="1488" w:hanging="360"/>
      </w:pPr>
      <w:rPr>
        <w:rFonts w:ascii="Courier New" w:hAnsi="Courier New" w:cs="Courier New" w:hint="default"/>
      </w:rPr>
    </w:lvl>
    <w:lvl w:ilvl="2" w:tplc="20000005" w:tentative="1">
      <w:start w:val="1"/>
      <w:numFmt w:val="bullet"/>
      <w:lvlText w:val=""/>
      <w:lvlJc w:val="left"/>
      <w:pPr>
        <w:ind w:left="2208" w:hanging="360"/>
      </w:pPr>
      <w:rPr>
        <w:rFonts w:ascii="Wingdings" w:hAnsi="Wingdings" w:hint="default"/>
      </w:rPr>
    </w:lvl>
    <w:lvl w:ilvl="3" w:tplc="20000001" w:tentative="1">
      <w:start w:val="1"/>
      <w:numFmt w:val="bullet"/>
      <w:lvlText w:val=""/>
      <w:lvlJc w:val="left"/>
      <w:pPr>
        <w:ind w:left="2928" w:hanging="360"/>
      </w:pPr>
      <w:rPr>
        <w:rFonts w:ascii="Symbol" w:hAnsi="Symbol" w:hint="default"/>
      </w:rPr>
    </w:lvl>
    <w:lvl w:ilvl="4" w:tplc="20000003" w:tentative="1">
      <w:start w:val="1"/>
      <w:numFmt w:val="bullet"/>
      <w:lvlText w:val="o"/>
      <w:lvlJc w:val="left"/>
      <w:pPr>
        <w:ind w:left="3648" w:hanging="360"/>
      </w:pPr>
      <w:rPr>
        <w:rFonts w:ascii="Courier New" w:hAnsi="Courier New" w:cs="Courier New" w:hint="default"/>
      </w:rPr>
    </w:lvl>
    <w:lvl w:ilvl="5" w:tplc="20000005" w:tentative="1">
      <w:start w:val="1"/>
      <w:numFmt w:val="bullet"/>
      <w:lvlText w:val=""/>
      <w:lvlJc w:val="left"/>
      <w:pPr>
        <w:ind w:left="4368" w:hanging="360"/>
      </w:pPr>
      <w:rPr>
        <w:rFonts w:ascii="Wingdings" w:hAnsi="Wingdings" w:hint="default"/>
      </w:rPr>
    </w:lvl>
    <w:lvl w:ilvl="6" w:tplc="20000001" w:tentative="1">
      <w:start w:val="1"/>
      <w:numFmt w:val="bullet"/>
      <w:lvlText w:val=""/>
      <w:lvlJc w:val="left"/>
      <w:pPr>
        <w:ind w:left="5088" w:hanging="360"/>
      </w:pPr>
      <w:rPr>
        <w:rFonts w:ascii="Symbol" w:hAnsi="Symbol" w:hint="default"/>
      </w:rPr>
    </w:lvl>
    <w:lvl w:ilvl="7" w:tplc="20000003" w:tentative="1">
      <w:start w:val="1"/>
      <w:numFmt w:val="bullet"/>
      <w:lvlText w:val="o"/>
      <w:lvlJc w:val="left"/>
      <w:pPr>
        <w:ind w:left="5808" w:hanging="360"/>
      </w:pPr>
      <w:rPr>
        <w:rFonts w:ascii="Courier New" w:hAnsi="Courier New" w:cs="Courier New" w:hint="default"/>
      </w:rPr>
    </w:lvl>
    <w:lvl w:ilvl="8" w:tplc="20000005" w:tentative="1">
      <w:start w:val="1"/>
      <w:numFmt w:val="bullet"/>
      <w:lvlText w:val=""/>
      <w:lvlJc w:val="left"/>
      <w:pPr>
        <w:ind w:left="6528" w:hanging="360"/>
      </w:pPr>
      <w:rPr>
        <w:rFonts w:ascii="Wingdings" w:hAnsi="Wingdings" w:hint="default"/>
      </w:rPr>
    </w:lvl>
  </w:abstractNum>
  <w:abstractNum w:abstractNumId="3" w15:restartNumberingAfterBreak="0">
    <w:nsid w:val="49021270"/>
    <w:multiLevelType w:val="multilevel"/>
    <w:tmpl w:val="1FAA4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421CB0"/>
    <w:multiLevelType w:val="hybridMultilevel"/>
    <w:tmpl w:val="7826EE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4FCE570B"/>
    <w:multiLevelType w:val="hybridMultilevel"/>
    <w:tmpl w:val="FFFFFFFF"/>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5ED42CFB"/>
    <w:multiLevelType w:val="hybridMultilevel"/>
    <w:tmpl w:val="9372EE66"/>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642C422D"/>
    <w:multiLevelType w:val="hybridMultilevel"/>
    <w:tmpl w:val="EA5EC3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B014C55"/>
    <w:multiLevelType w:val="multilevel"/>
    <w:tmpl w:val="61242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8190480">
    <w:abstractNumId w:val="6"/>
  </w:num>
  <w:num w:numId="2" w16cid:durableId="952251736">
    <w:abstractNumId w:val="5"/>
  </w:num>
  <w:num w:numId="3" w16cid:durableId="69545729">
    <w:abstractNumId w:val="3"/>
  </w:num>
  <w:num w:numId="4" w16cid:durableId="326785778">
    <w:abstractNumId w:val="8"/>
  </w:num>
  <w:num w:numId="5" w16cid:durableId="145825564">
    <w:abstractNumId w:val="1"/>
  </w:num>
  <w:num w:numId="6" w16cid:durableId="891115677">
    <w:abstractNumId w:val="4"/>
  </w:num>
  <w:num w:numId="7" w16cid:durableId="315378728">
    <w:abstractNumId w:val="7"/>
  </w:num>
  <w:num w:numId="8" w16cid:durableId="1025444644">
    <w:abstractNumId w:val="0"/>
  </w:num>
  <w:num w:numId="9" w16cid:durableId="2390976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115"/>
    <w:rsid w:val="00005834"/>
    <w:rsid w:val="002051E5"/>
    <w:rsid w:val="00303664"/>
    <w:rsid w:val="00376D1D"/>
    <w:rsid w:val="003C14F6"/>
    <w:rsid w:val="005319FA"/>
    <w:rsid w:val="007759AE"/>
    <w:rsid w:val="008353A9"/>
    <w:rsid w:val="00906009"/>
    <w:rsid w:val="0092088E"/>
    <w:rsid w:val="00983874"/>
    <w:rsid w:val="009B4E58"/>
    <w:rsid w:val="009E1748"/>
    <w:rsid w:val="009E4D78"/>
    <w:rsid w:val="00CD1024"/>
    <w:rsid w:val="00D149C5"/>
    <w:rsid w:val="00D53AD8"/>
    <w:rsid w:val="00E6152E"/>
    <w:rsid w:val="00E8757F"/>
    <w:rsid w:val="00EA4E22"/>
    <w:rsid w:val="00EA613F"/>
    <w:rsid w:val="00F9231A"/>
    <w:rsid w:val="00FB5115"/>
    <w:rsid w:val="00FC2311"/>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E8735"/>
  <w15:chartTrackingRefBased/>
  <w15:docId w15:val="{5163AFA7-67CC-41AA-A0E5-FFC43A727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K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51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B51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B511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B511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B51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B51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51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51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51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51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B511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B511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B511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51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51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51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51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5115"/>
    <w:rPr>
      <w:rFonts w:eastAsiaTheme="majorEastAsia" w:cstheme="majorBidi"/>
      <w:color w:val="272727" w:themeColor="text1" w:themeTint="D8"/>
    </w:rPr>
  </w:style>
  <w:style w:type="paragraph" w:styleId="Title">
    <w:name w:val="Title"/>
    <w:basedOn w:val="Normal"/>
    <w:next w:val="Normal"/>
    <w:link w:val="TitleChar"/>
    <w:uiPriority w:val="10"/>
    <w:qFormat/>
    <w:rsid w:val="00FB51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51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51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51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5115"/>
    <w:pPr>
      <w:spacing w:before="160"/>
      <w:jc w:val="center"/>
    </w:pPr>
    <w:rPr>
      <w:i/>
      <w:iCs/>
      <w:color w:val="404040" w:themeColor="text1" w:themeTint="BF"/>
    </w:rPr>
  </w:style>
  <w:style w:type="character" w:customStyle="1" w:styleId="QuoteChar">
    <w:name w:val="Quote Char"/>
    <w:basedOn w:val="DefaultParagraphFont"/>
    <w:link w:val="Quote"/>
    <w:uiPriority w:val="29"/>
    <w:rsid w:val="00FB5115"/>
    <w:rPr>
      <w:i/>
      <w:iCs/>
      <w:color w:val="404040" w:themeColor="text1" w:themeTint="BF"/>
    </w:rPr>
  </w:style>
  <w:style w:type="paragraph" w:styleId="ListParagraph">
    <w:name w:val="List Paragraph"/>
    <w:basedOn w:val="Normal"/>
    <w:uiPriority w:val="34"/>
    <w:qFormat/>
    <w:rsid w:val="00FB5115"/>
    <w:pPr>
      <w:ind w:left="720"/>
      <w:contextualSpacing/>
    </w:pPr>
  </w:style>
  <w:style w:type="character" w:styleId="IntenseEmphasis">
    <w:name w:val="Intense Emphasis"/>
    <w:basedOn w:val="DefaultParagraphFont"/>
    <w:uiPriority w:val="21"/>
    <w:qFormat/>
    <w:rsid w:val="00FB5115"/>
    <w:rPr>
      <w:i/>
      <w:iCs/>
      <w:color w:val="0F4761" w:themeColor="accent1" w:themeShade="BF"/>
    </w:rPr>
  </w:style>
  <w:style w:type="paragraph" w:styleId="IntenseQuote">
    <w:name w:val="Intense Quote"/>
    <w:basedOn w:val="Normal"/>
    <w:next w:val="Normal"/>
    <w:link w:val="IntenseQuoteChar"/>
    <w:uiPriority w:val="30"/>
    <w:qFormat/>
    <w:rsid w:val="00FB51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5115"/>
    <w:rPr>
      <w:i/>
      <w:iCs/>
      <w:color w:val="0F4761" w:themeColor="accent1" w:themeShade="BF"/>
    </w:rPr>
  </w:style>
  <w:style w:type="character" w:styleId="IntenseReference">
    <w:name w:val="Intense Reference"/>
    <w:basedOn w:val="DefaultParagraphFont"/>
    <w:uiPriority w:val="32"/>
    <w:qFormat/>
    <w:rsid w:val="00FB5115"/>
    <w:rPr>
      <w:b/>
      <w:bCs/>
      <w:smallCaps/>
      <w:color w:val="0F4761" w:themeColor="accent1" w:themeShade="BF"/>
      <w:spacing w:val="5"/>
    </w:rPr>
  </w:style>
  <w:style w:type="paragraph" w:styleId="Caption">
    <w:name w:val="caption"/>
    <w:basedOn w:val="Normal"/>
    <w:next w:val="Normal"/>
    <w:uiPriority w:val="35"/>
    <w:unhideWhenUsed/>
    <w:qFormat/>
    <w:rsid w:val="00D53AD8"/>
    <w:pPr>
      <w:spacing w:after="200" w:line="240" w:lineRule="auto"/>
    </w:pPr>
    <w:rPr>
      <w:i/>
      <w:iCs/>
      <w:color w:val="0E2841" w:themeColor="text2"/>
      <w:sz w:val="18"/>
      <w:szCs w:val="18"/>
    </w:rPr>
  </w:style>
  <w:style w:type="paragraph" w:styleId="Header">
    <w:name w:val="header"/>
    <w:basedOn w:val="Normal"/>
    <w:link w:val="HeaderChar"/>
    <w:uiPriority w:val="99"/>
    <w:unhideWhenUsed/>
    <w:rsid w:val="002051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51E5"/>
  </w:style>
  <w:style w:type="paragraph" w:styleId="Footer">
    <w:name w:val="footer"/>
    <w:basedOn w:val="Normal"/>
    <w:link w:val="FooterChar"/>
    <w:uiPriority w:val="99"/>
    <w:unhideWhenUsed/>
    <w:rsid w:val="002051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51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7101162">
      <w:bodyDiv w:val="1"/>
      <w:marLeft w:val="0"/>
      <w:marRight w:val="0"/>
      <w:marTop w:val="0"/>
      <w:marBottom w:val="0"/>
      <w:divBdr>
        <w:top w:val="none" w:sz="0" w:space="0" w:color="auto"/>
        <w:left w:val="none" w:sz="0" w:space="0" w:color="auto"/>
        <w:bottom w:val="none" w:sz="0" w:space="0" w:color="auto"/>
        <w:right w:val="none" w:sz="0" w:space="0" w:color="auto"/>
      </w:divBdr>
    </w:div>
    <w:div w:id="914626696">
      <w:bodyDiv w:val="1"/>
      <w:marLeft w:val="0"/>
      <w:marRight w:val="0"/>
      <w:marTop w:val="0"/>
      <w:marBottom w:val="0"/>
      <w:divBdr>
        <w:top w:val="none" w:sz="0" w:space="0" w:color="auto"/>
        <w:left w:val="none" w:sz="0" w:space="0" w:color="auto"/>
        <w:bottom w:val="none" w:sz="0" w:space="0" w:color="auto"/>
        <w:right w:val="none" w:sz="0" w:space="0" w:color="auto"/>
      </w:divBdr>
    </w:div>
    <w:div w:id="1382291650">
      <w:bodyDiv w:val="1"/>
      <w:marLeft w:val="0"/>
      <w:marRight w:val="0"/>
      <w:marTop w:val="0"/>
      <w:marBottom w:val="0"/>
      <w:divBdr>
        <w:top w:val="none" w:sz="0" w:space="0" w:color="auto"/>
        <w:left w:val="none" w:sz="0" w:space="0" w:color="auto"/>
        <w:bottom w:val="none" w:sz="0" w:space="0" w:color="auto"/>
        <w:right w:val="none" w:sz="0" w:space="0" w:color="auto"/>
      </w:divBdr>
    </w:div>
    <w:div w:id="1769080596">
      <w:bodyDiv w:val="1"/>
      <w:marLeft w:val="0"/>
      <w:marRight w:val="0"/>
      <w:marTop w:val="0"/>
      <w:marBottom w:val="0"/>
      <w:divBdr>
        <w:top w:val="none" w:sz="0" w:space="0" w:color="auto"/>
        <w:left w:val="none" w:sz="0" w:space="0" w:color="auto"/>
        <w:bottom w:val="none" w:sz="0" w:space="0" w:color="auto"/>
        <w:right w:val="none" w:sz="0" w:space="0" w:color="auto"/>
      </w:divBdr>
    </w:div>
    <w:div w:id="1801265942">
      <w:bodyDiv w:val="1"/>
      <w:marLeft w:val="0"/>
      <w:marRight w:val="0"/>
      <w:marTop w:val="0"/>
      <w:marBottom w:val="0"/>
      <w:divBdr>
        <w:top w:val="none" w:sz="0" w:space="0" w:color="auto"/>
        <w:left w:val="none" w:sz="0" w:space="0" w:color="auto"/>
        <w:bottom w:val="none" w:sz="0" w:space="0" w:color="auto"/>
        <w:right w:val="none" w:sz="0" w:space="0" w:color="auto"/>
      </w:divBdr>
    </w:div>
    <w:div w:id="2015261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customXml" Target="ink/ink1.xml"/><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1T10:31:20.188"/>
    </inkml:context>
    <inkml:brush xml:id="br0">
      <inkml:brushProperty name="width" value="0.035" units="cm"/>
      <inkml:brushProperty name="height" value="0.035" units="cm"/>
      <inkml:brushProperty name="color" value="#E71224"/>
    </inkml:brush>
  </inkml:definitions>
  <inkml:trace contextRef="#ctx0" brushRef="#br0">0 47 24206,'1558'-46'0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52FBE9-7715-45A9-861F-24AA96EA9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13</Pages>
  <Words>937</Words>
  <Characters>5341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X1</dc:creator>
  <cp:keywords/>
  <dc:description/>
  <cp:lastModifiedBy>Gacheri Nturibi</cp:lastModifiedBy>
  <cp:revision>3</cp:revision>
  <dcterms:created xsi:type="dcterms:W3CDTF">2025-02-11T12:37:00Z</dcterms:created>
  <dcterms:modified xsi:type="dcterms:W3CDTF">2025-03-11T16:20:00Z</dcterms:modified>
</cp:coreProperties>
</file>