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D7E01" w14:textId="5E5621A7" w:rsidR="005B543E" w:rsidRDefault="005B543E" w:rsidP="005B543E">
      <w:pPr>
        <w:spacing w:line="360" w:lineRule="auto"/>
        <w:ind w:left="0" w:firstLine="0"/>
        <w:jc w:val="center"/>
        <w:rPr>
          <w:spacing w:val="1"/>
          <w:sz w:val="28"/>
          <w:szCs w:val="28"/>
        </w:rPr>
      </w:pPr>
      <w:proofErr w:type="spellStart"/>
      <w:r>
        <w:rPr>
          <w:spacing w:val="1"/>
          <w:sz w:val="28"/>
          <w:szCs w:val="28"/>
        </w:rPr>
        <w:t>Титульник</w:t>
      </w:r>
      <w:proofErr w:type="spellEnd"/>
      <w:r>
        <w:rPr>
          <w:spacing w:val="1"/>
          <w:sz w:val="28"/>
          <w:szCs w:val="28"/>
        </w:rPr>
        <w:br w:type="page"/>
      </w:r>
    </w:p>
    <w:p w14:paraId="2955E719" w14:textId="77777777" w:rsidR="005B543E" w:rsidRDefault="005B543E" w:rsidP="005B543E">
      <w:pPr>
        <w:spacing w:line="360" w:lineRule="auto"/>
        <w:ind w:left="0" w:firstLine="0"/>
        <w:rPr>
          <w:spacing w:val="1"/>
          <w:sz w:val="28"/>
          <w:szCs w:val="28"/>
        </w:rPr>
      </w:pPr>
    </w:p>
    <w:p w14:paraId="4075CDF3" w14:textId="37023D11" w:rsidR="005B543E" w:rsidRDefault="005B543E" w:rsidP="005B543E">
      <w:pPr>
        <w:spacing w:line="360" w:lineRule="auto"/>
        <w:ind w:left="0" w:firstLine="0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Ответить на теоретические вопросы, согласно варианту.</w:t>
      </w:r>
    </w:p>
    <w:p w14:paraId="026AB94D" w14:textId="77777777" w:rsidR="005B543E" w:rsidRDefault="005B543E" w:rsidP="005B543E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rPr>
          <w:b/>
          <w:sz w:val="28"/>
          <w:szCs w:val="28"/>
        </w:rPr>
      </w:pPr>
    </w:p>
    <w:p w14:paraId="53536E8D" w14:textId="1FFB63F4" w:rsidR="005B543E" w:rsidRDefault="005B543E" w:rsidP="005B543E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4</w:t>
      </w:r>
    </w:p>
    <w:p w14:paraId="1A57E4DC" w14:textId="219764D9" w:rsidR="005B543E" w:rsidRPr="004A775B" w:rsidRDefault="004A775B" w:rsidP="004A775B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1</w:t>
      </w:r>
      <w:r w:rsidRPr="004A775B">
        <w:rPr>
          <w:sz w:val="28"/>
          <w:szCs w:val="28"/>
        </w:rPr>
        <w:t>.</w:t>
      </w:r>
      <w:r w:rsidRPr="004A775B">
        <w:rPr>
          <w:sz w:val="28"/>
          <w:szCs w:val="28"/>
        </w:rPr>
        <w:t>Что такое иерархическая структура проекта? Как изменить уровень задачи в проекте?</w:t>
      </w:r>
    </w:p>
    <w:p w14:paraId="3021A240" w14:textId="2817F247" w:rsidR="005B543E" w:rsidRDefault="005B543E" w:rsidP="005B543E">
      <w:pPr>
        <w:spacing w:after="0" w:line="360" w:lineRule="auto"/>
        <w:ind w:left="0" w:firstLine="709"/>
        <w:rPr>
          <w:sz w:val="28"/>
          <w:szCs w:val="28"/>
        </w:rPr>
      </w:pPr>
      <w:r w:rsidRPr="00043DA9">
        <w:rPr>
          <w:b/>
          <w:sz w:val="28"/>
          <w:szCs w:val="28"/>
        </w:rPr>
        <w:t>Иерархическая структура проекта</w:t>
      </w:r>
      <w:r w:rsidRPr="005B543E">
        <w:rPr>
          <w:sz w:val="28"/>
          <w:szCs w:val="28"/>
        </w:rPr>
        <w:t xml:space="preserve"> </w:t>
      </w:r>
      <w:r w:rsidRPr="00043DA9">
        <w:rPr>
          <w:sz w:val="28"/>
          <w:szCs w:val="28"/>
        </w:rPr>
        <w:t xml:space="preserve">– декомпозиция работ, выполняемых командой проекта для достижения целей проекта и необходимых результатов поставки. С ее помощью структурируется и определяется все содержание проекта, т.е. происходит разбиение работ в проекте на более мелкие управляемые части этих работ. </w:t>
      </w:r>
    </w:p>
    <w:p w14:paraId="39B64E28" w14:textId="4EC26A15" w:rsidR="005B543E" w:rsidRPr="00043DA9" w:rsidRDefault="005B543E" w:rsidP="005B543E">
      <w:pPr>
        <w:spacing w:after="0" w:line="360" w:lineRule="auto"/>
        <w:ind w:left="0" w:firstLine="709"/>
        <w:rPr>
          <w:sz w:val="28"/>
          <w:szCs w:val="28"/>
        </w:rPr>
      </w:pPr>
      <w:r w:rsidRPr="00043DA9">
        <w:rPr>
          <w:sz w:val="28"/>
          <w:szCs w:val="28"/>
        </w:rPr>
        <w:t>Для этого нужно выделить задачи включительно и на вкладке «Задача» в области «Планирование/Расписание» нажать на пиктограмму «Понизить уровень задачи»</w:t>
      </w:r>
      <w:r w:rsidR="009F7A70">
        <w:rPr>
          <w:sz w:val="28"/>
          <w:szCs w:val="28"/>
        </w:rPr>
        <w:t xml:space="preserve"> или </w:t>
      </w:r>
      <w:r w:rsidR="009F7A70" w:rsidRPr="00043DA9">
        <w:rPr>
          <w:sz w:val="28"/>
          <w:szCs w:val="28"/>
        </w:rPr>
        <w:t>«Повысить уровень задачи»</w:t>
      </w:r>
      <w:r w:rsidRPr="00043DA9">
        <w:rPr>
          <w:sz w:val="28"/>
          <w:szCs w:val="28"/>
        </w:rPr>
        <w:t>,</w:t>
      </w:r>
    </w:p>
    <w:p w14:paraId="2860E3CD" w14:textId="77777777" w:rsidR="005B543E" w:rsidRDefault="005B543E" w:rsidP="005B543E">
      <w:pPr>
        <w:pStyle w:val="a3"/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/>
          <w:sz w:val="28"/>
          <w:szCs w:val="28"/>
        </w:rPr>
      </w:pPr>
    </w:p>
    <w:p w14:paraId="23C94F1C" w14:textId="27E99AA5" w:rsidR="004A775B" w:rsidRPr="004A775B" w:rsidRDefault="004A775B" w:rsidP="004A775B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/>
        <w:rPr>
          <w:sz w:val="28"/>
          <w:szCs w:val="28"/>
        </w:rPr>
      </w:pPr>
      <w:r w:rsidRPr="004A775B">
        <w:rPr>
          <w:sz w:val="28"/>
          <w:szCs w:val="28"/>
        </w:rPr>
        <w:t>2.</w:t>
      </w:r>
      <w:r w:rsidRPr="004A775B">
        <w:rPr>
          <w:sz w:val="28"/>
          <w:szCs w:val="28"/>
        </w:rPr>
        <w:t>Для чего создаются календари проекта? Как изменить свойства стандартного календаря проекта?</w:t>
      </w:r>
    </w:p>
    <w:p w14:paraId="0A5BF293" w14:textId="77777777" w:rsidR="005B543E" w:rsidRDefault="005B543E" w:rsidP="005B543E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</w:p>
    <w:p w14:paraId="46D759DF" w14:textId="34E9FB5A" w:rsidR="005B543E" w:rsidRDefault="009F7A70" w:rsidP="005B543E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  <w:r w:rsidRPr="00043DA9">
        <w:rPr>
          <w:sz w:val="28"/>
          <w:szCs w:val="28"/>
        </w:rPr>
        <w:t>Использование календарей в проекте необходимо для определения реального графика работы.</w:t>
      </w:r>
    </w:p>
    <w:p w14:paraId="6A08DB1F" w14:textId="77777777" w:rsidR="00853AE6" w:rsidRPr="00043DA9" w:rsidRDefault="00853AE6" w:rsidP="00853AE6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rPr>
          <w:sz w:val="28"/>
          <w:szCs w:val="28"/>
        </w:rPr>
      </w:pPr>
      <w:r w:rsidRPr="00043DA9">
        <w:rPr>
          <w:sz w:val="28"/>
          <w:szCs w:val="28"/>
        </w:rPr>
        <w:t xml:space="preserve">Перейти на закладку «Проект» и в разделе «Свойства» нажать на кнопке «Изменить рабочее время»; </w:t>
      </w:r>
    </w:p>
    <w:p w14:paraId="70CB2E8B" w14:textId="77777777" w:rsidR="00853AE6" w:rsidRPr="00043DA9" w:rsidRDefault="00853AE6" w:rsidP="00853AE6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rPr>
          <w:sz w:val="28"/>
          <w:szCs w:val="28"/>
        </w:rPr>
      </w:pPr>
      <w:r w:rsidRPr="00043DA9">
        <w:rPr>
          <w:sz w:val="28"/>
          <w:szCs w:val="28"/>
        </w:rPr>
        <w:t xml:space="preserve">В окне «Изменение рабочего времени» перейти на вкладку «Рабочие недели», выделить название «По умолчанию» и нажать на кнопку «Подробности»; </w:t>
      </w:r>
    </w:p>
    <w:p w14:paraId="3DC5751F" w14:textId="77777777" w:rsidR="00853AE6" w:rsidRPr="00043DA9" w:rsidRDefault="00853AE6" w:rsidP="00853AE6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rPr>
          <w:sz w:val="28"/>
          <w:szCs w:val="28"/>
        </w:rPr>
      </w:pPr>
      <w:r w:rsidRPr="00043DA9">
        <w:rPr>
          <w:sz w:val="28"/>
          <w:szCs w:val="28"/>
        </w:rPr>
        <w:t xml:space="preserve">Выделить левой кнопкой мыши пять первых календарных дней с понедельника по пятницу; </w:t>
      </w:r>
    </w:p>
    <w:p w14:paraId="0F5C7BDF" w14:textId="5B2AEC05" w:rsidR="00853AE6" w:rsidRDefault="00853AE6" w:rsidP="00853AE6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  <w:r w:rsidRPr="00274100">
        <w:rPr>
          <w:sz w:val="28"/>
          <w:szCs w:val="28"/>
        </w:rPr>
        <w:t xml:space="preserve">Выбрать переключатель «Задать дни для использования этих рабочих часов» и ввести рабочие часы в нашем проекте </w:t>
      </w:r>
      <w:proofErr w:type="gramStart"/>
      <w:r w:rsidRPr="00274100">
        <w:rPr>
          <w:sz w:val="28"/>
          <w:szCs w:val="28"/>
        </w:rPr>
        <w:t>согласно свойств</w:t>
      </w:r>
      <w:proofErr w:type="gramEnd"/>
      <w:r w:rsidRPr="00274100">
        <w:rPr>
          <w:sz w:val="28"/>
          <w:szCs w:val="28"/>
        </w:rPr>
        <w:t xml:space="preserve"> стандартного календаря</w:t>
      </w:r>
    </w:p>
    <w:p w14:paraId="4E9FA131" w14:textId="77777777" w:rsidR="005B543E" w:rsidRDefault="005B543E" w:rsidP="005B543E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</w:p>
    <w:p w14:paraId="5CF7C531" w14:textId="77777777" w:rsidR="005B543E" w:rsidRDefault="005B543E" w:rsidP="005B543E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</w:p>
    <w:p w14:paraId="2854D453" w14:textId="77777777" w:rsidR="005B543E" w:rsidRDefault="005B543E" w:rsidP="005B543E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</w:p>
    <w:p w14:paraId="6E6949C6" w14:textId="32640EF9" w:rsidR="00953BF2" w:rsidRPr="004A775B" w:rsidRDefault="004A775B" w:rsidP="004A775B">
      <w:pPr>
        <w:tabs>
          <w:tab w:val="left" w:pos="993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Pr="004A775B">
        <w:rPr>
          <w:sz w:val="28"/>
          <w:szCs w:val="28"/>
        </w:rPr>
        <w:t>.</w:t>
      </w:r>
      <w:r w:rsidR="00953BF2" w:rsidRPr="004A775B">
        <w:rPr>
          <w:sz w:val="28"/>
          <w:szCs w:val="28"/>
        </w:rPr>
        <w:t>Что означает параметр «фиксированный объем работ»? Каково его применение, для каких задач он используется?</w:t>
      </w:r>
    </w:p>
    <w:p w14:paraId="295A11D6" w14:textId="77777777" w:rsidR="005B543E" w:rsidRDefault="005B543E" w:rsidP="005B543E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</w:p>
    <w:p w14:paraId="25F46C0E" w14:textId="6D79D39D" w:rsidR="002840EC" w:rsidRPr="00781A55" w:rsidRDefault="00360E5E" w:rsidP="00781A55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Ф</w:t>
      </w:r>
      <w:r w:rsidRPr="00043DA9">
        <w:rPr>
          <w:sz w:val="28"/>
          <w:szCs w:val="28"/>
        </w:rPr>
        <w:t>иксированный объем работ</w:t>
      </w:r>
      <w:r w:rsidRPr="00043DA9">
        <w:rPr>
          <w:sz w:val="28"/>
          <w:szCs w:val="28"/>
        </w:rPr>
        <w:t xml:space="preserve"> </w:t>
      </w:r>
      <w:r w:rsidR="00781A55">
        <w:rPr>
          <w:sz w:val="28"/>
          <w:szCs w:val="28"/>
        </w:rPr>
        <w:t>это</w:t>
      </w:r>
      <w:proofErr w:type="gramEnd"/>
      <w:r>
        <w:rPr>
          <w:sz w:val="28"/>
          <w:szCs w:val="28"/>
        </w:rPr>
        <w:t xml:space="preserve"> </w:t>
      </w:r>
      <w:r w:rsidRPr="00043DA9">
        <w:rPr>
          <w:sz w:val="28"/>
          <w:szCs w:val="28"/>
        </w:rPr>
        <w:t>фиксация значения трудозатрат на задаче</w:t>
      </w:r>
      <w:r w:rsidR="00781A55" w:rsidRPr="00781A55">
        <w:rPr>
          <w:sz w:val="28"/>
          <w:szCs w:val="28"/>
        </w:rPr>
        <w:t>.</w:t>
      </w:r>
      <w:r w:rsidR="00781A55">
        <w:rPr>
          <w:sz w:val="28"/>
          <w:szCs w:val="28"/>
        </w:rPr>
        <w:t xml:space="preserve"> Применение фиксированного объёма </w:t>
      </w:r>
      <w:r w:rsidR="002840EC" w:rsidRPr="00043DA9">
        <w:rPr>
          <w:sz w:val="28"/>
          <w:szCs w:val="28"/>
        </w:rPr>
        <w:t>трудозатраты разделятся поровну между двумя ресурсами. Т.е. длительность останется, как и прежде</w:t>
      </w:r>
      <w:r w:rsidR="00781A55" w:rsidRPr="00781A55">
        <w:rPr>
          <w:sz w:val="28"/>
          <w:szCs w:val="28"/>
        </w:rPr>
        <w:t>.</w:t>
      </w:r>
    </w:p>
    <w:p w14:paraId="7CCA3D2D" w14:textId="7AE7DB1D" w:rsidR="00781A55" w:rsidRPr="00A01F14" w:rsidRDefault="00781A55" w:rsidP="00781A55">
      <w:pPr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Используются на задачах только </w:t>
      </w:r>
      <w:r w:rsidRPr="00A01F14">
        <w:rPr>
          <w:sz w:val="28"/>
          <w:szCs w:val="28"/>
        </w:rPr>
        <w:t xml:space="preserve">когда ресурсы, назначенные на задачу, добавляются или удаляются. </w:t>
      </w:r>
    </w:p>
    <w:p w14:paraId="6A7DF26D" w14:textId="77777777" w:rsidR="00781A55" w:rsidRDefault="00781A55" w:rsidP="005B543E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</w:p>
    <w:p w14:paraId="47C9186D" w14:textId="77777777" w:rsidR="00360E5E" w:rsidRDefault="00360E5E" w:rsidP="005B543E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</w:p>
    <w:p w14:paraId="1288F75C" w14:textId="28E568BD" w:rsidR="00781A55" w:rsidRPr="004A775B" w:rsidRDefault="004A775B" w:rsidP="004A775B">
      <w:pPr>
        <w:tabs>
          <w:tab w:val="left" w:pos="993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Pr="004A775B">
        <w:rPr>
          <w:sz w:val="28"/>
          <w:szCs w:val="28"/>
        </w:rPr>
        <w:t>.</w:t>
      </w:r>
      <w:r w:rsidR="00781A55" w:rsidRPr="004A775B">
        <w:rPr>
          <w:sz w:val="28"/>
          <w:szCs w:val="28"/>
        </w:rPr>
        <w:t>В чем отличие выделенных и предложенных ресурсов?</w:t>
      </w:r>
    </w:p>
    <w:p w14:paraId="6F98A1AB" w14:textId="77777777" w:rsidR="005B543E" w:rsidRDefault="005B543E" w:rsidP="005B543E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b/>
          <w:bCs/>
          <w:sz w:val="28"/>
          <w:szCs w:val="28"/>
        </w:rPr>
      </w:pPr>
    </w:p>
    <w:p w14:paraId="3C376929" w14:textId="79A967CB" w:rsidR="001C5B92" w:rsidRPr="00043DA9" w:rsidRDefault="001C5B92" w:rsidP="001C5B92">
      <w:pPr>
        <w:tabs>
          <w:tab w:val="left" w:pos="1134"/>
        </w:tabs>
        <w:spacing w:after="0" w:line="360" w:lineRule="auto"/>
        <w:ind w:left="709" w:firstLine="0"/>
        <w:rPr>
          <w:sz w:val="28"/>
          <w:szCs w:val="28"/>
        </w:rPr>
      </w:pPr>
      <w:r w:rsidRPr="00043DA9">
        <w:rPr>
          <w:sz w:val="28"/>
          <w:szCs w:val="28"/>
        </w:rPr>
        <w:t>Выделенный тип</w:t>
      </w:r>
      <w:r w:rsidR="00953BF2">
        <w:rPr>
          <w:sz w:val="28"/>
          <w:szCs w:val="28"/>
        </w:rPr>
        <w:t xml:space="preserve"> -</w:t>
      </w:r>
      <w:r w:rsidRPr="00043DA9">
        <w:rPr>
          <w:sz w:val="28"/>
          <w:szCs w:val="28"/>
        </w:rPr>
        <w:t xml:space="preserve"> резервирования используется в случае, если вы точно уверены, что именно конкретный ресурс будет выполнять данную работу. </w:t>
      </w:r>
    </w:p>
    <w:p w14:paraId="31343DE6" w14:textId="77777777" w:rsidR="001C5B92" w:rsidRDefault="001C5B92" w:rsidP="001C5B92">
      <w:pPr>
        <w:tabs>
          <w:tab w:val="left" w:pos="1134"/>
        </w:tabs>
        <w:spacing w:after="0" w:line="360" w:lineRule="auto"/>
        <w:ind w:left="709" w:firstLine="0"/>
        <w:rPr>
          <w:b/>
          <w:i/>
          <w:sz w:val="28"/>
          <w:szCs w:val="28"/>
        </w:rPr>
      </w:pPr>
    </w:p>
    <w:p w14:paraId="4A27B663" w14:textId="22850B3E" w:rsidR="005B543E" w:rsidRPr="00953BF2" w:rsidRDefault="001C5B92" w:rsidP="001C5B92">
      <w:pPr>
        <w:tabs>
          <w:tab w:val="left" w:pos="1134"/>
        </w:tabs>
        <w:spacing w:after="0" w:line="360" w:lineRule="auto"/>
        <w:ind w:left="709" w:firstLine="0"/>
        <w:rPr>
          <w:bCs/>
          <w:iCs/>
          <w:sz w:val="28"/>
          <w:szCs w:val="28"/>
        </w:rPr>
      </w:pPr>
      <w:r w:rsidRPr="00953BF2">
        <w:rPr>
          <w:bCs/>
          <w:iCs/>
          <w:sz w:val="28"/>
          <w:szCs w:val="28"/>
        </w:rPr>
        <w:t xml:space="preserve">Предложенный </w:t>
      </w:r>
      <w:r w:rsidR="00953BF2" w:rsidRPr="00953BF2">
        <w:rPr>
          <w:bCs/>
          <w:iCs/>
          <w:sz w:val="28"/>
          <w:szCs w:val="28"/>
        </w:rPr>
        <w:t xml:space="preserve">- </w:t>
      </w:r>
      <w:r w:rsidRPr="00953BF2">
        <w:rPr>
          <w:bCs/>
          <w:iCs/>
          <w:sz w:val="28"/>
          <w:szCs w:val="28"/>
        </w:rPr>
        <w:t>вариант резервирования ресурса, используется на этапе планирования проекта, когда вы еще не уверены в том, будет ли данный ресурс выполнять работы в вашем проекте или нет.</w:t>
      </w:r>
    </w:p>
    <w:p w14:paraId="708CCC61" w14:textId="77777777" w:rsidR="005B543E" w:rsidRDefault="005B543E" w:rsidP="005B543E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</w:p>
    <w:p w14:paraId="64898BF7" w14:textId="77777777" w:rsidR="005B543E" w:rsidRDefault="005B543E" w:rsidP="005B543E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</w:p>
    <w:p w14:paraId="5AC88C8B" w14:textId="1548C117" w:rsidR="00953BF2" w:rsidRPr="00953BF2" w:rsidRDefault="00953BF2" w:rsidP="00953BF2">
      <w:pPr>
        <w:tabs>
          <w:tab w:val="left" w:pos="993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5B543E" w:rsidRPr="00953BF2">
        <w:rPr>
          <w:sz w:val="28"/>
          <w:szCs w:val="28"/>
        </w:rPr>
        <w:t>5.</w:t>
      </w:r>
      <w:r w:rsidR="005B543E" w:rsidRPr="00953BF2">
        <w:rPr>
          <w:b/>
          <w:bCs/>
          <w:sz w:val="28"/>
          <w:szCs w:val="28"/>
        </w:rPr>
        <w:t xml:space="preserve"> </w:t>
      </w:r>
      <w:r w:rsidRPr="00953BF2">
        <w:rPr>
          <w:sz w:val="28"/>
          <w:szCs w:val="28"/>
        </w:rPr>
        <w:t>Что такое «</w:t>
      </w:r>
      <w:bookmarkStart w:id="0" w:name="_Hlk101214920"/>
      <w:r w:rsidRPr="00953BF2">
        <w:rPr>
          <w:sz w:val="28"/>
          <w:szCs w:val="28"/>
        </w:rPr>
        <w:t>ресурсный критический путь</w:t>
      </w:r>
      <w:bookmarkEnd w:id="0"/>
      <w:r w:rsidRPr="00953BF2">
        <w:rPr>
          <w:sz w:val="28"/>
          <w:szCs w:val="28"/>
        </w:rPr>
        <w:t>»? Как узнать, какие ресурсы являются критическими?</w:t>
      </w:r>
    </w:p>
    <w:p w14:paraId="13D91CA5" w14:textId="5AC4993F" w:rsidR="005B543E" w:rsidRDefault="005B543E" w:rsidP="005B543E">
      <w:pPr>
        <w:pStyle w:val="a3"/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color w:val="000000"/>
          <w:sz w:val="28"/>
          <w:szCs w:val="28"/>
        </w:rPr>
      </w:pPr>
    </w:p>
    <w:p w14:paraId="109A68B3" w14:textId="492C8FB6" w:rsidR="00953BF2" w:rsidRDefault="00953BF2" w:rsidP="00953BF2">
      <w:pPr>
        <w:spacing w:after="0" w:line="360" w:lineRule="auto"/>
        <w:ind w:left="0" w:firstLine="709"/>
        <w:rPr>
          <w:sz w:val="28"/>
          <w:szCs w:val="28"/>
        </w:rPr>
      </w:pPr>
      <w:r w:rsidRPr="00043DA9">
        <w:rPr>
          <w:sz w:val="28"/>
          <w:szCs w:val="28"/>
        </w:rPr>
        <w:t>Ресурсный критический путь – это перечень задач, на которые назначены ресурсы, единицы назначения которых превышают максимальную доступность ресурсов</w:t>
      </w:r>
      <w:r w:rsidRPr="00953BF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43DA9">
        <w:rPr>
          <w:sz w:val="28"/>
          <w:szCs w:val="28"/>
        </w:rPr>
        <w:t xml:space="preserve">указанную на «Листе ресурсов», или те задачи, которые </w:t>
      </w:r>
      <w:r w:rsidRPr="00043DA9">
        <w:rPr>
          <w:sz w:val="28"/>
          <w:szCs w:val="28"/>
        </w:rPr>
        <w:lastRenderedPageBreak/>
        <w:t xml:space="preserve">выполняются параллельно, и на них назначен ресурс, суммарная единица назначения которого по задачам, превышает его максимальную доступность ресурсов, указанную на «Листе ресурсов». </w:t>
      </w:r>
    </w:p>
    <w:p w14:paraId="4D9219D9" w14:textId="309C267E" w:rsidR="00953BF2" w:rsidRPr="00043DA9" w:rsidRDefault="00953BF2" w:rsidP="00953BF2">
      <w:pPr>
        <w:spacing w:after="0" w:line="360" w:lineRule="auto"/>
        <w:ind w:left="0"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Ресурсы</w:t>
      </w:r>
      <w:proofErr w:type="gramEnd"/>
      <w:r>
        <w:rPr>
          <w:sz w:val="28"/>
          <w:szCs w:val="28"/>
        </w:rPr>
        <w:t xml:space="preserve"> которые являются критическими </w:t>
      </w:r>
      <w:r w:rsidRPr="00043DA9">
        <w:rPr>
          <w:sz w:val="28"/>
          <w:szCs w:val="28"/>
        </w:rPr>
        <w:t>подсвечиваются красным цветом в представлениях «Лист ресурсов» и «Использование ресурсов», а напротив задач ресурсного критического пути зажигаются индикаторы в виде красных человечков.</w:t>
      </w:r>
    </w:p>
    <w:p w14:paraId="7707C295" w14:textId="77777777" w:rsidR="005B543E" w:rsidRDefault="005B543E" w:rsidP="005B543E">
      <w:pPr>
        <w:spacing w:after="16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45839E" w14:textId="77777777" w:rsidR="00D63417" w:rsidRDefault="00D63417"/>
    <w:sectPr w:rsidR="00D63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5B3D"/>
    <w:multiLevelType w:val="hybridMultilevel"/>
    <w:tmpl w:val="0938239E"/>
    <w:lvl w:ilvl="0" w:tplc="E656FAE4">
      <w:start w:val="1"/>
      <w:numFmt w:val="decimal"/>
      <w:lvlText w:val="%1."/>
      <w:lvlJc w:val="left"/>
      <w:pPr>
        <w:ind w:left="8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AC05610">
      <w:start w:val="1"/>
      <w:numFmt w:val="lowerLetter"/>
      <w:lvlText w:val="%2"/>
      <w:lvlJc w:val="left"/>
      <w:pPr>
        <w:ind w:left="16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1961A8C">
      <w:start w:val="1"/>
      <w:numFmt w:val="lowerRoman"/>
      <w:lvlText w:val="%3"/>
      <w:lvlJc w:val="left"/>
      <w:pPr>
        <w:ind w:left="23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390C48A">
      <w:start w:val="1"/>
      <w:numFmt w:val="decimal"/>
      <w:lvlText w:val="%4"/>
      <w:lvlJc w:val="left"/>
      <w:pPr>
        <w:ind w:left="30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E18BD66">
      <w:start w:val="1"/>
      <w:numFmt w:val="lowerLetter"/>
      <w:lvlText w:val="%5"/>
      <w:lvlJc w:val="left"/>
      <w:pPr>
        <w:ind w:left="38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224401C">
      <w:start w:val="1"/>
      <w:numFmt w:val="lowerRoman"/>
      <w:lvlText w:val="%6"/>
      <w:lvlJc w:val="left"/>
      <w:pPr>
        <w:ind w:left="45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0A22C76">
      <w:start w:val="1"/>
      <w:numFmt w:val="decimal"/>
      <w:lvlText w:val="%7"/>
      <w:lvlJc w:val="left"/>
      <w:pPr>
        <w:ind w:left="52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3803196">
      <w:start w:val="1"/>
      <w:numFmt w:val="lowerLetter"/>
      <w:lvlText w:val="%8"/>
      <w:lvlJc w:val="left"/>
      <w:pPr>
        <w:ind w:left="59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D76F348">
      <w:start w:val="1"/>
      <w:numFmt w:val="lowerRoman"/>
      <w:lvlText w:val="%9"/>
      <w:lvlJc w:val="left"/>
      <w:pPr>
        <w:ind w:left="66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44E5A53"/>
    <w:multiLevelType w:val="hybridMultilevel"/>
    <w:tmpl w:val="DFCE774C"/>
    <w:lvl w:ilvl="0" w:tplc="367A6C3A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CEB418">
      <w:start w:val="1"/>
      <w:numFmt w:val="lowerLetter"/>
      <w:lvlText w:val="%2"/>
      <w:lvlJc w:val="left"/>
      <w:pPr>
        <w:ind w:left="1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EA1922">
      <w:start w:val="1"/>
      <w:numFmt w:val="lowerRoman"/>
      <w:lvlText w:val="%3"/>
      <w:lvlJc w:val="left"/>
      <w:pPr>
        <w:ind w:left="2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F00314">
      <w:start w:val="1"/>
      <w:numFmt w:val="decimal"/>
      <w:lvlText w:val="%4"/>
      <w:lvlJc w:val="left"/>
      <w:pPr>
        <w:ind w:left="3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72103E">
      <w:start w:val="1"/>
      <w:numFmt w:val="lowerLetter"/>
      <w:lvlText w:val="%5"/>
      <w:lvlJc w:val="left"/>
      <w:pPr>
        <w:ind w:left="3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6677C0">
      <w:start w:val="1"/>
      <w:numFmt w:val="lowerRoman"/>
      <w:lvlText w:val="%6"/>
      <w:lvlJc w:val="left"/>
      <w:pPr>
        <w:ind w:left="4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DE2E56">
      <w:start w:val="1"/>
      <w:numFmt w:val="decimal"/>
      <w:lvlText w:val="%7"/>
      <w:lvlJc w:val="left"/>
      <w:pPr>
        <w:ind w:left="5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FCCE60">
      <w:start w:val="1"/>
      <w:numFmt w:val="lowerLetter"/>
      <w:lvlText w:val="%8"/>
      <w:lvlJc w:val="left"/>
      <w:pPr>
        <w:ind w:left="6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323C60">
      <w:start w:val="1"/>
      <w:numFmt w:val="lowerRoman"/>
      <w:lvlText w:val="%9"/>
      <w:lvlJc w:val="left"/>
      <w:pPr>
        <w:ind w:left="6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610D0E"/>
    <w:multiLevelType w:val="hybridMultilevel"/>
    <w:tmpl w:val="1EAAA086"/>
    <w:lvl w:ilvl="0" w:tplc="B840194E">
      <w:start w:val="1"/>
      <w:numFmt w:val="decimal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A630EC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AA6E4A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E054EC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EE2820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5C8AA0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40BEE2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84FE42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EA970E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D53093"/>
    <w:multiLevelType w:val="hybridMultilevel"/>
    <w:tmpl w:val="7226B790"/>
    <w:lvl w:ilvl="0" w:tplc="8B3E73EA">
      <w:start w:val="1"/>
      <w:numFmt w:val="decimal"/>
      <w:lvlText w:val="%1."/>
      <w:lvlJc w:val="left"/>
      <w:pPr>
        <w:ind w:left="8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1E4AB86">
      <w:start w:val="1"/>
      <w:numFmt w:val="lowerLetter"/>
      <w:lvlText w:val="%2"/>
      <w:lvlJc w:val="left"/>
      <w:pPr>
        <w:ind w:left="16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4E419E">
      <w:start w:val="1"/>
      <w:numFmt w:val="lowerRoman"/>
      <w:lvlText w:val="%3"/>
      <w:lvlJc w:val="left"/>
      <w:pPr>
        <w:ind w:left="23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B70843C">
      <w:start w:val="1"/>
      <w:numFmt w:val="decimal"/>
      <w:lvlText w:val="%4"/>
      <w:lvlJc w:val="left"/>
      <w:pPr>
        <w:ind w:left="30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A3C3DAC">
      <w:start w:val="1"/>
      <w:numFmt w:val="lowerLetter"/>
      <w:lvlText w:val="%5"/>
      <w:lvlJc w:val="left"/>
      <w:pPr>
        <w:ind w:left="38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CA4B544">
      <w:start w:val="1"/>
      <w:numFmt w:val="lowerRoman"/>
      <w:lvlText w:val="%6"/>
      <w:lvlJc w:val="left"/>
      <w:pPr>
        <w:ind w:left="45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A1CCAD8">
      <w:start w:val="1"/>
      <w:numFmt w:val="decimal"/>
      <w:lvlText w:val="%7"/>
      <w:lvlJc w:val="left"/>
      <w:pPr>
        <w:ind w:left="52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3688CA0">
      <w:start w:val="1"/>
      <w:numFmt w:val="lowerLetter"/>
      <w:lvlText w:val="%8"/>
      <w:lvlJc w:val="left"/>
      <w:pPr>
        <w:ind w:left="59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E66ABCE">
      <w:start w:val="1"/>
      <w:numFmt w:val="lowerRoman"/>
      <w:lvlText w:val="%9"/>
      <w:lvlJc w:val="left"/>
      <w:pPr>
        <w:ind w:left="66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9F84D80"/>
    <w:multiLevelType w:val="hybridMultilevel"/>
    <w:tmpl w:val="F326ADC2"/>
    <w:lvl w:ilvl="0" w:tplc="95BCE460">
      <w:start w:val="1"/>
      <w:numFmt w:val="decimal"/>
      <w:lvlText w:val="%1."/>
      <w:lvlJc w:val="left"/>
      <w:pPr>
        <w:ind w:left="8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00C2934">
      <w:start w:val="1"/>
      <w:numFmt w:val="lowerLetter"/>
      <w:lvlText w:val="%2"/>
      <w:lvlJc w:val="left"/>
      <w:pPr>
        <w:ind w:left="16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C840054">
      <w:start w:val="1"/>
      <w:numFmt w:val="lowerRoman"/>
      <w:lvlText w:val="%3"/>
      <w:lvlJc w:val="left"/>
      <w:pPr>
        <w:ind w:left="23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57AFA3A">
      <w:start w:val="1"/>
      <w:numFmt w:val="decimal"/>
      <w:lvlText w:val="%4"/>
      <w:lvlJc w:val="left"/>
      <w:pPr>
        <w:ind w:left="30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0FE4818">
      <w:start w:val="1"/>
      <w:numFmt w:val="lowerLetter"/>
      <w:lvlText w:val="%5"/>
      <w:lvlJc w:val="left"/>
      <w:pPr>
        <w:ind w:left="38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36A12C6">
      <w:start w:val="1"/>
      <w:numFmt w:val="lowerRoman"/>
      <w:lvlText w:val="%6"/>
      <w:lvlJc w:val="left"/>
      <w:pPr>
        <w:ind w:left="45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EE0DE92">
      <w:start w:val="1"/>
      <w:numFmt w:val="decimal"/>
      <w:lvlText w:val="%7"/>
      <w:lvlJc w:val="left"/>
      <w:pPr>
        <w:ind w:left="52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508FD32">
      <w:start w:val="1"/>
      <w:numFmt w:val="lowerLetter"/>
      <w:lvlText w:val="%8"/>
      <w:lvlJc w:val="left"/>
      <w:pPr>
        <w:ind w:left="59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C9C9B34">
      <w:start w:val="1"/>
      <w:numFmt w:val="lowerRoman"/>
      <w:lvlText w:val="%9"/>
      <w:lvlJc w:val="left"/>
      <w:pPr>
        <w:ind w:left="66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569394E"/>
    <w:multiLevelType w:val="hybridMultilevel"/>
    <w:tmpl w:val="41221BB0"/>
    <w:lvl w:ilvl="0" w:tplc="83FAAD28">
      <w:start w:val="1"/>
      <w:numFmt w:val="decimal"/>
      <w:lvlText w:val="%1."/>
      <w:lvlJc w:val="left"/>
      <w:pPr>
        <w:ind w:left="12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1BAEED0">
      <w:start w:val="1"/>
      <w:numFmt w:val="lowerLetter"/>
      <w:lvlText w:val="%2"/>
      <w:lvlJc w:val="left"/>
      <w:pPr>
        <w:ind w:left="16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6C2E892">
      <w:start w:val="1"/>
      <w:numFmt w:val="lowerRoman"/>
      <w:lvlText w:val="%3"/>
      <w:lvlJc w:val="left"/>
      <w:pPr>
        <w:ind w:left="23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24E4E8C">
      <w:start w:val="1"/>
      <w:numFmt w:val="decimal"/>
      <w:lvlText w:val="%4"/>
      <w:lvlJc w:val="left"/>
      <w:pPr>
        <w:ind w:left="30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02E4070">
      <w:start w:val="1"/>
      <w:numFmt w:val="lowerLetter"/>
      <w:lvlText w:val="%5"/>
      <w:lvlJc w:val="left"/>
      <w:pPr>
        <w:ind w:left="38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602761A">
      <w:start w:val="1"/>
      <w:numFmt w:val="lowerRoman"/>
      <w:lvlText w:val="%6"/>
      <w:lvlJc w:val="left"/>
      <w:pPr>
        <w:ind w:left="45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03E3132">
      <w:start w:val="1"/>
      <w:numFmt w:val="decimal"/>
      <w:lvlText w:val="%7"/>
      <w:lvlJc w:val="left"/>
      <w:pPr>
        <w:ind w:left="52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B728E4C">
      <w:start w:val="1"/>
      <w:numFmt w:val="lowerLetter"/>
      <w:lvlText w:val="%8"/>
      <w:lvlJc w:val="left"/>
      <w:pPr>
        <w:ind w:left="59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BA8919A">
      <w:start w:val="1"/>
      <w:numFmt w:val="lowerRoman"/>
      <w:lvlText w:val="%9"/>
      <w:lvlJc w:val="left"/>
      <w:pPr>
        <w:ind w:left="66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3D4B1F80"/>
    <w:multiLevelType w:val="hybridMultilevel"/>
    <w:tmpl w:val="56766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71EE9"/>
    <w:multiLevelType w:val="hybridMultilevel"/>
    <w:tmpl w:val="1DB03014"/>
    <w:lvl w:ilvl="0" w:tplc="9EB63150">
      <w:start w:val="5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0620C2"/>
    <w:multiLevelType w:val="hybridMultilevel"/>
    <w:tmpl w:val="99A0372E"/>
    <w:lvl w:ilvl="0" w:tplc="8DAA40F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D963E82"/>
    <w:multiLevelType w:val="hybridMultilevel"/>
    <w:tmpl w:val="6520F100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17"/>
    <w:rsid w:val="001C5B92"/>
    <w:rsid w:val="002840EC"/>
    <w:rsid w:val="00360E5E"/>
    <w:rsid w:val="004A775B"/>
    <w:rsid w:val="005B543E"/>
    <w:rsid w:val="00781A55"/>
    <w:rsid w:val="00853AE6"/>
    <w:rsid w:val="00953BF2"/>
    <w:rsid w:val="009F7A70"/>
    <w:rsid w:val="00D6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FDEE"/>
  <w15:chartTrackingRefBased/>
  <w15:docId w15:val="{80C09AF2-C510-4717-8773-9857865B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43E"/>
    <w:pPr>
      <w:spacing w:after="13" w:line="266" w:lineRule="auto"/>
      <w:ind w:left="25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43E"/>
    <w:pPr>
      <w:spacing w:after="0" w:line="240" w:lineRule="auto"/>
      <w:ind w:left="720" w:firstLine="0"/>
      <w:contextualSpacing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9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Жаворонков</dc:creator>
  <cp:keywords/>
  <dc:description/>
  <cp:lastModifiedBy>Сергей Жаворонков</cp:lastModifiedBy>
  <cp:revision>2</cp:revision>
  <dcterms:created xsi:type="dcterms:W3CDTF">2022-04-18T18:35:00Z</dcterms:created>
  <dcterms:modified xsi:type="dcterms:W3CDTF">2022-04-18T20:05:00Z</dcterms:modified>
</cp:coreProperties>
</file>