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 xml:space="preserve">GM 진행 상황과 공통 연결 기준에 대한 협의 제안</w:t>
      </w:r>
    </w:p>
    <w:p>
      <w:pPr>
        <w:pStyle w:val="Normal"/>
      </w:pPr>
      <w:r>
        <w:t xml:space="preserve">수신: 이재형님(A), 황규한님(B)</w:t>
      </w:r>
    </w:p>
    <w:p>
      <w:pPr>
        <w:pStyle w:val="Normal"/>
      </w:pPr>
      <w:r>
        <w:t xml:space="preserve">작성: 박천웅 · GM 및 GM↔agent 상호작용 담당(C)</w:t>
      </w:r>
    </w:p>
    <w:p>
      <w:pPr>
        <w:pStyle w:val="Normal"/>
      </w:pPr>
      <w:r>
        <w:t xml:space="preserve">작성일: 2026년 10월 6일</w:t>
      </w:r>
    </w:p>
    <w:p>
      <w:pPr>
        <w:pStyle w:val="Normal"/>
      </w:pPr>
      <w:r>
        <w:t xml:space="preserve">재형님, 규한님, 제가 준비한 GM의 범위와 다음 연결에서 함께 맞춰 보고 싶은 기준을 공유드립니다. 서로 같은 사건·행동·정보를 같은 의미로 사용하는지 확인하는 것이 이번 연결의 중심이라고 생각합니다. 제가 준비한 임시 형식과 흐름을 설명드리고, 각자 개발 중인 구조에서 더 적절한 방식이 있는지 의견을 받아 GM 쪽을 맞추고 싶습니다.</w:t>
      </w:r>
    </w:p>
    <w:p>
      <w:pPr>
        <w:pStyle w:val="Heading1"/>
      </w:pPr>
      <w:r>
        <w:t xml:space="preserve">무엇을 염두에 두고 작업했는지</w:t>
      </w:r>
    </w:p>
    <w:p>
      <w:pPr>
        <w:pStyle w:val="Normal"/>
      </w:pPr>
      <w:r>
        <w:t xml:space="preserve">기존 데모와 룰북을 바탕으로, 한 사건에서 가변 n명의 agent가 이동 → 탐문·탐색 → 추리로 진행하는 GM을 준비했습니다. 추리는 도전하거나 생략할 수 있고, 오답 사망과 기술 장애는 별개로 표현했습니다. 정상 agent는 판단 주체, 장애 agent는 정보·직업·성향을 유지하는 수동 NPC, 사망 캐릭터는 정보 파편을 조사하는 시체로 구분했습니다.</w:t>
      </w:r>
    </w:p>
    <w:p>
      <w:pPr>
        <w:pStyle w:val="Normal"/>
      </w:pPr>
      <w:r>
        <w:t xml:space="preserve">GM의 직접 작업 범위는 배분·턴·상황 안내, 수신과 진행 확인, 정보 소유 원장, 장애 조정과 감독 기록 인계입니다. 행동 선택과 공개 의사는 B, 공식 상태와 규칙 판정은 A의 결과를 받아 연결하는 방향입니다. 저는 A/B 내부 구현을 대신 바꾸기보다 각 담당자가 제공하는 접점에 GM의 입력·출력을 맞추고자 합니다.</w:t>
      </w:r>
    </w:p>
    <w:p>
      <w:pPr>
        <w:pStyle w:val="Normal"/>
      </w:pPr>
      <w:r>
        <w:t xml:space="preserve">정상 agent 간 상호작용은 현재 GM 작업에서 ‘GM 안내 → B의 엔진 요청 → 상대 B의 공개/거절 판단 → A의 검증·판정 → 요청자와 GM의 동일 결과 수신’을 전제로 사용하고 있습니다. 상대 응답은 별도 능동 행동을 소비하지 않는 수신 처리입니다. 이 전제를 구현하는 접점과 메시지·대기 방식은 각자의 구조를 보고 함께 조율하면 좋겠습니다.</w:t>
      </w:r>
    </w:p>
    <w:p>
      <w:pPr>
        <w:pStyle w:val="Heading1"/>
      </w:pPr>
      <w:r>
        <w:t xml:space="preserve">어디까지 진행됐는지</w:t>
      </w:r>
    </w:p>
    <w:tbl>
      <w:tblPr>
        <w:tblW w:w="14598"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4866"/>
        <w:gridCol w:w="4866"/>
        <w:gridCol w:w="4866"/>
      </w:tblGrid>
      <w:tr>
        <w:trPr>
          <w:cantSplit/>
          <w:tblHeader/>
        </w:trPr>
        <w:tc>
          <w:tcPr>
            <w:tcW w:w="4866" w:type="dxa"/>
            <w:shd w:fill="EAF0F7" w:val="clear"/>
            <w:vAlign w:val="top"/>
          </w:tcPr>
          <w:p>
            <w:pPr>
              <w:pStyle w:val="TableHeader"/>
            </w:pPr>
            <w:r>
              <w:t xml:space="preserve">구분</w:t>
            </w:r>
          </w:p>
        </w:tc>
        <w:tc>
          <w:tcPr>
            <w:tcW w:w="4866" w:type="dxa"/>
            <w:shd w:fill="EAF0F7" w:val="clear"/>
            <w:vAlign w:val="top"/>
          </w:tcPr>
          <w:p>
            <w:pPr>
              <w:pStyle w:val="TableHeader"/>
            </w:pPr>
            <w:r>
              <w:t xml:space="preserve">현재 산출물·확인 내용</w:t>
            </w:r>
          </w:p>
        </w:tc>
        <w:tc>
          <w:tcPr>
            <w:tcW w:w="4866" w:type="dxa"/>
            <w:shd w:fill="EAF0F7" w:val="clear"/>
            <w:vAlign w:val="top"/>
          </w:tcPr>
          <w:p>
            <w:pPr>
              <w:pStyle w:val="TableHeader"/>
            </w:pPr>
            <w:r>
              <w:t xml:space="preserve">해석할 수 있는 범위</w:t>
            </w:r>
          </w:p>
        </w:tc>
      </w:tr>
      <w:tr>
        <w:trPr>
          <w:cantSplit/>
        </w:trPr>
        <w:tc>
          <w:tcPr>
            <w:tcW w:w="4866" w:type="dxa"/>
            <w:vAlign w:val="top"/>
          </w:tcPr>
          <w:p>
            <w:pPr>
              <w:pStyle w:val="TableText"/>
            </w:pPr>
            <w:r>
              <w:t xml:space="preserve">GM 핵심 코드</w:t>
            </w:r>
          </w:p>
        </w:tc>
        <w:tc>
          <w:tcPr>
            <w:tcW w:w="4866" w:type="dxa"/>
            <w:vAlign w:val="top"/>
          </w:tcPr>
          <w:p>
            <w:pPr>
              <w:pStyle w:val="TableText"/>
            </w:pPr>
            <w:r>
              <w:t xml:space="preserve">캐릭터 조합 배분, 단계 안내·전환, 소유 원장, 장애·대리 GM 호출 지점</w:t>
            </w:r>
          </w:p>
        </w:tc>
        <w:tc>
          <w:tcPr>
            <w:tcW w:w="4866" w:type="dxa"/>
            <w:vAlign w:val="top"/>
          </w:tcPr>
          <w:p>
            <w:pPr>
              <w:pStyle w:val="TableText"/>
            </w:pPr>
            <w:r>
              <w:t xml:space="preserve">C의 모의 환경에서 처리 흐름 준비</w:t>
            </w:r>
          </w:p>
        </w:tc>
      </w:tr>
      <w:tr>
        <w:trPr>
          <w:cantSplit/>
        </w:trPr>
        <w:tc>
          <w:tcPr>
            <w:tcW w:w="4866" w:type="dxa"/>
            <w:vAlign w:val="top"/>
          </w:tcPr>
          <w:p>
            <w:pPr>
              <w:pStyle w:val="TableText"/>
            </w:pPr>
            <w:r>
              <w:t xml:space="preserve">임시 입력·출력</w:t>
            </w:r>
          </w:p>
        </w:tc>
        <w:tc>
          <w:tcPr>
            <w:tcW w:w="4866" w:type="dxa"/>
            <w:vAlign w:val="top"/>
          </w:tcPr>
          <w:p>
            <w:pPr>
              <w:pStyle w:val="TableText"/>
            </w:pPr>
            <w:r>
              <w:t xml:space="preserve">contracts.py, io_schema.json, 데모/룰북 기반 catalog와 예시 메시지</w:t>
            </w:r>
          </w:p>
        </w:tc>
        <w:tc>
          <w:tcPr>
            <w:tcW w:w="4866" w:type="dxa"/>
            <w:vAlign w:val="top"/>
          </w:tcPr>
          <w:p>
            <w:pPr>
              <w:pStyle w:val="TableText"/>
            </w:pPr>
            <w:r>
              <w:t xml:space="preserve">공통 형식으로 검토할 기준안; A/B 채택은 별도 확인</w:t>
            </w:r>
          </w:p>
        </w:tc>
      </w:tr>
      <w:tr>
        <w:trPr>
          <w:cantSplit/>
        </w:trPr>
        <w:tc>
          <w:tcPr>
            <w:tcW w:w="4866" w:type="dxa"/>
            <w:vAlign w:val="top"/>
          </w:tcPr>
          <w:p>
            <w:pPr>
              <w:pStyle w:val="TableText"/>
            </w:pPr>
            <w:r>
              <w:t xml:space="preserve">실제 구성요소 점검</w:t>
            </w:r>
          </w:p>
        </w:tc>
        <w:tc>
          <w:tcPr>
            <w:tcW w:w="4866" w:type="dxa"/>
            <w:vAlign w:val="top"/>
          </w:tcPr>
          <w:p>
            <w:pPr>
              <w:pStyle w:val="TableText"/>
            </w:pPr>
            <w:r>
              <w:t xml:space="preserve">B의 오프라인 파서 → A의 실제 함수 → C 관찰 저장, 획득 단서 2개 전달</w:t>
            </w:r>
          </w:p>
        </w:tc>
        <w:tc>
          <w:tcPr>
            <w:tcW w:w="4866" w:type="dxa"/>
            <w:vAlign w:val="top"/>
          </w:tcPr>
          <w:p>
            <w:pPr>
              <w:pStyle w:val="TableText"/>
            </w:pPr>
            <w:r>
              <w:t xml:space="preserve">단일 플레이어 구성요소 연결; 사람이 정한 입력과 고정 주사위 사용</w:t>
            </w:r>
          </w:p>
        </w:tc>
      </w:tr>
      <w:tr>
        <w:trPr>
          <w:cantSplit/>
        </w:trPr>
        <w:tc>
          <w:tcPr>
            <w:tcW w:w="4866" w:type="dxa"/>
            <w:vAlign w:val="top"/>
          </w:tcPr>
          <w:p>
            <w:pPr>
              <w:pStyle w:val="TableText"/>
            </w:pPr>
            <w:r>
              <w:t xml:space="preserve">같은 의미의 데이터</w:t>
            </w:r>
          </w:p>
        </w:tc>
        <w:tc>
          <w:tcPr>
            <w:tcW w:w="4866" w:type="dxa"/>
            <w:vAlign w:val="top"/>
          </w:tcPr>
          <w:p>
            <w:pPr>
              <w:pStyle w:val="TableText"/>
            </w:pPr>
            <w:r>
              <w:t xml:space="preserve">카탈로그 ID 일치, 이동·준비·지목 본문 3개 왕복 변환, 단서 의미 보존</w:t>
            </w:r>
          </w:p>
        </w:tc>
        <w:tc>
          <w:tcPr>
            <w:tcW w:w="4866" w:type="dxa"/>
            <w:vAlign w:val="top"/>
          </w:tcPr>
          <w:p>
            <w:pPr>
              <w:pStyle w:val="TableText"/>
            </w:pPr>
            <w:r>
              <w:t xml:space="preserve">해당 명령·단서의 대응 확인; 실제 다중 agent 통신은 미확인</w:t>
            </w:r>
          </w:p>
        </w:tc>
      </w:tr>
      <w:tr>
        <w:trPr>
          <w:cantSplit/>
        </w:trPr>
        <w:tc>
          <w:tcPr>
            <w:tcW w:w="4866" w:type="dxa"/>
            <w:vAlign w:val="top"/>
          </w:tcPr>
          <w:p>
            <w:pPr>
              <w:pStyle w:val="TableText"/>
            </w:pPr>
            <w:r>
              <w:t xml:space="preserve">테스트 기록</w:t>
            </w:r>
          </w:p>
        </w:tc>
        <w:tc>
          <w:tcPr>
            <w:tcW w:w="4866" w:type="dxa"/>
            <w:vAlign w:val="top"/>
          </w:tcPr>
          <w:p>
            <w:pPr>
              <w:pStyle w:val="TableText"/>
            </w:pPr>
            <w:r>
              <w:t xml:space="preserve">의미 검사 9개, 실제 어댑터 검사 6개, 모의 GM 검사 22개, 총 37개 통과</w:t>
            </w:r>
          </w:p>
        </w:tc>
        <w:tc>
          <w:tcPr>
            <w:tcW w:w="4866" w:type="dxa"/>
            <w:vAlign w:val="top"/>
          </w:tcPr>
          <w:p>
            <w:pPr>
              <w:pStyle w:val="TableText"/>
            </w:pPr>
            <w:r>
              <w:t xml:space="preserve">계약 부재를 감지하는 검사도 포함; 전체 통합 성공을 뜻하지 않음</w:t>
            </w:r>
          </w:p>
        </w:tc>
      </w:tr>
      <w:tr>
        <w:trPr>
          <w:cantSplit/>
        </w:trPr>
        <w:tc>
          <w:tcPr>
            <w:tcW w:w="4866" w:type="dxa"/>
            <w:vAlign w:val="top"/>
          </w:tcPr>
          <w:p>
            <w:pPr>
              <w:pStyle w:val="TableText"/>
            </w:pPr>
            <w:r>
              <w:t xml:space="preserve">다음 실제 연결</w:t>
            </w:r>
          </w:p>
        </w:tc>
        <w:tc>
          <w:tcPr>
            <w:tcW w:w="4866" w:type="dxa"/>
            <w:vAlign w:val="top"/>
          </w:tcPr>
          <w:p>
            <w:pPr>
              <w:pStyle w:val="TableText"/>
            </w:pPr>
            <w:r>
              <w:t xml:space="preserve">실제 전송·수신, 자율 판단, 다중 agent의 한 사이클, 실제 장애 감시</w:t>
            </w:r>
          </w:p>
        </w:tc>
        <w:tc>
          <w:tcPr>
            <w:tcW w:w="4866" w:type="dxa"/>
            <w:vAlign w:val="top"/>
          </w:tcPr>
          <w:p>
            <w:pPr>
              <w:pStyle w:val="TableText"/>
            </w:pPr>
            <w:r>
              <w:t xml:space="preserve">각 접점이 준비되면 함께 확인할 작업</w:t>
            </w:r>
          </w:p>
        </w:tc>
      </w:tr>
    </w:tbl>
    <w:p>
      <w:pPr>
        <w:pStyle w:val="Normal"/>
      </w:pPr>
      <w:r>
        <w:t xml:space="preserve"/>
      </w:r>
    </w:p>
    <w:p>
      <w:pPr>
        <w:pStyle w:val="Normal"/>
      </w:pPr>
      <w:r>
        <w:t xml:space="preserve">원격 main에서 확인한 내용을 기준으로 작성했으며, 아직 공유되지 않은 개발 작업량을 평가한 문서는 아닙니다. 기존 형태와 다른 기능을 개발 중이시라면 그 구조와 가능한 접점을 알려 주시면 검토 기준을 갱신하겠습니다.</w:t>
      </w:r>
    </w:p>
    <w:p>
      <w:pPr>
        <w:pStyle w:val="Heading1"/>
      </w:pPr>
      <w:r>
        <w:t xml:space="preserve">제가 GM 쪽에서 이어서 준비하려는 내용</w:t>
      </w:r>
    </w:p>
    <w:p>
      <w:pPr>
        <w:pStyle w:val="Normal"/>
      </w:pPr>
      <w:r>
        <w:t xml:space="preserve">아래는 제가 맡을 작업과 그 연결을 위해 필요한 정보입니다. A/B의 구현 순서를 지정하기보다, 먼저 제공 가능한 명세·예시부터 받아 준비하고 싶습니다.</w:t>
      </w:r>
    </w:p>
    <w:tbl>
      <w:tblPr>
        <w:tblW w:w="14600"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1100"/>
        <w:gridCol w:w="4500"/>
        <w:gridCol w:w="4200"/>
        <w:gridCol w:w="4800"/>
      </w:tblGrid>
      <w:tr>
        <w:trPr>
          <w:cantSplit/>
          <w:tblHeader/>
        </w:trPr>
        <w:tc>
          <w:tcPr>
            <w:tcW w:w="1100" w:type="dxa"/>
            <w:shd w:fill="EAF0F7" w:val="clear"/>
            <w:vAlign w:val="top"/>
          </w:tcPr>
          <w:p>
            <w:pPr>
              <w:pStyle w:val="TableHeader"/>
            </w:pPr>
            <w:r>
              <w:t xml:space="preserve">항목</w:t>
            </w:r>
          </w:p>
        </w:tc>
        <w:tc>
          <w:tcPr>
            <w:tcW w:w="4500" w:type="dxa"/>
            <w:shd w:fill="EAF0F7" w:val="clear"/>
            <w:vAlign w:val="top"/>
          </w:tcPr>
          <w:p>
            <w:pPr>
              <w:pStyle w:val="TableHeader"/>
            </w:pPr>
            <w:r>
              <w:t xml:space="preserve">GM 쪽에서 준비하려는 내용</w:t>
            </w:r>
          </w:p>
        </w:tc>
        <w:tc>
          <w:tcPr>
            <w:tcW w:w="4200" w:type="dxa"/>
            <w:shd w:fill="EAF0F7" w:val="clear"/>
            <w:vAlign w:val="top"/>
          </w:tcPr>
          <w:p>
            <w:pPr>
              <w:pStyle w:val="TableHeader"/>
            </w:pPr>
            <w:r>
              <w:t xml:space="preserve">현재 상태·먼저 필요한 요소</w:t>
            </w:r>
          </w:p>
        </w:tc>
        <w:tc>
          <w:tcPr>
            <w:tcW w:w="4800" w:type="dxa"/>
            <w:shd w:fill="EAF0F7" w:val="clear"/>
            <w:vAlign w:val="top"/>
          </w:tcPr>
          <w:p>
            <w:pPr>
              <w:pStyle w:val="TableHeader"/>
            </w:pPr>
            <w:r>
              <w:t xml:space="preserve">함께 확인하고 싶은 의견·대안</w:t>
            </w:r>
          </w:p>
        </w:tc>
      </w:tr>
      <w:tr>
        <w:trPr>
          <w:cantSplit/>
        </w:trPr>
        <w:tc>
          <w:tcPr>
            <w:tcW w:w="1100" w:type="dxa"/>
            <w:vAlign w:val="top"/>
          </w:tcPr>
          <w:p>
            <w:pPr>
              <w:pStyle w:val="TableText"/>
            </w:pPr>
            <w:r>
              <w:t xml:space="preserve">C01 · P0</w:t>
            </w:r>
          </w:p>
        </w:tc>
        <w:tc>
          <w:tcPr>
            <w:tcW w:w="4500" w:type="dxa"/>
            <w:vAlign w:val="top"/>
          </w:tcPr>
          <w:p>
            <w:pPr>
              <w:pStyle w:val="TableText"/>
            </w:pPr>
            <w:r>
              <w:t xml:space="preserve">엔진 접점에 맞는 GM 호출·수신 어댑터</w:t>
            </w:r>
          </w:p>
        </w:tc>
        <w:tc>
          <w:tcPr>
            <w:tcW w:w="4200" w:type="dxa"/>
            <w:vAlign w:val="top"/>
          </w:tcPr>
          <w:p>
            <w:pPr>
              <w:pStyle w:val="TableText"/>
            </w:pPr>
            <w:r>
              <w:t xml:space="preserve">모의 포트·부분 어댑터 있음; A의 생성/관찰/이벤트/제어 명세</w:t>
            </w:r>
          </w:p>
        </w:tc>
        <w:tc>
          <w:tcPr>
            <w:tcW w:w="4800" w:type="dxa"/>
            <w:vAlign w:val="top"/>
          </w:tcPr>
          <w:p>
            <w:pPr>
              <w:pStyle w:val="TableText"/>
            </w:pPr>
            <w:r>
              <w:t xml:space="preserve">실제 구현 전에 예시 응답이나 함수 명세를 먼저 받아 대응표를 만들면 어떨까요? 기존 접점이 있다면 그쪽으로 맞추겠습니다.</w:t>
            </w:r>
          </w:p>
        </w:tc>
      </w:tr>
      <w:tr>
        <w:trPr>
          <w:cantSplit/>
        </w:trPr>
        <w:tc>
          <w:tcPr>
            <w:tcW w:w="1100" w:type="dxa"/>
            <w:vAlign w:val="top"/>
          </w:tcPr>
          <w:p>
            <w:pPr>
              <w:pStyle w:val="TableText"/>
            </w:pPr>
            <w:r>
              <w:t xml:space="preserve">C02 · P0</w:t>
            </w:r>
          </w:p>
        </w:tc>
        <w:tc>
          <w:tcPr>
            <w:tcW w:w="4500" w:type="dxa"/>
            <w:vAlign w:val="top"/>
          </w:tcPr>
          <w:p>
            <w:pPr>
              <w:pStyle w:val="TableText"/>
            </w:pPr>
            <w:r>
              <w:t xml:space="preserve">n명 명단·주소 관리와 배분·단계·상황 전달</w:t>
            </w:r>
          </w:p>
        </w:tc>
        <w:tc>
          <w:tcPr>
            <w:tcW w:w="4200" w:type="dxa"/>
            <w:vAlign w:val="top"/>
          </w:tcPr>
          <w:p>
            <w:pPr>
              <w:pStyle w:val="TableText"/>
            </w:pPr>
            <w:r>
              <w:t xml:space="preserve">안내 생성 있음; B의 수신 접점/인스턴스 ID와 A의 관찰/캐릭터 정보</w:t>
            </w:r>
          </w:p>
        </w:tc>
        <w:tc>
          <w:tcPr>
            <w:tcW w:w="4800" w:type="dxa"/>
            <w:vAlign w:val="top"/>
          </w:tcPr>
          <w:p>
            <w:pPr>
              <w:pStyle w:val="TableText"/>
            </w:pPr>
            <w:r>
              <w:t xml:space="preserve">B에서 등록하는 방식과 GM에 주소를 주는 방식 중 어느 쪽이 편할까요? 전달 방식도 수신 구조에 맞추겠습니다.</w:t>
            </w:r>
          </w:p>
        </w:tc>
      </w:tr>
      <w:tr>
        <w:trPr>
          <w:cantSplit/>
        </w:trPr>
        <w:tc>
          <w:tcPr>
            <w:tcW w:w="1100" w:type="dxa"/>
            <w:vAlign w:val="top"/>
          </w:tcPr>
          <w:p>
            <w:pPr>
              <w:pStyle w:val="TableText"/>
            </w:pPr>
            <w:r>
              <w:t xml:space="preserve">C03 · P0</w:t>
            </w:r>
          </w:p>
        </w:tc>
        <w:tc>
          <w:tcPr>
            <w:tcW w:w="4500" w:type="dxa"/>
            <w:vAlign w:val="top"/>
          </w:tcPr>
          <w:p>
            <w:pPr>
              <w:pStyle w:val="TableText"/>
            </w:pPr>
            <w:r>
              <w:t xml:space="preserve">실제 완료 결과를 소유·행동 원장에 반영</w:t>
            </w:r>
          </w:p>
        </w:tc>
        <w:tc>
          <w:tcPr>
            <w:tcW w:w="4200" w:type="dxa"/>
            <w:vAlign w:val="top"/>
          </w:tcPr>
          <w:p>
            <w:pPr>
              <w:pStyle w:val="TableText"/>
            </w:pPr>
            <w:r>
              <w:t xml:space="preserve">모의 원장 있음; A의 완료/조회와 감독 소유 상태</w:t>
            </w:r>
          </w:p>
        </w:tc>
        <w:tc>
          <w:tcPr>
            <w:tcW w:w="4800" w:type="dxa"/>
            <w:vAlign w:val="top"/>
          </w:tcPr>
          <w:p>
            <w:pPr>
              <w:pStyle w:val="TableText"/>
            </w:pPr>
            <w:r>
              <w:t xml:space="preserve">이벤트 수신과 상태 대조 중 어떤 정보를 먼저 제공할 수 있을까요? 두 자료가 다르면 확인할 기준도 맞추고 싶습니다.</w:t>
            </w:r>
          </w:p>
        </w:tc>
      </w:tr>
      <w:tr>
        <w:trPr>
          <w:cantSplit/>
        </w:trPr>
        <w:tc>
          <w:tcPr>
            <w:tcW w:w="1100" w:type="dxa"/>
            <w:vAlign w:val="top"/>
          </w:tcPr>
          <w:p>
            <w:pPr>
              <w:pStyle w:val="TableText"/>
            </w:pPr>
            <w:r>
              <w:t xml:space="preserve">C04 · P0</w:t>
            </w:r>
          </w:p>
        </w:tc>
        <w:tc>
          <w:tcPr>
            <w:tcW w:w="4500" w:type="dxa"/>
            <w:vAlign w:val="top"/>
          </w:tcPr>
          <w:p>
            <w:pPr>
              <w:pStyle w:val="TableText"/>
            </w:pPr>
            <w:r>
              <w:t xml:space="preserve">안내·상호작용 절차와 공통 메시지 대응</w:t>
            </w:r>
          </w:p>
        </w:tc>
        <w:tc>
          <w:tcPr>
            <w:tcW w:w="4200" w:type="dxa"/>
            <w:vAlign w:val="top"/>
          </w:tcPr>
          <w:p>
            <w:pPr>
              <w:pStyle w:val="TableText"/>
            </w:pPr>
            <w:r>
              <w:t xml:space="preserve">기준안·검사 도구 있음; A/B 기능·버전·수신 명세</w:t>
            </w:r>
          </w:p>
        </w:tc>
        <w:tc>
          <w:tcPr>
            <w:tcW w:w="4800" w:type="dxa"/>
            <w:vAlign w:val="top"/>
          </w:tcPr>
          <w:p>
            <w:pPr>
              <w:pStyle w:val="TableText"/>
            </w:pPr>
            <w:r>
              <w:t xml:space="preserve">고정 메서드 이름 대신 각자의 예시를 대응해 보는 방식은 어떨까요? 추가로 받고 싶은 GM 안내가 있다면 알려 주세요.</w:t>
            </w:r>
          </w:p>
        </w:tc>
      </w:tr>
      <w:tr>
        <w:trPr>
          <w:cantSplit/>
        </w:trPr>
        <w:tc>
          <w:tcPr>
            <w:tcW w:w="1100" w:type="dxa"/>
            <w:vAlign w:val="top"/>
          </w:tcPr>
          <w:p>
            <w:pPr>
              <w:pStyle w:val="TableText"/>
            </w:pPr>
            <w:r>
              <w:t xml:space="preserve">C05 · P1</w:t>
            </w:r>
          </w:p>
        </w:tc>
        <w:tc>
          <w:tcPr>
            <w:tcW w:w="4500" w:type="dxa"/>
            <w:vAlign w:val="top"/>
          </w:tcPr>
          <w:p>
            <w:pPr>
              <w:pStyle w:val="TableText"/>
            </w:pPr>
            <w:r>
              <w:t xml:space="preserve">실패 신호 수신, GM 통신 재시도·복구 요청·장애 확정 조정</w:t>
            </w:r>
          </w:p>
        </w:tc>
        <w:tc>
          <w:tcPr>
            <w:tcW w:w="4200" w:type="dxa"/>
            <w:vAlign w:val="top"/>
          </w:tcPr>
          <w:p>
            <w:pPr>
              <w:pStyle w:val="TableText"/>
            </w:pPr>
            <w:r>
              <w:t xml:space="preserve">현재 수동 장애 주입; 런타임 신호와 A의 NPC 전환 접점</w:t>
            </w:r>
          </w:p>
        </w:tc>
        <w:tc>
          <w:tcPr>
            <w:tcW w:w="4800" w:type="dxa"/>
            <w:vAlign w:val="top"/>
          </w:tcPr>
          <w:p>
            <w:pPr>
              <w:pStyle w:val="TableText"/>
            </w:pPr>
            <w:r>
              <w:t xml:space="preserve">먼저 명시적 실패 신호부터 연결하고 시간 기준은 이후 맞추면 어떨까요? 현재 감시·복구 장치가 있으면 활용하고 싶습니다.</w:t>
            </w:r>
          </w:p>
        </w:tc>
      </w:tr>
      <w:tr>
        <w:trPr>
          <w:cantSplit/>
        </w:trPr>
        <w:tc>
          <w:tcPr>
            <w:tcW w:w="1100" w:type="dxa"/>
            <w:vAlign w:val="top"/>
          </w:tcPr>
          <w:p>
            <w:pPr>
              <w:pStyle w:val="TableText"/>
            </w:pPr>
            <w:r>
              <w:t xml:space="preserve">C06 · P1</w:t>
            </w:r>
          </w:p>
        </w:tc>
        <w:tc>
          <w:tcPr>
            <w:tcW w:w="4500" w:type="dxa"/>
            <w:vAlign w:val="top"/>
          </w:tcPr>
          <w:p>
            <w:pPr>
              <w:pStyle w:val="TableText"/>
            </w:pPr>
            <w:r>
              <w:t xml:space="preserve">후임 선출 결과 전달과 GM 서비스·감독 기록 인계</w:t>
            </w:r>
          </w:p>
        </w:tc>
        <w:tc>
          <w:tcPr>
            <w:tcW w:w="4200" w:type="dxa"/>
            <w:vAlign w:val="top"/>
          </w:tcPr>
          <w:p>
            <w:pPr>
              <w:pStyle w:val="TableText"/>
            </w:pPr>
            <w:r>
              <w:t xml:space="preserve">모의 인계 있음; A의 권한 변경, B의 역할 전환, 공유 감독 저장소</w:t>
            </w:r>
          </w:p>
        </w:tc>
        <w:tc>
          <w:tcPr>
            <w:tcW w:w="4800" w:type="dxa"/>
            <w:vAlign w:val="top"/>
          </w:tcPr>
          <w:p>
            <w:pPr>
              <w:pStyle w:val="TableText"/>
            </w:pPr>
            <w:r>
              <w:t xml:space="preserve">역할 전환 시 필요한 진입 정보나 저장소 접근 방식을 알려 주시면 GM 측 인계 묶음을 준비하겠습니다.</w:t>
            </w:r>
          </w:p>
        </w:tc>
      </w:tr>
      <w:tr>
        <w:trPr>
          <w:cantSplit/>
        </w:trPr>
        <w:tc>
          <w:tcPr>
            <w:tcW w:w="1100" w:type="dxa"/>
            <w:vAlign w:val="top"/>
          </w:tcPr>
          <w:p>
            <w:pPr>
              <w:pStyle w:val="TableText"/>
            </w:pPr>
            <w:r>
              <w:t xml:space="preserve">C07 · P1</w:t>
            </w:r>
          </w:p>
        </w:tc>
        <w:tc>
          <w:tcPr>
            <w:tcW w:w="4500" w:type="dxa"/>
            <w:vAlign w:val="top"/>
          </w:tcPr>
          <w:p>
            <w:pPr>
              <w:pStyle w:val="TableText"/>
            </w:pPr>
            <w:r>
              <w:t xml:space="preserve">이벤트 누락 확인, 재조회, 상태·원장 대조</w:t>
            </w:r>
          </w:p>
        </w:tc>
        <w:tc>
          <w:tcPr>
            <w:tcW w:w="4200" w:type="dxa"/>
            <w:vAlign w:val="top"/>
          </w:tcPr>
          <w:p>
            <w:pPr>
              <w:pStyle w:val="TableText"/>
            </w:pPr>
            <w:r>
              <w:t xml:space="preserve">cursor/재수신 있음; 연속성 검사는 보완 예정, A의 순서/재조회/snapshot 기준</w:t>
            </w:r>
          </w:p>
        </w:tc>
        <w:tc>
          <w:tcPr>
            <w:tcW w:w="4800" w:type="dxa"/>
            <w:vAlign w:val="top"/>
          </w:tcPr>
          <w:p>
            <w:pPr>
              <w:pStyle w:val="TableText"/>
            </w:pPr>
            <w:r>
              <w:t xml:space="preserve">순번, 로그 위치, 상태 버전 중 제공 가능한 기준이 있을까요? 그 기준으로 복구 절차를 맞추겠습니다.</w:t>
            </w:r>
          </w:p>
        </w:tc>
      </w:tr>
      <w:tr>
        <w:trPr>
          <w:cantSplit/>
        </w:trPr>
        <w:tc>
          <w:tcPr>
            <w:tcW w:w="1100" w:type="dxa"/>
            <w:vAlign w:val="top"/>
          </w:tcPr>
          <w:p>
            <w:pPr>
              <w:pStyle w:val="TableText"/>
            </w:pPr>
            <w:r>
              <w:t xml:space="preserve">C08 · P0/P1</w:t>
            </w:r>
          </w:p>
        </w:tc>
        <w:tc>
          <w:tcPr>
            <w:tcW w:w="4500" w:type="dxa"/>
            <w:vAlign w:val="top"/>
          </w:tcPr>
          <w:p>
            <w:pPr>
              <w:pStyle w:val="TableText"/>
            </w:pPr>
            <w:r>
              <w:t xml:space="preserve">미완료·상대 응답 대기·완료 상태 추적</w:t>
            </w:r>
          </w:p>
        </w:tc>
        <w:tc>
          <w:tcPr>
            <w:tcW w:w="4200" w:type="dxa"/>
            <w:vAlign w:val="top"/>
          </w:tcPr>
          <w:p>
            <w:pPr>
              <w:pStyle w:val="TableText"/>
            </w:pPr>
            <w:r>
              <w:t xml:space="preserve">전원 완료 장벽 있음; A/B의 진행 신호와 대기/완료 의미</w:t>
            </w:r>
          </w:p>
        </w:tc>
        <w:tc>
          <w:tcPr>
            <w:tcW w:w="4800" w:type="dxa"/>
            <w:vAlign w:val="top"/>
          </w:tcPr>
          <w:p>
            <w:pPr>
              <w:pStyle w:val="TableText"/>
            </w:pPr>
            <w:r>
              <w:t xml:space="preserve">진행 상태를 조회할지 통지받을지 함께 정하면 어떨까요? GM이 알아야 하는 최소 상태를 먼저 맞추고 싶습니다.</w:t>
            </w:r>
          </w:p>
        </w:tc>
      </w:tr>
    </w:tbl>
    <w:p>
      <w:pPr>
        <w:pStyle w:val="Normal"/>
      </w:pPr>
      <w:r>
        <w:t xml:space="preserve"/>
      </w:r>
    </w:p>
    <w:p>
      <w:pPr>
        <w:pStyle w:val="Normal"/>
      </w:pPr>
      <w:r>
        <w:t xml:space="preserve">실제 접점이 준비되기 전에는 명세·예시와 mock으로 GM 입력·출력 및 절차를 준비할 수 있습니다. 그 결과는 GM 준비로 기록하고, A/B의 실제 기능과 연결한 확인 결과는 별도로 남기겠습니다.</w:t>
      </w:r>
    </w:p>
    <w:p>
      <w:pPr>
        <w:pStyle w:val="Heading1"/>
      </w:pPr>
      <w:r>
        <w:t xml:space="preserve">같이 맞춰 보고 싶은 공통 자료</w:t>
      </w:r>
    </w:p>
    <w:p>
      <w:pPr>
        <w:pStyle w:val="Normal"/>
      </w:pPr>
      <w:r>
        <w:t xml:space="preserve">다음 표에서 이미 사용 중인 게임 흐름과 상호작용 전제는 GM이 염두에 둔 내용으로 설명하고, 구현 표현·접점·아직 없는 수치는 협의 항목으로 두었습니다. P0/P1/P2는 첫 기본 연결·전체 흐름·추가 요소를 구분한 제안 순서입니다.</w:t>
      </w:r>
    </w:p>
    <w:tbl>
      <w:tblPr>
        <w:tblW w:w="14600" w:type="dxa"/>
        <w:tblBorders>
          <w:top w:val="single" w:sz="4" w:color="C6D1DE"/>
          <w:left w:val="single" w:sz="4" w:color="C6D1DE"/>
          <w:bottom w:val="single" w:sz="4" w:color="C6D1DE"/>
          <w:right w:val="single" w:sz="4" w:color="C6D1DE"/>
          <w:insideH w:val="single" w:sz="4" w:color="C6D1DE"/>
          <w:insideV w:val="single" w:sz="4" w:color="C6D1DE"/>
        </w:tblBorders>
        <w:tblLayout w:type="fixed"/>
        <w:tblCellMar>
          <w:top w:w="100" w:type="dxa"/>
          <w:left w:w="100" w:type="dxa"/>
          <w:bottom w:w="100" w:type="dxa"/>
          <w:right w:w="100" w:type="dxa"/>
        </w:tblCellMar>
      </w:tblPr>
      <w:tblGrid>
        <w:gridCol w:w="1100"/>
        <w:gridCol w:w="4500"/>
        <w:gridCol w:w="4200"/>
        <w:gridCol w:w="4800"/>
      </w:tblGrid>
      <w:tr>
        <w:trPr>
          <w:cantSplit/>
          <w:tblHeader/>
        </w:trPr>
        <w:tc>
          <w:tcPr>
            <w:tcW w:w="1100" w:type="dxa"/>
            <w:shd w:fill="EAF0F7" w:val="clear"/>
            <w:vAlign w:val="top"/>
          </w:tcPr>
          <w:p>
            <w:pPr>
              <w:pStyle w:val="TableHeader"/>
            </w:pPr>
            <w:r>
              <w:t xml:space="preserve">항목</w:t>
            </w:r>
          </w:p>
        </w:tc>
        <w:tc>
          <w:tcPr>
            <w:tcW w:w="4500" w:type="dxa"/>
            <w:shd w:fill="EAF0F7" w:val="clear"/>
            <w:vAlign w:val="top"/>
          </w:tcPr>
          <w:p>
            <w:pPr>
              <w:pStyle w:val="TableHeader"/>
            </w:pPr>
            <w:r>
              <w:t xml:space="preserve">현재 GM이 염두에 둔 기준</w:t>
            </w:r>
          </w:p>
        </w:tc>
        <w:tc>
          <w:tcPr>
            <w:tcW w:w="4200" w:type="dxa"/>
            <w:shd w:fill="EAF0F7" w:val="clear"/>
            <w:vAlign w:val="top"/>
          </w:tcPr>
          <w:p>
            <w:pPr>
              <w:pStyle w:val="TableHeader"/>
            </w:pPr>
            <w:r>
              <w:t xml:space="preserve">선결 자료</w:t>
            </w:r>
          </w:p>
        </w:tc>
        <w:tc>
          <w:tcPr>
            <w:tcW w:w="4800" w:type="dxa"/>
            <w:shd w:fill="EAF0F7" w:val="clear"/>
            <w:vAlign w:val="top"/>
          </w:tcPr>
          <w:p>
            <w:pPr>
              <w:pStyle w:val="TableHeader"/>
            </w:pPr>
            <w:r>
              <w:t xml:space="preserve">의견을 여쭙고 싶은 부분</w:t>
            </w:r>
          </w:p>
        </w:tc>
      </w:tr>
      <w:tr>
        <w:trPr>
          <w:cantSplit/>
        </w:trPr>
        <w:tc>
          <w:tcPr>
            <w:tcW w:w="1100" w:type="dxa"/>
            <w:vAlign w:val="top"/>
          </w:tcPr>
          <w:p>
            <w:pPr>
              <w:pStyle w:val="TableText"/>
            </w:pPr>
            <w:r>
              <w:t xml:space="preserve">D01 · P0</w:t>
            </w:r>
          </w:p>
        </w:tc>
        <w:tc>
          <w:tcPr>
            <w:tcW w:w="4500" w:type="dxa"/>
            <w:vAlign w:val="top"/>
          </w:tcPr>
          <w:p>
            <w:pPr>
              <w:pStyle w:val="TableText"/>
            </w:pPr>
            <w:r>
              <w:t xml:space="preserve">같은 사건/행위자/행동/단서/완료/공개 범위를 추적</w:t>
            </w:r>
          </w:p>
        </w:tc>
        <w:tc>
          <w:tcPr>
            <w:tcW w:w="4200" w:type="dxa"/>
            <w:vAlign w:val="top"/>
          </w:tcPr>
          <w:p>
            <w:pPr>
              <w:pStyle w:val="TableText"/>
            </w:pPr>
            <w:r>
              <w:t xml:space="preserve">기존 사전·schema·예시, 각 접점 명세</w:t>
            </w:r>
          </w:p>
        </w:tc>
        <w:tc>
          <w:tcPr>
            <w:tcW w:w="4800" w:type="dxa"/>
            <w:vAlign w:val="top"/>
          </w:tcPr>
          <w:p>
            <w:pPr>
              <w:pStyle w:val="TableText"/>
            </w:pPr>
            <w:r>
              <w:t xml:space="preserve">현재 ID와 결과 예시를 같이 놓고 대응해 볼까요? 이름이 달라도 같은 의미가 연결되면 GM 쪽을 조정하겠습니다.</w:t>
            </w:r>
          </w:p>
        </w:tc>
      </w:tr>
      <w:tr>
        <w:trPr>
          <w:cantSplit/>
        </w:trPr>
        <w:tc>
          <w:tcPr>
            <w:tcW w:w="1100" w:type="dxa"/>
            <w:vAlign w:val="top"/>
          </w:tcPr>
          <w:p>
            <w:pPr>
              <w:pStyle w:val="TableText"/>
            </w:pPr>
            <w:r>
              <w:t xml:space="preserve">D02 · P0</w:t>
            </w:r>
          </w:p>
        </w:tc>
        <w:tc>
          <w:tcPr>
            <w:tcW w:w="4500" w:type="dxa"/>
            <w:vAlign w:val="top"/>
          </w:tcPr>
          <w:p>
            <w:pPr>
              <w:pStyle w:val="TableText"/>
            </w:pPr>
            <w:r>
              <w:t xml:space="preserve">한 탐문은 한 행동으로 추적하고 check→roll도 같은 작업의 단계로 표현</w:t>
            </w:r>
          </w:p>
        </w:tc>
        <w:tc>
          <w:tcPr>
            <w:tcW w:w="4200" w:type="dxa"/>
            <w:vAlign w:val="top"/>
          </w:tcPr>
          <w:p>
            <w:pPr>
              <w:pStyle w:val="TableText"/>
            </w:pPr>
            <w:r>
              <w:t xml:space="preserve">phase/action_id/완료 정의, 데모 pending 예시</w:t>
            </w:r>
          </w:p>
        </w:tc>
        <w:tc>
          <w:tcPr>
            <w:tcW w:w="4800" w:type="dxa"/>
            <w:vAlign w:val="top"/>
          </w:tcPr>
          <w:p>
            <w:pPr>
              <w:pStyle w:val="TableText"/>
            </w:pPr>
            <w:r>
              <w:t xml:space="preserve">단일 최종 결과와 pending→최종 결과 중 편한 구성이 무엇인가요? 이중 소비 없이 완료를 확인할 형태를 맞추고 싶습니다.</w:t>
            </w:r>
          </w:p>
        </w:tc>
      </w:tr>
      <w:tr>
        <w:trPr>
          <w:cantSplit/>
        </w:trPr>
        <w:tc>
          <w:tcPr>
            <w:tcW w:w="1100" w:type="dxa"/>
            <w:vAlign w:val="top"/>
          </w:tcPr>
          <w:p>
            <w:pPr>
              <w:pStyle w:val="TableText"/>
            </w:pPr>
            <w:r>
              <w:t xml:space="preserve">D03 · P1</w:t>
            </w:r>
          </w:p>
        </w:tc>
        <w:tc>
          <w:tcPr>
            <w:tcW w:w="4500" w:type="dxa"/>
            <w:vAlign w:val="top"/>
          </w:tcPr>
          <w:p>
            <w:pPr>
              <w:pStyle w:val="TableText"/>
            </w:pPr>
            <w:r>
              <w:t xml:space="preserve">정상 B가 공개 후보/거절을 판단하고 A가 공식 검증·판정</w:t>
            </w:r>
          </w:p>
        </w:tc>
        <w:tc>
          <w:tcPr>
            <w:tcW w:w="4200" w:type="dxa"/>
            <w:vAlign w:val="top"/>
          </w:tcPr>
          <w:p>
            <w:pPr>
              <w:pStyle w:val="TableText"/>
            </w:pPr>
            <w:r>
              <w:t xml:space="preserve">정보/객체 ID, 직업·성향 정책, 보유 검증</w:t>
            </w:r>
          </w:p>
        </w:tc>
        <w:tc>
          <w:tcPr>
            <w:tcW w:w="4800" w:type="dxa"/>
            <w:vAlign w:val="top"/>
          </w:tcPr>
          <w:p>
            <w:pPr>
              <w:pStyle w:val="TableText"/>
            </w:pPr>
            <w:r>
              <w:t xml:space="preserve">응답 메시지와 정보가 없는 완료 표현을 어떻게 구성할까요? 각자의 현재 처리 구조를 듣고 싶습니다.</w:t>
            </w:r>
          </w:p>
        </w:tc>
      </w:tr>
      <w:tr>
        <w:trPr>
          <w:cantSplit/>
        </w:trPr>
        <w:tc>
          <w:tcPr>
            <w:tcW w:w="1100" w:type="dxa"/>
            <w:vAlign w:val="top"/>
          </w:tcPr>
          <w:p>
            <w:pPr>
              <w:pStyle w:val="TableText"/>
            </w:pPr>
            <w:r>
              <w:t xml:space="preserve">D04 · P1</w:t>
            </w:r>
          </w:p>
        </w:tc>
        <w:tc>
          <w:tcPr>
            <w:tcW w:w="4500" w:type="dxa"/>
            <w:vAlign w:val="top"/>
          </w:tcPr>
          <w:p>
            <w:pPr>
              <w:pStyle w:val="TableText"/>
            </w:pPr>
            <w:r>
              <w:t xml:space="preserve">상대 응답은 능동 행동을 추가 소비하지 않으며 자기 행동 중에도 수신</w:t>
            </w:r>
          </w:p>
        </w:tc>
        <w:tc>
          <w:tcPr>
            <w:tcW w:w="4200" w:type="dxa"/>
            <w:vAlign w:val="top"/>
          </w:tcPr>
          <w:p>
            <w:pPr>
              <w:pStyle w:val="TableText"/>
            </w:pPr>
            <w:r>
              <w:t xml:space="preserve">대기/완료 의미, 런타임 신호 명세</w:t>
            </w:r>
          </w:p>
        </w:tc>
        <w:tc>
          <w:tcPr>
            <w:tcW w:w="4800" w:type="dxa"/>
            <w:vAlign w:val="top"/>
          </w:tcPr>
          <w:p>
            <w:pPr>
              <w:pStyle w:val="TableText"/>
            </w:pPr>
            <w:r>
              <w:t xml:space="preserve">응답 진행·미응답을 어떤 신호로 알려 주는 것이 편할까요? 시간 수치는 임의로 정하지 않고 함께 맞추겠습니다.</w:t>
            </w:r>
          </w:p>
        </w:tc>
      </w:tr>
      <w:tr>
        <w:trPr>
          <w:cantSplit/>
        </w:trPr>
        <w:tc>
          <w:tcPr>
            <w:tcW w:w="1100" w:type="dxa"/>
            <w:vAlign w:val="top"/>
          </w:tcPr>
          <w:p>
            <w:pPr>
              <w:pStyle w:val="TableText"/>
            </w:pPr>
            <w:r>
              <w:t xml:space="preserve">D05 · P1</w:t>
            </w:r>
          </w:p>
        </w:tc>
        <w:tc>
          <w:tcPr>
            <w:tcW w:w="4500" w:type="dxa"/>
            <w:vAlign w:val="top"/>
          </w:tcPr>
          <w:p>
            <w:pPr>
              <w:pStyle w:val="TableText"/>
            </w:pPr>
            <w:r>
              <w:t xml:space="preserve">같은 공간의 질문/응답과 전체 공유를 구별</w:t>
            </w:r>
          </w:p>
        </w:tc>
        <w:tc>
          <w:tcPr>
            <w:tcW w:w="4200" w:type="dxa"/>
            <w:vAlign w:val="top"/>
          </w:tcPr>
          <w:p>
            <w:pPr>
              <w:pStyle w:val="TableText"/>
            </w:pPr>
            <w:r>
              <w:t xml:space="preserve">개인/감독/공개 범위, 공유 접점</w:t>
            </w:r>
          </w:p>
        </w:tc>
        <w:tc>
          <w:tcPr>
            <w:tcW w:w="4800" w:type="dxa"/>
            <w:vAlign w:val="top"/>
          </w:tcPr>
          <w:p>
            <w:pPr>
              <w:pStyle w:val="TableText"/>
            </w:pPr>
            <w:r>
              <w:t xml:space="preserve">첫 연결에서 지원할 공유 범위를 어디까지 잡으면 좋을까요? 다른 전달 범위가 있다면 소유·공개 기록을 어떻게 남길지 같이 보겠습니다.</w:t>
            </w:r>
          </w:p>
        </w:tc>
      </w:tr>
      <w:tr>
        <w:trPr>
          <w:cantSplit/>
        </w:trPr>
        <w:tc>
          <w:tcPr>
            <w:tcW w:w="1100" w:type="dxa"/>
            <w:vAlign w:val="top"/>
          </w:tcPr>
          <w:p>
            <w:pPr>
              <w:pStyle w:val="TableText"/>
            </w:pPr>
            <w:r>
              <w:t xml:space="preserve">D06 · P1</w:t>
            </w:r>
          </w:p>
        </w:tc>
        <w:tc>
          <w:tcPr>
            <w:tcW w:w="4500" w:type="dxa"/>
            <w:vAlign w:val="top"/>
          </w:tcPr>
          <w:p>
            <w:pPr>
              <w:pStyle w:val="TableText"/>
            </w:pPr>
            <w:r>
              <w:t xml:space="preserve">엔진 단서와 대화 주장·추측을 구별해 기록</w:t>
            </w:r>
          </w:p>
        </w:tc>
        <w:tc>
          <w:tcPr>
            <w:tcW w:w="4200" w:type="dxa"/>
            <w:vAlign w:val="top"/>
          </w:tcPr>
          <w:p>
            <w:pPr>
              <w:pStyle w:val="TableText"/>
            </w:pPr>
            <w:r>
              <w:t xml:space="preserve">원본 정보 ID/제외 의미, B의 기억 구조</w:t>
            </w:r>
          </w:p>
        </w:tc>
        <w:tc>
          <w:tcPr>
            <w:tcW w:w="4800" w:type="dxa"/>
            <w:vAlign w:val="top"/>
          </w:tcPr>
          <w:p>
            <w:pPr>
              <w:pStyle w:val="TableText"/>
            </w:pPr>
            <w:r>
              <w:t xml:space="preserve">원본 정보와 추론 결과를 어떻게 구분 중인가요? 거짓말 허용 같은 추가 정책은 별도 의견을 받아 정리하고 싶습니다.</w:t>
            </w:r>
          </w:p>
        </w:tc>
      </w:tr>
      <w:tr>
        <w:trPr>
          <w:cantSplit/>
        </w:trPr>
        <w:tc>
          <w:tcPr>
            <w:tcW w:w="1100" w:type="dxa"/>
            <w:vAlign w:val="top"/>
          </w:tcPr>
          <w:p>
            <w:pPr>
              <w:pStyle w:val="TableText"/>
            </w:pPr>
            <w:r>
              <w:t xml:space="preserve">D07 · P1</w:t>
            </w:r>
          </w:p>
        </w:tc>
        <w:tc>
          <w:tcPr>
            <w:tcW w:w="4500" w:type="dxa"/>
            <w:vAlign w:val="top"/>
          </w:tcPr>
          <w:p>
            <w:pPr>
              <w:pStyle w:val="TableText"/>
            </w:pPr>
            <w:r>
              <w:t xml:space="preserve">장애·사망·GM 대리를 구별하고 감독 기록 인계</w:t>
            </w:r>
          </w:p>
        </w:tc>
        <w:tc>
          <w:tcPr>
            <w:tcW w:w="4200" w:type="dxa"/>
            <w:vAlign w:val="top"/>
          </w:tcPr>
          <w:p>
            <w:pPr>
              <w:pStyle w:val="TableText"/>
            </w:pPr>
            <w:r>
              <w:t xml:space="preserve">런타임 실패/복구 신호, 권한·인계 정의</w:t>
            </w:r>
          </w:p>
        </w:tc>
        <w:tc>
          <w:tcPr>
            <w:tcW w:w="4800" w:type="dxa"/>
            <w:vAlign w:val="top"/>
          </w:tcPr>
          <w:p>
            <w:pPr>
              <w:pStyle w:val="TableText"/>
            </w:pPr>
            <w:r>
              <w:t xml:space="preserve">감시·재접속·선출에 기존 구조가 있나요? 명시적 신호와 임시 선출 방식부터 맞추고 세부값은 같이 정하면 어떨까요?</w:t>
            </w:r>
          </w:p>
        </w:tc>
      </w:tr>
      <w:tr>
        <w:trPr>
          <w:cantSplit/>
        </w:trPr>
        <w:tc>
          <w:tcPr>
            <w:tcW w:w="1100" w:type="dxa"/>
            <w:vAlign w:val="top"/>
          </w:tcPr>
          <w:p>
            <w:pPr>
              <w:pStyle w:val="TableText"/>
            </w:pPr>
            <w:r>
              <w:t xml:space="preserve">D08 · P1/P2</w:t>
            </w:r>
          </w:p>
        </w:tc>
        <w:tc>
          <w:tcPr>
            <w:tcW w:w="4500" w:type="dxa"/>
            <w:vAlign w:val="top"/>
          </w:tcPr>
          <w:p>
            <w:pPr>
              <w:pStyle w:val="TableText"/>
            </w:pPr>
            <w:r>
              <w:t xml:space="preserve">시체 잔존 정보와 선택 목표를 본 게임 진행과 연결</w:t>
            </w:r>
          </w:p>
        </w:tc>
        <w:tc>
          <w:tcPr>
            <w:tcW w:w="4200" w:type="dxa"/>
            <w:vAlign w:val="top"/>
          </w:tcPr>
          <w:p>
            <w:pPr>
              <w:pStyle w:val="TableText"/>
            </w:pPr>
            <w:r>
              <w:t xml:space="preserve">cycle·잔존 정보, 감쇠/목표 정책</w:t>
            </w:r>
          </w:p>
        </w:tc>
        <w:tc>
          <w:tcPr>
            <w:tcW w:w="4800" w:type="dxa"/>
            <w:vAlign w:val="top"/>
          </w:tcPr>
          <w:p>
            <w:pPr>
              <w:pStyle w:val="TableText"/>
            </w:pPr>
            <w:r>
              <w:t xml:space="preserve">감쇠는 현재 임시값을 끌 수 있게 준비했습니다. 실제 정책과 목표 점수는 기본 연결 뒤 맞추는 순서가 괜찮을까요?</w:t>
            </w:r>
          </w:p>
        </w:tc>
      </w:tr>
    </w:tbl>
    <w:p>
      <w:pPr>
        <w:pStyle w:val="Normal"/>
      </w:pPr>
      <w:r>
        <w:t xml:space="preserve"/>
      </w:r>
    </w:p>
    <w:p>
      <w:pPr>
        <w:pStyle w:val="Heading1"/>
      </w:pPr>
      <w:r>
        <w:t xml:space="preserve">제안 형식과 다른 경우 같이 확인할 정보</w:t>
      </w:r>
    </w:p>
    <w:p>
      <w:pPr>
        <w:pStyle w:val="Normal"/>
      </w:pPr>
      <w:r>
        <w:t xml:space="preserve">각자 기존 형식이 있다면 입력·출력 예시 한 쌍, ID의 의미, 처리 대기와 완료의 구분, 수신자의 정보 범위를 먼저 공유해 주시면 좋겠습니다. 기능 이름이나 전송 기술은 그 자료에 맞춰 GM 쪽에서 바꿀 수 있습니다. 역할이나 게임 규칙에 영향을 주는 대안은 변경 이유와 함께 확인하고, 접점 표현만 다른 경우에는 대응표와 어댑터로 맞춰 보겠습니다.</w:t>
      </w:r>
    </w:p>
    <w:p>
      <w:pPr>
        <w:pStyle w:val="Normal"/>
      </w:pPr>
      <w:r>
        <w:t xml:space="preserve">아직 실제 구현이 없어도 먼저 제공 가능한 데이터 정의나 mock 응답이 있으면 GM 준비를 이어갈 수 있습니다. 제안 순서가 현재 개발 계획과 맞지 않는다면, 먼저 연결할 수 있는 구간과 후속 작업의 선결 요소를 알려 주시면 작은 연결 범위를 다시 잡겠습니다.</w:t>
      </w:r>
    </w:p>
    <w:p>
      <w:pPr>
        <w:pStyle w:val="Heading1"/>
      </w:pPr>
      <w:r>
        <w:t xml:space="preserve">첫 연결에서 함께 확인해 보면 좋을 것</w:t>
      </w:r>
    </w:p>
    <w:p>
      <w:pPr>
        <w:pStyle w:val="Normal"/>
      </w:pPr>
      <w:r>
        <w:t xml:space="preserve">같은 사건에 2명 이상을 붙여 이동 → 탐색 → 추리 생략 한 사이클을 먼저 실행하는 것을 제안드립니다. 같은 game/agent/action ID가 엔진 결과·agent 기억·GM 원장에 연결되고, 새 단서의 제외 의미와 수신 범위가 유지되는지 보고 싶습니다. 실패와 생략도 완료로 집계하고 재전송은 추가 소비하지 않는지 확인하면, 세 구현이 같은 작업을 하는 근거를 실행 기록으로 남길 수 있을 것 같습니다.</w:t>
      </w:r>
    </w:p>
    <w:p>
      <w:pPr>
        <w:pStyle w:val="Normal"/>
      </w:pPr>
      <w:r>
        <w:t xml:space="preserve">그다음 정상 agent 간 탐문·응답, 장애/NPC/시체·GM 대리, 선택 목표 순으로 연결하는 방향을 생각하고 있습니다. 더 적절한 순서나 먼저 보여 줄 수 있는 접점이 있다면 의견 부탁드립니다. 제가 준비한 GM 형식도 그 의견을 바탕으로 조정하겠습니다.</w:t>
      </w:r>
    </w:p>
    <w:p>
      <w:pPr>
        <w:pStyle w:val="Normal"/>
      </w:pPr>
      <w:r>
        <w:t xml:space="preserve">관련 전달 문서: 엔진 담당자용 「GM 진행 상황 공유 및 엔진 연결 방식 협의 제안」, 에이전트 담당자용 「GM 진행 상황 공유 및 플레이어 에이전트 연결 방식 협의 제안」. 세 문서는 2026-10-06 기준의 진행 공유·협의 자료이며, 담당자 간 협의를 통해 실제 연결 형식을 정하기 위한 문서입니다.</w:t>
      </w:r>
    </w:p>
    <w:sectPr>
      <w:footerReference w:type="default" ns1:id="rIdFooter"/>
      <w:pgSz w:w="16838" w:h="11906" w:orient="landscape"/>
      <w:pgMar w:top="850" w:right="1100" w:bottom="850" w:left="1100" w:header="400" w:footer="400" w:gutter="0"/>
    </w:sectPr>
  </w:body>
</w:document>
</file>

<file path=word/footer1.xml><?xml version="1.0" encoding="utf-8"?>
<w:ftr xmlns:w="http://schemas.openxmlformats.org/wordprocessingml/2006/main">
  <w:p>
    <w:pPr>
      <w:pStyle w:val="Footer"/>
    </w:pPr>
    <w:r>
      <w:t xml:space="preserve">GM 연결 협의 제안 · 2026-10-06  |  </w:t>
    </w:r>
    <w:fldSimple w:instr="PAGE"/>
  </w:p>
</w:ftr>
</file>

<file path=word/styles.xml><?xml version="1.0" encoding="utf-8"?>
<w:styles xmlns:w="http://schemas.openxmlformats.org/wordprocessingml/2006/main">
  <w:docDefaults>
    <w:rPrDefault>
      <w:rPr>
        <w:rFonts w:ascii="Calibri" w:hAnsi="Calibri" w:eastAsia="맑은 고딕"/>
        <w:lang w:val="ko-KR" w:eastAsia="ko-KR"/>
      </w:rPr>
    </w:rPrDefault>
  </w:docDefaults>
  <w:style w:type="paragraph" w:styleId="Normal">
    <w:name w:val="Normal"/>
    <w:pPr>
      <w:spacing w:before="0" w:after="110" w:line="265" w:lineRule="auto"/>
    </w:pPr>
    <w:rPr>
      <w:sz w:val="22"/>
      <w:szCs w:val="22"/>
    </w:rPr>
  </w:style>
  <w:style w:type="paragraph" w:styleId="Title">
    <w:name w:val="Title"/>
    <w:basedOn w:val="Normal"/>
    <w:pPr>
      <w:keepNext/>
      <w:spacing w:before="0" w:after="110" w:line="265" w:lineRule="auto"/>
    </w:pPr>
    <w:rPr>
      <w:b/>
      <w:color w:val="234263"/>
      <w:sz w:val="34"/>
      <w:szCs w:val="34"/>
    </w:rPr>
  </w:style>
  <w:style w:type="paragraph" w:styleId="Heading1">
    <w:name w:val="Heading1"/>
    <w:basedOn w:val="Normal"/>
    <w:pPr>
      <w:keepNext/>
      <w:spacing w:before="160" w:after="110" w:line="265" w:lineRule="auto"/>
      <w:outlineLvl w:val="0"/>
    </w:pPr>
    <w:rPr>
      <w:b/>
      <w:color w:val="234263"/>
      <w:sz w:val="26"/>
      <w:szCs w:val="26"/>
    </w:rPr>
  </w:style>
  <w:style w:type="paragraph" w:styleId="TableText">
    <w:name w:val="TableText"/>
    <w:basedOn w:val="Normal"/>
    <w:pPr>
      <w:spacing w:before="0" w:after="35" w:line="265" w:lineRule="auto"/>
    </w:pPr>
    <w:rPr>
      <w:sz w:val="19"/>
      <w:szCs w:val="19"/>
    </w:rPr>
  </w:style>
  <w:style w:type="paragraph" w:styleId="TableHeader">
    <w:name w:val="TableHeader"/>
    <w:basedOn w:val="Normal"/>
    <w:pPr>
      <w:keepNext/>
      <w:spacing w:before="0" w:after="35" w:line="265" w:lineRule="auto"/>
    </w:pPr>
    <w:rPr>
      <w:b/>
      <w:color w:val="234263"/>
      <w:sz w:val="19"/>
      <w:szCs w:val="19"/>
    </w:rPr>
  </w:style>
  <w:style w:type="paragraph" w:styleId="Footer">
    <w:name w:val="Footer"/>
    <w:basedOn w:val="Normal"/>
    <w:pPr>
      <w:spacing w:before="0" w:after="35" w:line="265" w:lineRule="auto"/>
    </w:pPr>
    <w:rPr>
      <w:sz w:val="18"/>
      <w:szCs w:val="1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