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4B05D7">
            <w:rPr>
              <w:rFonts w:ascii="Times New Roman" w:hAnsi="Times New Roman" w:cs="Times New Roman"/>
              <w:b/>
              <w:sz w:val="40"/>
            </w:rPr>
            <w:t>3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B5292F" w:rsidRDefault="00B5292F" w:rsidP="00B5292F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 w:rsidRPr="00B5292F">
            <w:rPr>
              <w:rFonts w:ascii="Times New Roman" w:hAnsi="Times New Roman" w:cs="Times New Roman"/>
              <w:b/>
              <w:sz w:val="40"/>
            </w:rPr>
            <w:t>Идент</w:t>
          </w:r>
          <w:r w:rsidR="006A693E">
            <w:rPr>
              <w:rFonts w:ascii="Times New Roman" w:hAnsi="Times New Roman" w:cs="Times New Roman"/>
              <w:b/>
              <w:sz w:val="40"/>
            </w:rPr>
            <w:t xml:space="preserve">ификация </w:t>
          </w:r>
          <w:r w:rsidRPr="00B5292F">
            <w:rPr>
              <w:rFonts w:ascii="Times New Roman" w:hAnsi="Times New Roman" w:cs="Times New Roman"/>
              <w:b/>
              <w:sz w:val="40"/>
            </w:rPr>
            <w:t>служб</w:t>
          </w:r>
          <w:r w:rsidR="006A693E">
            <w:rPr>
              <w:rFonts w:ascii="Times New Roman" w:hAnsi="Times New Roman" w:cs="Times New Roman"/>
              <w:b/>
              <w:sz w:val="40"/>
            </w:rPr>
            <w:t xml:space="preserve"> и приложений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Опарина Алёна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591A9D" w:rsidP="0025522D">
          <w:pPr>
            <w:jc w:val="center"/>
            <w:rPr>
              <w:szCs w:val="28"/>
            </w:rPr>
          </w:pPr>
        </w:p>
      </w:sdtContent>
    </w:sdt>
    <w:p w:rsidR="0085663D" w:rsidRPr="00430F13" w:rsidRDefault="0025522D" w:rsidP="006A693E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6A693E" w:rsidRPr="006A693E">
        <w:rPr>
          <w:rFonts w:ascii="Times New Roman" w:hAnsi="Times New Roman" w:cs="Times New Roman"/>
          <w:sz w:val="28"/>
        </w:rPr>
        <w:t>Целью лабораторной работы являет</w:t>
      </w:r>
      <w:r w:rsidR="006A693E">
        <w:rPr>
          <w:rFonts w:ascii="Times New Roman" w:hAnsi="Times New Roman" w:cs="Times New Roman"/>
          <w:sz w:val="28"/>
        </w:rPr>
        <w:t xml:space="preserve">ся обучение методам и средствам </w:t>
      </w:r>
      <w:r w:rsidR="006A693E" w:rsidRPr="006A693E">
        <w:rPr>
          <w:rFonts w:ascii="Times New Roman" w:hAnsi="Times New Roman" w:cs="Times New Roman"/>
          <w:sz w:val="28"/>
        </w:rPr>
        <w:t>идентификации служб и приложений, с</w:t>
      </w:r>
      <w:r w:rsidR="006A693E">
        <w:rPr>
          <w:rFonts w:ascii="Times New Roman" w:hAnsi="Times New Roman" w:cs="Times New Roman"/>
          <w:sz w:val="28"/>
        </w:rPr>
        <w:t xml:space="preserve">оответствующих открытым сетевым </w:t>
      </w:r>
      <w:r w:rsidR="006A693E" w:rsidRPr="006A693E">
        <w:rPr>
          <w:rFonts w:ascii="Times New Roman" w:hAnsi="Times New Roman" w:cs="Times New Roman"/>
          <w:sz w:val="28"/>
        </w:rPr>
        <w:t>портам анализируемой КС.</w:t>
      </w:r>
    </w:p>
    <w:p w:rsidR="006A693E" w:rsidRDefault="0085663D" w:rsidP="006A693E">
      <w:pPr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6A693E" w:rsidRPr="006A693E">
        <w:rPr>
          <w:rFonts w:ascii="Times New Roman" w:hAnsi="Times New Roman" w:cs="Times New Roman"/>
          <w:sz w:val="28"/>
        </w:rPr>
        <w:t>Выполнить идентификацию служб и</w:t>
      </w:r>
      <w:r w:rsidR="006A693E">
        <w:rPr>
          <w:rFonts w:ascii="Times New Roman" w:hAnsi="Times New Roman" w:cs="Times New Roman"/>
          <w:sz w:val="28"/>
        </w:rPr>
        <w:t xml:space="preserve"> приложений для открытых портов </w:t>
      </w:r>
      <w:r w:rsidR="006A693E" w:rsidRPr="006A693E">
        <w:rPr>
          <w:rFonts w:ascii="Times New Roman" w:hAnsi="Times New Roman" w:cs="Times New Roman"/>
          <w:sz w:val="28"/>
        </w:rPr>
        <w:t>узлов исследуемой компьютерной сети</w:t>
      </w:r>
      <w:r w:rsidR="006A693E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1. На узле TWS2 перейти в консоль </w:t>
      </w:r>
      <w:proofErr w:type="spellStart"/>
      <w:r w:rsidRPr="00B41DF9">
        <w:rPr>
          <w:rFonts w:ascii="Times New Roman" w:hAnsi="Times New Roman" w:cs="Times New Roman"/>
          <w:sz w:val="28"/>
        </w:rPr>
        <w:t>XSpider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. Создать новый профиль сканирования. </w:t>
      </w:r>
    </w:p>
    <w:p w:rsidR="00D71704" w:rsidRDefault="00D71704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8BDC53" wp14:editId="7352B8A3">
            <wp:extent cx="36195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2. Включить опцию ICMP </w:t>
      </w:r>
      <w:proofErr w:type="spellStart"/>
      <w:r w:rsidRPr="00B41DF9">
        <w:rPr>
          <w:rFonts w:ascii="Times New Roman" w:hAnsi="Times New Roman" w:cs="Times New Roman"/>
          <w:sz w:val="28"/>
        </w:rPr>
        <w:t>ping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, отключить опцию TCP </w:t>
      </w:r>
      <w:proofErr w:type="spellStart"/>
      <w:r w:rsidRPr="00B41DF9">
        <w:rPr>
          <w:rFonts w:ascii="Times New Roman" w:hAnsi="Times New Roman" w:cs="Times New Roman"/>
          <w:sz w:val="28"/>
        </w:rPr>
        <w:t>ping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 </w:t>
      </w:r>
    </w:p>
    <w:p w:rsidR="0081674E" w:rsidRDefault="0081674E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8BB112" wp14:editId="4CED1B7D">
            <wp:extent cx="4072564" cy="2886710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808" cy="28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3. Запустить сканирование служб и приложений сервера S1. Проверить, что службы FTP, SMTP, НТТР и другие найдены и идентифицированы. </w:t>
      </w:r>
    </w:p>
    <w:p w:rsidR="00433F4D" w:rsidRDefault="00433F4D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C0D660" wp14:editId="34194C10">
            <wp:extent cx="2819400" cy="167174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781" cy="16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5F240B" wp14:editId="3CF296C3">
            <wp:extent cx="2819400" cy="16663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490" cy="16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75" w:rsidRDefault="00B47E75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85249A" wp14:editId="5D3A68C0">
            <wp:extent cx="5940425" cy="2771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75" w:rsidRDefault="00B47E75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1EAE8F" wp14:editId="4872240C">
            <wp:extent cx="5940425" cy="1581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4D" w:rsidRDefault="00433F4D" w:rsidP="00B41DF9">
      <w:pPr>
        <w:rPr>
          <w:rFonts w:ascii="Times New Roman" w:hAnsi="Times New Roman" w:cs="Times New Roman"/>
          <w:sz w:val="28"/>
        </w:rPr>
      </w:pPr>
    </w:p>
    <w:p w:rsidR="009F60D4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</w:t>
      </w:r>
      <w:r w:rsidR="00704102">
        <w:rPr>
          <w:rFonts w:ascii="Times New Roman" w:hAnsi="Times New Roman" w:cs="Times New Roman"/>
          <w:sz w:val="28"/>
        </w:rPr>
        <w:t>4</w:t>
      </w:r>
      <w:r w:rsidRPr="00B41DF9">
        <w:rPr>
          <w:rFonts w:ascii="Times New Roman" w:hAnsi="Times New Roman" w:cs="Times New Roman"/>
          <w:sz w:val="28"/>
        </w:rPr>
        <w:t xml:space="preserve">. На узле TWS1 с помощью сетевых сканеров </w:t>
      </w:r>
      <w:proofErr w:type="spellStart"/>
      <w:r w:rsidRPr="00B41DF9">
        <w:rPr>
          <w:rFonts w:ascii="Times New Roman" w:hAnsi="Times New Roman" w:cs="Times New Roman"/>
          <w:sz w:val="28"/>
        </w:rPr>
        <w:t>nmap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41DF9">
        <w:rPr>
          <w:rFonts w:ascii="Times New Roman" w:hAnsi="Times New Roman" w:cs="Times New Roman"/>
          <w:sz w:val="28"/>
        </w:rPr>
        <w:t>amap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 выполнить идентификацию служб и приложений узлов S1 и S2: </w:t>
      </w:r>
    </w:p>
    <w:p w:rsidR="006F0B30" w:rsidRPr="009F60D4" w:rsidRDefault="006F0B30" w:rsidP="00B41DF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B40462" wp14:editId="440E4BCD">
            <wp:extent cx="4991100" cy="17179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568" cy="17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F9" w:rsidRDefault="006F0B30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E425EC" wp14:editId="1C2BDB44">
            <wp:extent cx="5181600" cy="117811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794" cy="11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DF9" w:rsidRPr="00B41DF9">
        <w:rPr>
          <w:rFonts w:ascii="Times New Roman" w:hAnsi="Times New Roman" w:cs="Times New Roman"/>
          <w:sz w:val="28"/>
        </w:rPr>
        <w:t xml:space="preserve"> </w:t>
      </w:r>
    </w:p>
    <w:p w:rsidR="0025522D" w:rsidRDefault="0025522D" w:rsidP="0025522D">
      <w:bookmarkStart w:id="0" w:name="_GoBack"/>
      <w:bookmarkEnd w:id="0"/>
    </w:p>
    <w:p w:rsidR="00EF5CD1" w:rsidRPr="00B41DF9" w:rsidRDefault="00EF5CD1"/>
    <w:sectPr w:rsidR="00EF5CD1" w:rsidRPr="00B4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AA9"/>
    <w:rsid w:val="00183E75"/>
    <w:rsid w:val="00220EF6"/>
    <w:rsid w:val="0025522D"/>
    <w:rsid w:val="00280183"/>
    <w:rsid w:val="00281123"/>
    <w:rsid w:val="002E4380"/>
    <w:rsid w:val="002E61E1"/>
    <w:rsid w:val="00362958"/>
    <w:rsid w:val="003F0C42"/>
    <w:rsid w:val="004139D6"/>
    <w:rsid w:val="00430F13"/>
    <w:rsid w:val="00433F4D"/>
    <w:rsid w:val="00453C3B"/>
    <w:rsid w:val="004A0472"/>
    <w:rsid w:val="004B05D7"/>
    <w:rsid w:val="004D201D"/>
    <w:rsid w:val="004E7B1C"/>
    <w:rsid w:val="004F5503"/>
    <w:rsid w:val="004F65F1"/>
    <w:rsid w:val="00590083"/>
    <w:rsid w:val="00591A9D"/>
    <w:rsid w:val="00673A9A"/>
    <w:rsid w:val="006A53AE"/>
    <w:rsid w:val="006A693E"/>
    <w:rsid w:val="006E4315"/>
    <w:rsid w:val="006F0B30"/>
    <w:rsid w:val="00704102"/>
    <w:rsid w:val="00714C2D"/>
    <w:rsid w:val="0075473A"/>
    <w:rsid w:val="00762178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941A02"/>
    <w:rsid w:val="009A599D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B10DD"/>
    <w:rsid w:val="00BB19AA"/>
    <w:rsid w:val="00BB39D8"/>
    <w:rsid w:val="00BB43BF"/>
    <w:rsid w:val="00C22F62"/>
    <w:rsid w:val="00C37C9D"/>
    <w:rsid w:val="00D71704"/>
    <w:rsid w:val="00D84C58"/>
    <w:rsid w:val="00DC1E3C"/>
    <w:rsid w:val="00E04828"/>
    <w:rsid w:val="00E160DB"/>
    <w:rsid w:val="00E821C7"/>
    <w:rsid w:val="00EE12CE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E712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Алена Опарина</cp:lastModifiedBy>
  <cp:revision>85</cp:revision>
  <dcterms:created xsi:type="dcterms:W3CDTF">2020-09-16T13:28:00Z</dcterms:created>
  <dcterms:modified xsi:type="dcterms:W3CDTF">2020-11-24T07:11:00Z</dcterms:modified>
</cp:coreProperties>
</file>