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8F9B" w14:textId="4FC46BF2" w:rsidR="00982E98" w:rsidRDefault="00982E98" w:rsidP="00982E98">
      <w:pPr>
        <w:pStyle w:val="NormalWeb"/>
        <w:spacing w:before="0" w:beforeAutospacing="0" w:after="120" w:afterAutospacing="0" w:line="360" w:lineRule="auto"/>
        <w:ind w:left="720"/>
        <w:jc w:val="both"/>
        <w:rPr>
          <w:rStyle w:val="Strong"/>
          <w:rFonts w:eastAsiaTheme="majorEastAsia"/>
        </w:rPr>
      </w:pPr>
      <w:r>
        <w:rPr>
          <w:rStyle w:val="Strong"/>
          <w:rFonts w:eastAsiaTheme="majorEastAsia"/>
        </w:rPr>
        <w:t>Introduction (Giới thiệu)</w:t>
      </w:r>
    </w:p>
    <w:p w14:paraId="25DD0DB7" w14:textId="77777777" w:rsidR="00982E98" w:rsidRDefault="00982E98" w:rsidP="00982E98">
      <w:pPr>
        <w:pStyle w:val="NormalWeb"/>
        <w:numPr>
          <w:ilvl w:val="1"/>
          <w:numId w:val="13"/>
        </w:numPr>
        <w:spacing w:before="0" w:beforeAutospacing="0" w:after="120" w:afterAutospacing="0" w:line="360" w:lineRule="auto"/>
        <w:jc w:val="both"/>
      </w:pPr>
      <w:r>
        <w:t>Bối cảnh, tầm quan trọng của vấn đề.</w:t>
      </w:r>
    </w:p>
    <w:p w14:paraId="2C63EFF6" w14:textId="77777777" w:rsidR="00982E98" w:rsidRDefault="00982E98" w:rsidP="00982E98">
      <w:pPr>
        <w:pStyle w:val="NormalWeb"/>
        <w:numPr>
          <w:ilvl w:val="1"/>
          <w:numId w:val="13"/>
        </w:numPr>
        <w:spacing w:before="0" w:beforeAutospacing="0" w:after="120" w:afterAutospacing="0" w:line="360" w:lineRule="auto"/>
        <w:jc w:val="both"/>
      </w:pPr>
      <w:r>
        <w:t>Khoảng trống nghiên cứu (research gap) hoặc hạn chế của các hướng cũ.</w:t>
      </w:r>
    </w:p>
    <w:p w14:paraId="10F978FA" w14:textId="4833CDE0" w:rsidR="00982E98" w:rsidRDefault="00982E98" w:rsidP="00982E98">
      <w:pPr>
        <w:pStyle w:val="NormalWeb"/>
        <w:numPr>
          <w:ilvl w:val="1"/>
          <w:numId w:val="13"/>
        </w:numPr>
        <w:spacing w:before="0" w:beforeAutospacing="0" w:after="120" w:afterAutospacing="0" w:line="360" w:lineRule="auto"/>
        <w:jc w:val="both"/>
      </w:pPr>
      <w:r>
        <w:t>Mục tiêu nghiên cứu của đề tài, câu hỏi nghiên cứu.</w:t>
      </w:r>
    </w:p>
    <w:p w14:paraId="4DA2C2AC" w14:textId="5DEFE5E7" w:rsidR="00982E98" w:rsidRDefault="00982E98" w:rsidP="00982E98">
      <w:pPr>
        <w:pStyle w:val="NormalWeb"/>
        <w:numPr>
          <w:ilvl w:val="1"/>
          <w:numId w:val="13"/>
        </w:numPr>
        <w:spacing w:before="0" w:beforeAutospacing="0" w:after="120" w:afterAutospacing="0" w:line="360" w:lineRule="auto"/>
        <w:jc w:val="both"/>
      </w:pPr>
      <w:r>
        <w:t>Đóng góp chính của đề tài.</w:t>
      </w:r>
    </w:p>
    <w:p w14:paraId="0E254801" w14:textId="77777777" w:rsidR="00982E98" w:rsidRDefault="00982E98" w:rsidP="00982E98">
      <w:pPr>
        <w:pStyle w:val="NormalWeb"/>
        <w:spacing w:before="0" w:beforeAutospacing="0" w:after="120" w:afterAutospacing="0" w:line="360" w:lineRule="auto"/>
        <w:ind w:left="720"/>
        <w:jc w:val="both"/>
      </w:pPr>
      <w:r>
        <w:rPr>
          <w:rStyle w:val="Strong"/>
          <w:rFonts w:eastAsiaTheme="majorEastAsia"/>
        </w:rPr>
        <w:t>Related Work / Literature Review (Công trình liên quan / Tổng quan nghiên cứu)</w:t>
      </w:r>
    </w:p>
    <w:p w14:paraId="4747F840" w14:textId="0467F0F7" w:rsidR="00982E98" w:rsidRDefault="00982E98" w:rsidP="00982E98">
      <w:pPr>
        <w:pStyle w:val="NormalWeb"/>
        <w:numPr>
          <w:ilvl w:val="1"/>
          <w:numId w:val="14"/>
        </w:numPr>
        <w:spacing w:before="0" w:beforeAutospacing="0" w:after="120" w:afterAutospacing="0" w:line="360" w:lineRule="auto"/>
        <w:jc w:val="both"/>
      </w:pPr>
      <w:r>
        <w:t>Trình bày các hướng nghiên cứu, mô hình, phương pháp đã có.</w:t>
      </w:r>
    </w:p>
    <w:p w14:paraId="2F0B7755" w14:textId="211F7B28" w:rsidR="00982E98" w:rsidRDefault="00982E98" w:rsidP="00982E98">
      <w:pPr>
        <w:pStyle w:val="NormalWeb"/>
        <w:numPr>
          <w:ilvl w:val="1"/>
          <w:numId w:val="14"/>
        </w:numPr>
        <w:spacing w:before="0" w:beforeAutospacing="0" w:after="120" w:afterAutospacing="0" w:line="360" w:lineRule="auto"/>
        <w:jc w:val="both"/>
      </w:pPr>
      <w:r>
        <w:t xml:space="preserve">So sánh, phân loại, nêu rõ điểm mạnh </w:t>
      </w:r>
      <w:r w:rsidR="009E6AC9">
        <w:t>và</w:t>
      </w:r>
      <w:r>
        <w:t xml:space="preserve"> hạn chế.</w:t>
      </w:r>
    </w:p>
    <w:p w14:paraId="65EDC7AD" w14:textId="77777777" w:rsidR="00982E98" w:rsidRDefault="00982E98" w:rsidP="00982E98">
      <w:pPr>
        <w:pStyle w:val="NormalWeb"/>
        <w:numPr>
          <w:ilvl w:val="1"/>
          <w:numId w:val="14"/>
        </w:numPr>
        <w:spacing w:before="0" w:beforeAutospacing="0" w:after="120" w:afterAutospacing="0" w:line="360" w:lineRule="auto"/>
        <w:jc w:val="both"/>
      </w:pPr>
      <w:r>
        <w:t>Chỉ ra khoảng trống mà bài của bạn sẽ giải quyết.</w:t>
      </w:r>
    </w:p>
    <w:p w14:paraId="6E1222D8" w14:textId="77777777" w:rsidR="00982E98" w:rsidRDefault="00982E98" w:rsidP="00982E98">
      <w:pPr>
        <w:pStyle w:val="NormalWeb"/>
        <w:spacing w:before="0" w:beforeAutospacing="0" w:after="120" w:afterAutospacing="0" w:line="360" w:lineRule="auto"/>
        <w:ind w:left="720"/>
        <w:jc w:val="both"/>
      </w:pPr>
      <w:r>
        <w:rPr>
          <w:rStyle w:val="Strong"/>
          <w:rFonts w:eastAsiaTheme="majorEastAsia"/>
        </w:rPr>
        <w:t>Methodology / Proposed Method / System Design (Phương pháp đề xuất / Mô hình)</w:t>
      </w:r>
    </w:p>
    <w:p w14:paraId="48CFA0FE" w14:textId="77777777" w:rsidR="00982E98" w:rsidRDefault="00982E98" w:rsidP="00982E98">
      <w:pPr>
        <w:pStyle w:val="NormalWeb"/>
        <w:numPr>
          <w:ilvl w:val="1"/>
          <w:numId w:val="15"/>
        </w:numPr>
        <w:spacing w:before="0" w:beforeAutospacing="0" w:after="120" w:afterAutospacing="0" w:line="360" w:lineRule="auto"/>
        <w:jc w:val="both"/>
      </w:pPr>
      <w:r>
        <w:t>Mô tả chi tiết phương pháp, thuật toán, mô hình, kiến trúc hệ thống.</w:t>
      </w:r>
    </w:p>
    <w:p w14:paraId="60601919" w14:textId="77777777" w:rsidR="00982E98" w:rsidRDefault="00982E98" w:rsidP="00982E98">
      <w:pPr>
        <w:pStyle w:val="NormalWeb"/>
        <w:numPr>
          <w:ilvl w:val="1"/>
          <w:numId w:val="15"/>
        </w:numPr>
        <w:spacing w:before="0" w:beforeAutospacing="0" w:after="120" w:afterAutospacing="0" w:line="360" w:lineRule="auto"/>
        <w:jc w:val="both"/>
      </w:pPr>
      <w:r>
        <w:t>Có thể gồm: mô hình toán học, pipeline, sơ đồ khối, thuật toán giả (pseudo-code).</w:t>
      </w:r>
    </w:p>
    <w:p w14:paraId="61AFB257" w14:textId="77777777" w:rsidR="00982E98" w:rsidRDefault="00982E98" w:rsidP="00982E98">
      <w:pPr>
        <w:pStyle w:val="NormalWeb"/>
        <w:numPr>
          <w:ilvl w:val="1"/>
          <w:numId w:val="15"/>
        </w:numPr>
        <w:spacing w:before="0" w:beforeAutospacing="0" w:after="120" w:afterAutospacing="0" w:line="360" w:lineRule="auto"/>
        <w:jc w:val="both"/>
      </w:pPr>
      <w:r>
        <w:t>Nêu rõ giả định, tham số, quy trình thực hiện.</w:t>
      </w:r>
    </w:p>
    <w:p w14:paraId="104BE8A4" w14:textId="77777777" w:rsidR="00982E98" w:rsidRDefault="00982E98" w:rsidP="00982E98">
      <w:pPr>
        <w:pStyle w:val="NormalWeb"/>
        <w:spacing w:before="0" w:beforeAutospacing="0" w:after="120" w:afterAutospacing="0" w:line="360" w:lineRule="auto"/>
        <w:ind w:left="720"/>
        <w:jc w:val="both"/>
        <w:rPr>
          <w:rStyle w:val="Strong"/>
          <w:rFonts w:eastAsiaTheme="majorEastAsia"/>
        </w:rPr>
      </w:pPr>
      <w:r>
        <w:rPr>
          <w:rStyle w:val="Strong"/>
          <w:rFonts w:eastAsiaTheme="majorEastAsia"/>
        </w:rPr>
        <w:t>Experiments and Results (Thực nghiệm và kết quả)</w:t>
      </w:r>
    </w:p>
    <w:p w14:paraId="0579BEB9" w14:textId="77777777" w:rsidR="00982E98" w:rsidRDefault="00982E98" w:rsidP="00982E98">
      <w:pPr>
        <w:pStyle w:val="NormalWeb"/>
        <w:numPr>
          <w:ilvl w:val="1"/>
          <w:numId w:val="16"/>
        </w:numPr>
        <w:spacing w:before="0" w:beforeAutospacing="0" w:after="120" w:afterAutospacing="0" w:line="360" w:lineRule="auto"/>
        <w:jc w:val="both"/>
      </w:pPr>
      <w:r>
        <w:rPr>
          <w:rStyle w:val="Strong"/>
          <w:rFonts w:eastAsiaTheme="majorEastAsia"/>
        </w:rPr>
        <w:t>Dataset &amp; Experimental Setup:</w:t>
      </w:r>
      <w:r>
        <w:t xml:space="preserve"> dữ liệu dùng, tiền xử lý, chia tập, môi trường cài đặt (hardware, software).</w:t>
      </w:r>
    </w:p>
    <w:p w14:paraId="2A967D2D" w14:textId="77777777" w:rsidR="00982E98" w:rsidRDefault="00982E98" w:rsidP="00982E98">
      <w:pPr>
        <w:pStyle w:val="NormalWeb"/>
        <w:numPr>
          <w:ilvl w:val="1"/>
          <w:numId w:val="16"/>
        </w:numPr>
        <w:spacing w:before="0" w:beforeAutospacing="0" w:after="120" w:afterAutospacing="0" w:line="360" w:lineRule="auto"/>
        <w:jc w:val="both"/>
      </w:pPr>
      <w:r>
        <w:rPr>
          <w:rStyle w:val="Strong"/>
          <w:rFonts w:eastAsiaTheme="majorEastAsia"/>
        </w:rPr>
        <w:t>Evaluation Metrics:</w:t>
      </w:r>
      <w:r>
        <w:t xml:space="preserve"> chỉ số đánh giá (Accuracy, F1, AUC, RMSE, v.v.).</w:t>
      </w:r>
    </w:p>
    <w:p w14:paraId="6A4CE323" w14:textId="77777777" w:rsidR="00982E98" w:rsidRDefault="00982E98" w:rsidP="00982E98">
      <w:pPr>
        <w:pStyle w:val="NormalWeb"/>
        <w:numPr>
          <w:ilvl w:val="1"/>
          <w:numId w:val="16"/>
        </w:numPr>
        <w:spacing w:before="0" w:beforeAutospacing="0" w:after="120" w:afterAutospacing="0" w:line="360" w:lineRule="auto"/>
        <w:jc w:val="both"/>
      </w:pPr>
      <w:r>
        <w:rPr>
          <w:rStyle w:val="Strong"/>
          <w:rFonts w:eastAsiaTheme="majorEastAsia"/>
        </w:rPr>
        <w:t>Results:</w:t>
      </w:r>
      <w:r>
        <w:t xml:space="preserve"> bảng kết quả, hình vẽ, biểu đồ.</w:t>
      </w:r>
    </w:p>
    <w:p w14:paraId="26566F38" w14:textId="494B725C" w:rsidR="00982E98" w:rsidRDefault="00982E98" w:rsidP="00982E98">
      <w:pPr>
        <w:pStyle w:val="NormalWeb"/>
        <w:numPr>
          <w:ilvl w:val="1"/>
          <w:numId w:val="16"/>
        </w:numPr>
        <w:spacing w:before="0" w:beforeAutospacing="0" w:after="120" w:afterAutospacing="0" w:line="360" w:lineRule="auto"/>
        <w:jc w:val="both"/>
      </w:pPr>
      <w:r>
        <w:rPr>
          <w:rStyle w:val="Strong"/>
          <w:rFonts w:eastAsiaTheme="majorEastAsia"/>
        </w:rPr>
        <w:t>Comparison:</w:t>
      </w:r>
      <w:r>
        <w:t xml:space="preserve"> so sánh với các phương pháp baseline / state-of-the-art.</w:t>
      </w:r>
    </w:p>
    <w:p w14:paraId="3CAF0D68" w14:textId="77777777" w:rsidR="00982E98" w:rsidRDefault="00982E98" w:rsidP="00982E98">
      <w:pPr>
        <w:pStyle w:val="NormalWeb"/>
        <w:spacing w:before="0" w:beforeAutospacing="0" w:after="120" w:afterAutospacing="0" w:line="360" w:lineRule="auto"/>
        <w:ind w:left="720"/>
        <w:jc w:val="both"/>
      </w:pPr>
      <w:r>
        <w:rPr>
          <w:rStyle w:val="Strong"/>
          <w:rFonts w:eastAsiaTheme="majorEastAsia"/>
        </w:rPr>
        <w:t>Discussion (Thảo luận – nếu tạp chí yêu cầu rõ)</w:t>
      </w:r>
    </w:p>
    <w:p w14:paraId="22A2203B" w14:textId="77777777" w:rsidR="00982E98" w:rsidRDefault="00982E98" w:rsidP="00982E98">
      <w:pPr>
        <w:pStyle w:val="NormalWeb"/>
        <w:numPr>
          <w:ilvl w:val="1"/>
          <w:numId w:val="17"/>
        </w:numPr>
        <w:spacing w:before="0" w:beforeAutospacing="0" w:after="120" w:afterAutospacing="0" w:line="360" w:lineRule="auto"/>
        <w:jc w:val="both"/>
      </w:pPr>
      <w:r>
        <w:t>Phân tích ý nghĩa kết quả, tại sao mô hình hoạt động tốt / chưa tốt.</w:t>
      </w:r>
    </w:p>
    <w:p w14:paraId="40BB3BEB" w14:textId="77777777" w:rsidR="00982E98" w:rsidRDefault="00982E98" w:rsidP="00982E98">
      <w:pPr>
        <w:pStyle w:val="NormalWeb"/>
        <w:numPr>
          <w:ilvl w:val="1"/>
          <w:numId w:val="17"/>
        </w:numPr>
        <w:spacing w:before="0" w:beforeAutospacing="0" w:after="120" w:afterAutospacing="0" w:line="360" w:lineRule="auto"/>
        <w:jc w:val="both"/>
      </w:pPr>
      <w:r>
        <w:t>Những quan sát thú vị, case study.</w:t>
      </w:r>
    </w:p>
    <w:p w14:paraId="69F680F5" w14:textId="77777777" w:rsidR="00982E98" w:rsidRDefault="00982E98" w:rsidP="00982E98">
      <w:pPr>
        <w:pStyle w:val="NormalWeb"/>
        <w:numPr>
          <w:ilvl w:val="1"/>
          <w:numId w:val="17"/>
        </w:numPr>
        <w:spacing w:before="0" w:beforeAutospacing="0" w:after="120" w:afterAutospacing="0" w:line="360" w:lineRule="auto"/>
        <w:jc w:val="both"/>
      </w:pPr>
      <w:r>
        <w:t>Hạn chế (limitations) và các yếu tố có thể ảnh hưởng đến kết quả.</w:t>
      </w:r>
    </w:p>
    <w:p w14:paraId="37A41AC2" w14:textId="77777777" w:rsidR="00982E98" w:rsidRDefault="00982E98" w:rsidP="00982E98">
      <w:pPr>
        <w:pStyle w:val="NormalWeb"/>
        <w:spacing w:before="0" w:beforeAutospacing="0" w:after="120" w:afterAutospacing="0" w:line="360" w:lineRule="auto"/>
        <w:ind w:left="1440"/>
        <w:jc w:val="both"/>
      </w:pPr>
    </w:p>
    <w:p w14:paraId="30BE27FF" w14:textId="77777777" w:rsidR="00982E98" w:rsidRDefault="00982E98" w:rsidP="00982E98">
      <w:pPr>
        <w:pStyle w:val="NormalWeb"/>
        <w:spacing w:before="0" w:beforeAutospacing="0" w:after="120" w:afterAutospacing="0" w:line="360" w:lineRule="auto"/>
        <w:ind w:left="720"/>
        <w:jc w:val="both"/>
      </w:pPr>
      <w:r>
        <w:rPr>
          <w:rStyle w:val="Strong"/>
          <w:rFonts w:eastAsiaTheme="majorEastAsia"/>
        </w:rPr>
        <w:lastRenderedPageBreak/>
        <w:t>Conclusion and Future Work (Kết luận và hướng phát triển)</w:t>
      </w:r>
    </w:p>
    <w:p w14:paraId="0A11382F" w14:textId="77777777" w:rsidR="00982E98" w:rsidRDefault="00982E98" w:rsidP="00982E98">
      <w:pPr>
        <w:pStyle w:val="NormalWeb"/>
        <w:numPr>
          <w:ilvl w:val="0"/>
          <w:numId w:val="18"/>
        </w:numPr>
        <w:spacing w:before="0" w:beforeAutospacing="0" w:after="120" w:afterAutospacing="0" w:line="360" w:lineRule="auto"/>
        <w:jc w:val="both"/>
      </w:pPr>
      <w:r>
        <w:t>Tóm tắt ngắn gọn vấn đề, phương pháp, kết quả chính.</w:t>
      </w:r>
    </w:p>
    <w:p w14:paraId="51A50EAF" w14:textId="31ED860E" w:rsidR="00982E98" w:rsidRDefault="00982E98" w:rsidP="00982E98">
      <w:pPr>
        <w:pStyle w:val="NormalWeb"/>
        <w:numPr>
          <w:ilvl w:val="0"/>
          <w:numId w:val="18"/>
        </w:numPr>
        <w:spacing w:before="0" w:beforeAutospacing="0" w:after="120" w:afterAutospacing="0" w:line="360" w:lineRule="auto"/>
        <w:jc w:val="both"/>
      </w:pPr>
      <w:r>
        <w:t>Nhấn mạnh đóng góp của đề tài.</w:t>
      </w:r>
    </w:p>
    <w:p w14:paraId="44311E79" w14:textId="77777777" w:rsidR="00982E98" w:rsidRDefault="00982E98" w:rsidP="00982E98">
      <w:pPr>
        <w:pStyle w:val="NormalWeb"/>
        <w:numPr>
          <w:ilvl w:val="0"/>
          <w:numId w:val="18"/>
        </w:numPr>
        <w:spacing w:before="0" w:beforeAutospacing="0" w:after="120" w:afterAutospacing="0" w:line="360" w:lineRule="auto"/>
        <w:jc w:val="both"/>
      </w:pPr>
      <w:r>
        <w:t>Đề xuất các hướng nghiên cứu tiếp theo, mở rộng mô hình/dữ liệu/ứng dụng.</w:t>
      </w:r>
    </w:p>
    <w:p w14:paraId="4C561D11" w14:textId="77777777" w:rsidR="00982E98" w:rsidRDefault="00982E98" w:rsidP="00982E98">
      <w:pPr>
        <w:pStyle w:val="NormalWeb"/>
        <w:spacing w:before="0" w:beforeAutospacing="0" w:after="120" w:afterAutospacing="0" w:line="360" w:lineRule="auto"/>
        <w:ind w:left="720"/>
        <w:jc w:val="both"/>
      </w:pPr>
      <w:r>
        <w:rPr>
          <w:rStyle w:val="Strong"/>
          <w:rFonts w:eastAsiaTheme="majorEastAsia"/>
        </w:rPr>
        <w:t>References (Tài liệu tham khảo)</w:t>
      </w:r>
    </w:p>
    <w:p w14:paraId="1EA5F05E" w14:textId="77777777" w:rsidR="00982E98" w:rsidRDefault="00982E98" w:rsidP="00982E98">
      <w:pPr>
        <w:pStyle w:val="NormalWeb"/>
        <w:numPr>
          <w:ilvl w:val="0"/>
          <w:numId w:val="19"/>
        </w:numPr>
        <w:spacing w:before="0" w:beforeAutospacing="0" w:after="120" w:afterAutospacing="0" w:line="360" w:lineRule="auto"/>
        <w:jc w:val="both"/>
      </w:pPr>
      <w:r>
        <w:t>Trích dẫn đầy đủ theo format của hội nghị/tạp chí (IEEE, APA, ACM, Springer LNCS…).</w:t>
      </w:r>
    </w:p>
    <w:p w14:paraId="3EF86E3E" w14:textId="321A335A" w:rsidR="009E6AC9" w:rsidRPr="009E6AC9" w:rsidRDefault="009E6AC9" w:rsidP="009E6AC9">
      <w:pPr>
        <w:pStyle w:val="NormalWeb"/>
        <w:spacing w:before="0" w:beforeAutospacing="0" w:after="120" w:afterAutospacing="0" w:line="360" w:lineRule="auto"/>
        <w:jc w:val="both"/>
        <w:rPr>
          <w:color w:val="EE0000"/>
        </w:rPr>
      </w:pPr>
      <w:r w:rsidRPr="009E6AC9">
        <w:rPr>
          <w:color w:val="EE0000"/>
        </w:rPr>
        <w:t>Lưu ý: Từ 20 trang trở lại, tập trung nội dung phần mô hình, xây dựng dữ liệu (nếu có xây dựng), kết quả thực nghiệm, so sánh và đánh giá các khía cạnh kết quả.</w:t>
      </w:r>
    </w:p>
    <w:p w14:paraId="25E4C05B" w14:textId="77777777" w:rsidR="00C57A8D" w:rsidRDefault="00C57A8D" w:rsidP="00982E98">
      <w:pPr>
        <w:spacing w:after="120" w:line="360" w:lineRule="auto"/>
        <w:jc w:val="both"/>
      </w:pPr>
    </w:p>
    <w:sectPr w:rsidR="00C57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0E01"/>
    <w:multiLevelType w:val="multilevel"/>
    <w:tmpl w:val="8948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F6E55"/>
    <w:multiLevelType w:val="multilevel"/>
    <w:tmpl w:val="245070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832CF"/>
    <w:multiLevelType w:val="multilevel"/>
    <w:tmpl w:val="E830FE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45877"/>
    <w:multiLevelType w:val="multilevel"/>
    <w:tmpl w:val="319EE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C86309"/>
    <w:multiLevelType w:val="multilevel"/>
    <w:tmpl w:val="5D42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90591"/>
    <w:multiLevelType w:val="multilevel"/>
    <w:tmpl w:val="676A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07A96"/>
    <w:multiLevelType w:val="multilevel"/>
    <w:tmpl w:val="103C15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FF084C"/>
    <w:multiLevelType w:val="multilevel"/>
    <w:tmpl w:val="0680965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A921F1"/>
    <w:multiLevelType w:val="multilevel"/>
    <w:tmpl w:val="7048E53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94053A"/>
    <w:multiLevelType w:val="multilevel"/>
    <w:tmpl w:val="0DCE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D76A1"/>
    <w:multiLevelType w:val="multilevel"/>
    <w:tmpl w:val="BFBC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252A3"/>
    <w:multiLevelType w:val="multilevel"/>
    <w:tmpl w:val="023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DF3733"/>
    <w:multiLevelType w:val="multilevel"/>
    <w:tmpl w:val="B56A5AF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276C63"/>
    <w:multiLevelType w:val="multilevel"/>
    <w:tmpl w:val="A098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B512A6"/>
    <w:multiLevelType w:val="multilevel"/>
    <w:tmpl w:val="158C0B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AE3C76"/>
    <w:multiLevelType w:val="multilevel"/>
    <w:tmpl w:val="F87406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871812"/>
    <w:multiLevelType w:val="multilevel"/>
    <w:tmpl w:val="41C0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4C4138"/>
    <w:multiLevelType w:val="multilevel"/>
    <w:tmpl w:val="663A318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0B2DC6"/>
    <w:multiLevelType w:val="multilevel"/>
    <w:tmpl w:val="8C424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924147">
    <w:abstractNumId w:val="18"/>
  </w:num>
  <w:num w:numId="2" w16cid:durableId="1741900497">
    <w:abstractNumId w:val="10"/>
  </w:num>
  <w:num w:numId="3" w16cid:durableId="486046620">
    <w:abstractNumId w:val="1"/>
  </w:num>
  <w:num w:numId="4" w16cid:durableId="1765956645">
    <w:abstractNumId w:val="11"/>
  </w:num>
  <w:num w:numId="5" w16cid:durableId="203954641">
    <w:abstractNumId w:val="7"/>
  </w:num>
  <w:num w:numId="6" w16cid:durableId="1126124653">
    <w:abstractNumId w:val="4"/>
  </w:num>
  <w:num w:numId="7" w16cid:durableId="299502444">
    <w:abstractNumId w:val="3"/>
  </w:num>
  <w:num w:numId="8" w16cid:durableId="1356031793">
    <w:abstractNumId w:val="13"/>
  </w:num>
  <w:num w:numId="9" w16cid:durableId="837161025">
    <w:abstractNumId w:val="2"/>
  </w:num>
  <w:num w:numId="10" w16cid:durableId="1749040587">
    <w:abstractNumId w:val="5"/>
  </w:num>
  <w:num w:numId="11" w16cid:durableId="750590082">
    <w:abstractNumId w:val="12"/>
  </w:num>
  <w:num w:numId="12" w16cid:durableId="1538157327">
    <w:abstractNumId w:val="16"/>
  </w:num>
  <w:num w:numId="13" w16cid:durableId="515730826">
    <w:abstractNumId w:val="14"/>
  </w:num>
  <w:num w:numId="14" w16cid:durableId="899830412">
    <w:abstractNumId w:val="15"/>
  </w:num>
  <w:num w:numId="15" w16cid:durableId="1231691105">
    <w:abstractNumId w:val="8"/>
  </w:num>
  <w:num w:numId="16" w16cid:durableId="233903548">
    <w:abstractNumId w:val="6"/>
  </w:num>
  <w:num w:numId="17" w16cid:durableId="1319916343">
    <w:abstractNumId w:val="17"/>
  </w:num>
  <w:num w:numId="18" w16cid:durableId="813260552">
    <w:abstractNumId w:val="9"/>
  </w:num>
  <w:num w:numId="19" w16cid:durableId="1657106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E98"/>
    <w:rsid w:val="005A6E78"/>
    <w:rsid w:val="006E44FF"/>
    <w:rsid w:val="007B5FA1"/>
    <w:rsid w:val="00881329"/>
    <w:rsid w:val="00971142"/>
    <w:rsid w:val="00982E98"/>
    <w:rsid w:val="009E6AC9"/>
    <w:rsid w:val="00A5239D"/>
    <w:rsid w:val="00BB6A87"/>
    <w:rsid w:val="00C27118"/>
    <w:rsid w:val="00C57A8D"/>
    <w:rsid w:val="00C83EA4"/>
    <w:rsid w:val="00DA1FCC"/>
    <w:rsid w:val="00E12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832BB"/>
  <w15:chartTrackingRefBased/>
  <w15:docId w15:val="{17750BA7-5C0A-4758-A031-E1D14F280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E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E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E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E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E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E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E98"/>
    <w:rPr>
      <w:rFonts w:eastAsiaTheme="majorEastAsia" w:cstheme="majorBidi"/>
      <w:color w:val="272727" w:themeColor="text1" w:themeTint="D8"/>
    </w:rPr>
  </w:style>
  <w:style w:type="paragraph" w:styleId="Title">
    <w:name w:val="Title"/>
    <w:basedOn w:val="Normal"/>
    <w:next w:val="Normal"/>
    <w:link w:val="TitleChar"/>
    <w:uiPriority w:val="10"/>
    <w:qFormat/>
    <w:rsid w:val="00982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E98"/>
    <w:pPr>
      <w:spacing w:before="160"/>
      <w:jc w:val="center"/>
    </w:pPr>
    <w:rPr>
      <w:i/>
      <w:iCs/>
      <w:color w:val="404040" w:themeColor="text1" w:themeTint="BF"/>
    </w:rPr>
  </w:style>
  <w:style w:type="character" w:customStyle="1" w:styleId="QuoteChar">
    <w:name w:val="Quote Char"/>
    <w:basedOn w:val="DefaultParagraphFont"/>
    <w:link w:val="Quote"/>
    <w:uiPriority w:val="29"/>
    <w:rsid w:val="00982E98"/>
    <w:rPr>
      <w:i/>
      <w:iCs/>
      <w:color w:val="404040" w:themeColor="text1" w:themeTint="BF"/>
    </w:rPr>
  </w:style>
  <w:style w:type="paragraph" w:styleId="ListParagraph">
    <w:name w:val="List Paragraph"/>
    <w:basedOn w:val="Normal"/>
    <w:uiPriority w:val="34"/>
    <w:qFormat/>
    <w:rsid w:val="00982E98"/>
    <w:pPr>
      <w:ind w:left="720"/>
      <w:contextualSpacing/>
    </w:pPr>
  </w:style>
  <w:style w:type="character" w:styleId="IntenseEmphasis">
    <w:name w:val="Intense Emphasis"/>
    <w:basedOn w:val="DefaultParagraphFont"/>
    <w:uiPriority w:val="21"/>
    <w:qFormat/>
    <w:rsid w:val="00982E98"/>
    <w:rPr>
      <w:i/>
      <w:iCs/>
      <w:color w:val="0F4761" w:themeColor="accent1" w:themeShade="BF"/>
    </w:rPr>
  </w:style>
  <w:style w:type="paragraph" w:styleId="IntenseQuote">
    <w:name w:val="Intense Quote"/>
    <w:basedOn w:val="Normal"/>
    <w:next w:val="Normal"/>
    <w:link w:val="IntenseQuoteChar"/>
    <w:uiPriority w:val="30"/>
    <w:qFormat/>
    <w:rsid w:val="00982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E98"/>
    <w:rPr>
      <w:i/>
      <w:iCs/>
      <w:color w:val="0F4761" w:themeColor="accent1" w:themeShade="BF"/>
    </w:rPr>
  </w:style>
  <w:style w:type="character" w:styleId="IntenseReference">
    <w:name w:val="Intense Reference"/>
    <w:basedOn w:val="DefaultParagraphFont"/>
    <w:uiPriority w:val="32"/>
    <w:qFormat/>
    <w:rsid w:val="00982E98"/>
    <w:rPr>
      <w:b/>
      <w:bCs/>
      <w:smallCaps/>
      <w:color w:val="0F4761" w:themeColor="accent1" w:themeShade="BF"/>
      <w:spacing w:val="5"/>
    </w:rPr>
  </w:style>
  <w:style w:type="paragraph" w:styleId="NormalWeb">
    <w:name w:val="Normal (Web)"/>
    <w:basedOn w:val="Normal"/>
    <w:uiPriority w:val="99"/>
    <w:semiHidden/>
    <w:unhideWhenUsed/>
    <w:rsid w:val="00982E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2E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349</Words>
  <Characters>1425</Characters>
  <Application>Microsoft Office Word</Application>
  <DocSecurity>0</DocSecurity>
  <Lines>32</Lines>
  <Paragraphs>36</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Quí</dc:creator>
  <cp:keywords/>
  <dc:description/>
  <cp:lastModifiedBy>Nguyễn Ngọc Quí</cp:lastModifiedBy>
  <cp:revision>2</cp:revision>
  <dcterms:created xsi:type="dcterms:W3CDTF">2025-11-26T14:03:00Z</dcterms:created>
  <dcterms:modified xsi:type="dcterms:W3CDTF">2026-01-28T07:00:00Z</dcterms:modified>
</cp:coreProperties>
</file>