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menwg7mghy05" w:id="0"/>
      <w:bookmarkEnd w:id="0"/>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3zmzxwa4gdnf" w:id="1"/>
      <w:bookmarkEnd w:id="1"/>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ijgz1e7fkz0i" w:id="2"/>
      <w:bookmarkEnd w:id="2"/>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5rj9ytaycbom" w:id="3"/>
      <w:bookmarkEnd w:id="3"/>
      <w:r w:rsidDel="00000000" w:rsidR="00000000" w:rsidRPr="00000000">
        <w:rPr>
          <w:rtl w:val="0"/>
        </w:rPr>
      </w:r>
    </w:p>
    <w:p w:rsidR="00000000" w:rsidDel="00000000" w:rsidP="00000000" w:rsidRDefault="00000000" w:rsidRPr="00000000" w14:paraId="00000006">
      <w:pPr>
        <w:pStyle w:val="Heading1"/>
        <w:jc w:val="center"/>
        <w:rPr>
          <w:rFonts w:ascii="Arial" w:cs="Arial" w:eastAsia="Arial" w:hAnsi="Arial"/>
          <w:color w:val="000000"/>
          <w:sz w:val="36"/>
          <w:szCs w:val="36"/>
        </w:rPr>
      </w:pPr>
      <w:bookmarkStart w:colFirst="0" w:colLast="0" w:name="_57abd98v0eaa" w:id="4"/>
      <w:bookmarkEnd w:id="4"/>
      <w:r w:rsidDel="00000000" w:rsidR="00000000" w:rsidRPr="00000000">
        <w:rPr>
          <w:rtl w:val="0"/>
        </w:rPr>
      </w:r>
    </w:p>
    <w:p w:rsidR="00000000" w:rsidDel="00000000" w:rsidP="00000000" w:rsidRDefault="00000000" w:rsidRPr="00000000" w14:paraId="00000007">
      <w:pPr>
        <w:pStyle w:val="Subtitle"/>
        <w:jc w:val="center"/>
        <w:rPr>
          <w:rFonts w:ascii="Arial" w:cs="Arial" w:eastAsia="Arial" w:hAnsi="Arial"/>
          <w:i w:val="0"/>
          <w:iCs w:val="0"/>
          <w:color w:val="000000"/>
          <w:sz w:val="40"/>
          <w:szCs w:val="40"/>
        </w:rPr>
      </w:pPr>
      <w:bookmarkStart w:colFirst="0" w:colLast="0" w:name="_ru6y66q1550a" w:id="5"/>
      <w:bookmarkEnd w:id="5"/>
      <w:r w:rsidDel="00000000" w:rsidR="00000000" w:rsidRPr="00000000">
        <w:rPr>
          <w:rFonts w:ascii="Arial" w:cs="Arial" w:eastAsia="Arial" w:hAnsi="Arial"/>
          <w:i w:val="0"/>
          <w:iCs w:val="0"/>
          <w:color w:val="000000"/>
          <w:sz w:val="40"/>
          <w:szCs w:val="40"/>
          <w:rtl w:val="0"/>
        </w:rPr>
        <w:t xml:space="preserve">Archivo Personal de Rafael Zarza Ballugera </w:t>
      </w:r>
    </w:p>
    <w:p w:rsidR="00000000" w:rsidDel="00000000" w:rsidP="00000000" w:rsidRDefault="00000000" w:rsidRPr="00000000" w14:paraId="00000008">
      <w:pPr>
        <w:pStyle w:val="Subtitle"/>
        <w:jc w:val="center"/>
        <w:rPr>
          <w:rFonts w:ascii="Arial" w:cs="Arial" w:eastAsia="Arial" w:hAnsi="Arial"/>
          <w:i w:val="0"/>
          <w:iCs w:val="0"/>
          <w:color w:val="b7b7b7"/>
          <w:sz w:val="36"/>
          <w:szCs w:val="36"/>
        </w:rPr>
      </w:pPr>
      <w:bookmarkStart w:colFirst="0" w:colLast="0" w:name="_dc4lfxmymju" w:id="6"/>
      <w:bookmarkEnd w:id="6"/>
      <w:r w:rsidDel="00000000" w:rsidR="00000000" w:rsidRPr="00000000">
        <w:rPr>
          <w:rFonts w:ascii="Arial" w:cs="Arial" w:eastAsia="Arial" w:hAnsi="Arial"/>
          <w:i w:val="0"/>
          <w:iCs w:val="0"/>
          <w:color w:val="b7b7b7"/>
          <w:sz w:val="36"/>
          <w:szCs w:val="36"/>
          <w:rtl w:val="0"/>
        </w:rPr>
        <w:t xml:space="preserve">Fichas de descripción archivística</w:t>
      </w:r>
    </w:p>
    <w:p w:rsidR="00000000" w:rsidDel="00000000" w:rsidP="00000000" w:rsidRDefault="00000000" w:rsidRPr="00000000" w14:paraId="00000009">
      <w:pPr>
        <w:pStyle w:val="Subtitle"/>
        <w:jc w:val="center"/>
        <w:rPr>
          <w:rFonts w:ascii="Arial" w:cs="Arial" w:eastAsia="Arial" w:hAnsi="Arial"/>
          <w:sz w:val="36"/>
          <w:szCs w:val="36"/>
        </w:rPr>
      </w:pPr>
      <w:bookmarkStart w:colFirst="0" w:colLast="0" w:name="_zbea8e9cv1r2" w:id="7"/>
      <w:bookmarkEnd w:id="7"/>
      <w:r w:rsidDel="00000000" w:rsidR="00000000" w:rsidRPr="00000000">
        <w:rPr>
          <w:rFonts w:ascii="Arial" w:cs="Arial" w:eastAsia="Arial" w:hAnsi="Arial"/>
          <w:sz w:val="36"/>
          <w:szCs w:val="36"/>
          <w:rtl w:val="0"/>
        </w:rPr>
        <w:t xml:space="preserve">Documento en proceso de trabajo V1.0</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jc w:val="center"/>
        <w:rPr/>
      </w:pPr>
      <w:bookmarkStart w:colFirst="0" w:colLast="0" w:name="_jid1ysdzkqk9" w:id="8"/>
      <w:bookmarkEnd w:id="8"/>
      <w:r w:rsidDel="00000000" w:rsidR="00000000" w:rsidRPr="00000000">
        <w:rPr>
          <w:rtl w:val="0"/>
        </w:rPr>
      </w:r>
    </w:p>
    <w:p w:rsidR="00000000" w:rsidDel="00000000" w:rsidP="00000000" w:rsidRDefault="00000000" w:rsidRPr="00000000" w14:paraId="0000000B">
      <w:pPr>
        <w:pStyle w:val="Heading1"/>
        <w:jc w:val="center"/>
        <w:rPr/>
      </w:pPr>
      <w:bookmarkStart w:colFirst="0" w:colLast="0" w:name="_qe9pr6bnhay5" w:id="9"/>
      <w:bookmarkEnd w:id="9"/>
      <w:r w:rsidDel="00000000" w:rsidR="00000000" w:rsidRPr="00000000">
        <w:rPr>
          <w:rtl w:val="0"/>
        </w:rPr>
      </w:r>
    </w:p>
    <w:p w:rsidR="00000000" w:rsidDel="00000000" w:rsidP="00000000" w:rsidRDefault="00000000" w:rsidRPr="00000000" w14:paraId="0000000C">
      <w:pPr>
        <w:pStyle w:val="Heading1"/>
        <w:jc w:val="center"/>
        <w:rPr/>
      </w:pPr>
      <w:bookmarkStart w:colFirst="0" w:colLast="0" w:name="_f5xuqz7nz5vx" w:id="10"/>
      <w:bookmarkEnd w:id="10"/>
      <w:r w:rsidDel="00000000" w:rsidR="00000000" w:rsidRPr="00000000">
        <w:rPr>
          <w:rtl w:val="0"/>
        </w:rPr>
      </w:r>
    </w:p>
    <w:p w:rsidR="00000000" w:rsidDel="00000000" w:rsidP="00000000" w:rsidRDefault="00000000" w:rsidRPr="00000000" w14:paraId="0000000D">
      <w:pPr>
        <w:pStyle w:val="Heading1"/>
        <w:jc w:val="center"/>
        <w:rPr/>
      </w:pPr>
      <w:bookmarkStart w:colFirst="0" w:colLast="0" w:name="_92z2ofi352rs" w:id="11"/>
      <w:bookmarkEnd w:id="11"/>
      <w:r w:rsidDel="00000000" w:rsidR="00000000" w:rsidRPr="00000000">
        <w:rPr>
          <w:rtl w:val="0"/>
        </w:rPr>
      </w:r>
    </w:p>
    <w:p w:rsidR="00000000" w:rsidDel="00000000" w:rsidP="00000000" w:rsidRDefault="00000000" w:rsidRPr="00000000" w14:paraId="0000000E">
      <w:pPr>
        <w:pStyle w:val="Heading1"/>
        <w:jc w:val="center"/>
        <w:rPr/>
      </w:pPr>
      <w:bookmarkStart w:colFirst="0" w:colLast="0" w:name="_jalf8wwo3no" w:id="12"/>
      <w:bookmarkEnd w:id="12"/>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0F">
      <w:pPr>
        <w:spacing w:before="120" w:lineRule="auto"/>
        <w:rPr>
          <w:rFonts w:ascii="Arial" w:cs="Arial" w:eastAsia="Arial" w:hAnsi="Arial"/>
        </w:rPr>
      </w:pPr>
      <w:r w:rsidDel="00000000" w:rsidR="00000000" w:rsidRPr="00000000">
        <w:rPr>
          <w:rtl w:val="0"/>
        </w:rPr>
      </w:r>
    </w:p>
    <w:sdt>
      <w:sdtPr>
        <w:id w:val="-338339915"/>
        <w:docPartObj>
          <w:docPartGallery w:val="Table of Contents"/>
          <w:docPartUnique w:val="1"/>
        </w:docPartObj>
      </w:sdtPr>
      <w:sdtContent>
        <w:p w:rsidR="00000000" w:rsidDel="00000000" w:rsidP="00000000" w:rsidRDefault="00000000" w:rsidRPr="00000000" w14:paraId="00000010">
          <w:pPr>
            <w:widowControl w:val="0"/>
            <w:tabs>
              <w:tab w:val="right" w:leader="underscor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alf8wwo3n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after="0" w:before="60" w:line="240" w:lineRule="auto"/>
            <w:rPr>
              <w:b w:val="1"/>
              <w:bCs w:val="1"/>
              <w:color w:val="000000"/>
              <w:u w:val="none"/>
            </w:rPr>
          </w:pPr>
          <w:hyperlink w:anchor="_10o8bez9b3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after="0" w:before="60" w:line="240" w:lineRule="auto"/>
            <w:rPr>
              <w:b w:val="1"/>
              <w:bCs w:val="1"/>
              <w:color w:val="000000"/>
              <w:u w:val="none"/>
            </w:rPr>
          </w:pPr>
          <w:hyperlink w:anchor="_hzu2sshad6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FICHA DE DESCRIPCIÓN ARCHIVÍSTICA - Nivel 1 (Fondo)</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after="0" w:before="60" w:line="240" w:lineRule="auto"/>
            <w:rPr>
              <w:b w:val="1"/>
              <w:bCs w:val="1"/>
              <w:color w:val="000000"/>
              <w:u w:val="none"/>
            </w:rPr>
          </w:pPr>
          <w:hyperlink w:anchor="_x0mlbtb5l3z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FICHA DE DESCRIPCIÓN ARCHIVÍSTICA - Nivel 5 (Series)</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after="0" w:before="60" w:line="240" w:lineRule="auto"/>
            <w:ind w:left="360" w:firstLine="0"/>
            <w:rPr>
              <w:color w:val="000000"/>
              <w:u w:val="none"/>
            </w:rPr>
          </w:pPr>
          <w:hyperlink w:anchor="_t1998r2m4n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1: DOCUMENTOS PERSONALES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after="0" w:before="60" w:line="240" w:lineRule="auto"/>
            <w:ind w:left="360" w:firstLine="0"/>
            <w:rPr>
              <w:color w:val="000000"/>
              <w:u w:val="none"/>
            </w:rPr>
          </w:pPr>
          <w:hyperlink w:anchor="_wzkfst8dcv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2: ACTIVISMO POLÍTICO</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after="0" w:before="60" w:line="240" w:lineRule="auto"/>
            <w:ind w:left="360" w:firstLine="0"/>
            <w:rPr>
              <w:color w:val="000000"/>
              <w:u w:val="none"/>
            </w:rPr>
          </w:pPr>
          <w:hyperlink w:anchor="_dgoblo2epw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3: PUBLICACIONES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after="0" w:before="60" w:line="240" w:lineRule="auto"/>
            <w:ind w:left="360" w:firstLine="0"/>
            <w:rPr>
              <w:color w:val="000000"/>
              <w:u w:val="none"/>
            </w:rPr>
          </w:pPr>
          <w:hyperlink w:anchor="_cp2kwfuper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4: PROYECTOS EXPOSITIVOS</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after="0" w:before="60" w:line="240" w:lineRule="auto"/>
            <w:ind w:left="360" w:firstLine="0"/>
            <w:rPr>
              <w:color w:val="000000"/>
              <w:u w:val="none"/>
            </w:rPr>
          </w:pPr>
          <w:hyperlink w:anchor="_cpm8d5sst6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5: PRODUCCIÓN AUDIOVISUAL</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after="0" w:before="60" w:line="240" w:lineRule="auto"/>
            <w:ind w:left="360" w:firstLine="0"/>
            <w:rPr>
              <w:color w:val="000000"/>
              <w:u w:val="none"/>
            </w:rPr>
          </w:pPr>
          <w:hyperlink w:anchor="_naqa9anhqs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 6: ARQUITECTURA Y DISEÑO</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after="0" w:before="60" w:line="240" w:lineRule="auto"/>
            <w:rPr>
              <w:b w:val="1"/>
              <w:bCs w:val="1"/>
              <w:color w:val="000000"/>
              <w:u w:val="none"/>
            </w:rPr>
          </w:pPr>
          <w:hyperlink w:anchor="_e78k7v27te8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FICHA DE DESCRIPCIÓN ARCHIVÍSTICA - Nivel 7 (Unidad de localización)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ind w:left="1440"/>
        <w:rPr>
          <w:rFonts w:ascii="Arial" w:cs="Arial" w:eastAsia="Arial" w:hAnsi="Arial"/>
        </w:rPr>
      </w:pPr>
      <w:r w:rsidDel="00000000" w:rsidR="00000000" w:rsidRPr="00000000">
        <w:rPr>
          <w:rtl w:val="0"/>
        </w:rPr>
      </w:r>
    </w:p>
    <w:p w:rsidR="00000000" w:rsidDel="00000000" w:rsidP="00000000" w:rsidRDefault="00000000" w:rsidRPr="00000000" w14:paraId="0000001C">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1D">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1E">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1F">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20">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21">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22">
      <w:pPr>
        <w:pStyle w:val="Heading1"/>
        <w:spacing w:after="40" w:before="240" w:lineRule="auto"/>
        <w:jc w:val="left"/>
        <w:rPr>
          <w:rFonts w:ascii="Arial" w:cs="Arial" w:eastAsia="Arial" w:hAnsi="Arial"/>
          <w:color w:val="2f5496"/>
          <w:sz w:val="36"/>
          <w:szCs w:val="36"/>
        </w:rPr>
      </w:pPr>
      <w:bookmarkStart w:colFirst="0" w:colLast="0" w:name="_vq1mu89kpqha" w:id="13"/>
      <w:bookmarkEnd w:id="13"/>
      <w:r w:rsidDel="00000000" w:rsidR="00000000" w:rsidRPr="00000000">
        <w:rPr>
          <w:rtl w:val="0"/>
        </w:rPr>
      </w:r>
    </w:p>
    <w:p w:rsidR="00000000" w:rsidDel="00000000" w:rsidP="00000000" w:rsidRDefault="00000000" w:rsidRPr="00000000" w14:paraId="00000023">
      <w:pPr>
        <w:pStyle w:val="Heading1"/>
        <w:jc w:val="center"/>
        <w:rPr/>
      </w:pPr>
      <w:bookmarkStart w:colFirst="0" w:colLast="0" w:name="_10o8bez9b3dz" w:id="14"/>
      <w:bookmarkEnd w:id="14"/>
      <w:r w:rsidDel="00000000" w:rsidR="00000000" w:rsidRPr="00000000">
        <w:rPr>
          <w:rtl w:val="0"/>
        </w:rPr>
        <w:t xml:space="preserve">INTRODUCCIÓN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1. ¿Qué es este documento?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Este documento representa el mapa intelectual y el manual de instrucciones del tratamiento archivístico aplicado al legado de Rafael Zarza. No se trata de un simple listado de papeles, sino de un inventario estructurado bajo normas archivísticas internacionales (como el estándar ISAD(G) y el Manual de Descripción Multinivel). Su función es triple: salvaguardar físicamente los documentos del deterioro, clasificar su contenido de forma lógica e histórica, y proporcionar el motor tecnológico para que la Fundación CEDCS pueda recuperar y consultar cualquier pieza de manera inmediata.</w:t>
      </w:r>
    </w:p>
    <w:p w:rsidR="00000000" w:rsidDel="00000000" w:rsidP="00000000" w:rsidRDefault="00000000" w:rsidRPr="00000000" w14:paraId="00000028">
      <w:pPr>
        <w:rPr/>
      </w:pPr>
      <w:r w:rsidDel="00000000" w:rsidR="00000000" w:rsidRPr="00000000">
        <w:rPr>
          <w:b w:val="1"/>
          <w:bCs w:val="1"/>
          <w:rtl w:val="0"/>
        </w:rPr>
        <w:t xml:space="preserve">2. Un documento vivo</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 fundamental entender que este inventario </w:t>
      </w:r>
      <w:r w:rsidDel="00000000" w:rsidR="00000000" w:rsidRPr="00000000">
        <w:rPr>
          <w:b w:val="1"/>
          <w:bCs w:val="1"/>
          <w:rtl w:val="0"/>
        </w:rPr>
        <w:t xml:space="preserve">es un documento en proceso de trabajo.</w:t>
      </w:r>
      <w:r w:rsidDel="00000000" w:rsidR="00000000" w:rsidRPr="00000000">
        <w:rPr>
          <w:rtl w:val="0"/>
        </w:rPr>
        <w:t xml:space="preserve"> En el mundo de la archivística real, el orden intelectual (la teoría) y el orden físico (las cajas de cartón en las estanterías) avanzan en paralelo. A medida que abrimos los antiguos archivadores deteriorados y extraemos la documentación para instalarla en cajas y carpetas en el piso de la calle Valencia, los datos de extensión, fechas extremas y volúmenes se van precisando. Por tanto, se ven marcas de provisionalidad (como la letra 'X' en algunas mediciones) que se irán sustituyendo con datos definitivos conforme progrese la reubicación física del archivo.</w:t>
      </w:r>
    </w:p>
    <w:p w:rsidR="00000000" w:rsidDel="00000000" w:rsidP="00000000" w:rsidRDefault="00000000" w:rsidRPr="00000000" w14:paraId="0000002A">
      <w:pPr>
        <w:rPr/>
      </w:pPr>
      <w:r w:rsidDel="00000000" w:rsidR="00000000" w:rsidRPr="00000000">
        <w:rPr>
          <w:b w:val="1"/>
          <w:bCs w:val="1"/>
          <w:rtl w:val="0"/>
        </w:rPr>
        <w:t xml:space="preserve">3. El telescopio archivístico: Los niveles de descripción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Para organizar un archivo de manera normalizada que permita el crecimiento y la ampliación de los materiales archivados, la archivística utiliza la </w:t>
      </w:r>
      <w:r w:rsidDel="00000000" w:rsidR="00000000" w:rsidRPr="00000000">
        <w:rPr>
          <w:b w:val="1"/>
          <w:bCs w:val="1"/>
          <w:rtl w:val="0"/>
        </w:rPr>
        <w:t xml:space="preserve">descripción multinivel</w:t>
      </w:r>
      <w:r w:rsidDel="00000000" w:rsidR="00000000" w:rsidRPr="00000000">
        <w:rPr>
          <w:rtl w:val="0"/>
        </w:rPr>
        <w:t xml:space="preserve">. Es como un telescopio con diferentes lentes de aumento. No usamos todos los niveles posibles para evitar crear un laberinto burocrático e ineficiente; en su lugar, hemos seleccionado estratégicamente cuatro niveles clave para el proyecto:</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Nivel 1 (Fondo) – La vista general:</w:t>
      </w:r>
      <w:r w:rsidDel="00000000" w:rsidR="00000000" w:rsidRPr="00000000">
        <w:rPr>
          <w:rtl w:val="0"/>
        </w:rPr>
        <w:t xml:space="preserve"> Es la lente más amplia. Describe la totalidad del archivo acumulado por Rafael Zarza a lo largo de su vida. Aquí es donde se detalla su biografía intelectual, el origen de los materiales, su historia archivística y las condiciones generales de acceso y consulta que rigen para todo el conjunto.</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Nivel 5 (Series) – Las múltiples facetas de Zarza:</w:t>
      </w:r>
      <w:r w:rsidDel="00000000" w:rsidR="00000000" w:rsidRPr="00000000">
        <w:rPr>
          <w:rtl w:val="0"/>
        </w:rPr>
        <w:t xml:space="preserve"> Zarza fue un creador poliédrico. Para entender su archivo, lo fraccionamos en seis grandes 'Series' o avenidas de actividad, evitando nombres complejos y centrándonos en el tipo de producción real que salió de sus manos: 1. Documentos personales; 2. Activismo político; 3. Publicaciones; 4. Proyectos expositivos; 5. Producción audiovisual; 6. Arquitectura y diseño.</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Nivel 7 (Unidad de localización) – El control de las cajas y el 'Freno Descriptivo':</w:t>
      </w:r>
      <w:r w:rsidDel="00000000" w:rsidR="00000000" w:rsidRPr="00000000">
        <w:rPr>
          <w:rtl w:val="0"/>
        </w:rPr>
        <w:t xml:space="preserve"> Este es el primer nivel puramente físico. Describe las cajas archivadoras definitivas, las carpetas y las carpetas de gran formato. ¿Cómo funciona? En lugar de volvernos locos describiendo individualmente cada uno de los miles de papeles del archivo—lo que colapsaría el proyecto—aplicamos la técnica del freno descriptivo. En las agrupaciones masivas, congelamos la descripción detallada. Describimos de qué trata la caja entera y cómo está ordenada.</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Nivel 9 (Documento simple) – La descripción de los documentos más relevantes:</w:t>
      </w:r>
      <w:r w:rsidDel="00000000" w:rsidR="00000000" w:rsidRPr="00000000">
        <w:rPr>
          <w:rtl w:val="0"/>
        </w:rPr>
        <w:t xml:space="preserve"> Reservamos el máximo nivel de detalle para las piezas de excepcional valor histórico, político o artístico. Se realizará una selección de entre 900 y 1.000 documentos simples (los collages originales de El Refractor, las cartas manuscritas de la prisión de la COPEL, bocetos inéditos, etc.). Cada una de estas joyas se extrae temporalmente del caos de su archivador original, se le toma una fotografía digital, y se le extraen diez campos descriptivos clave de metadatos bajo el estándar universal Dublin Core.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3314700"/>
            <wp:effectExtent b="0" l="0" r="0" t="0"/>
            <wp:docPr id="1" name="image1.jpg"/>
            <a:graphic>
              <a:graphicData uri="http://schemas.openxmlformats.org/drawingml/2006/picture">
                <pic:pic>
                  <pic:nvPicPr>
                    <pic:cNvPr id="0" name="image1.jpg"/>
                    <pic:cNvPicPr preferRelativeResize="0"/>
                  </pic:nvPicPr>
                  <pic:blipFill>
                    <a:blip r:embed="rId6"/>
                    <a:srcRect b="37" l="0" r="0" t="37"/>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4. El Buscador Web</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Para evitar pasar de un caos analógico de papel a un caos digital de hojas de cálculo, el proyecto culmina con la entrega de un Buscador Web. Ese buscador usará como base de datos la base de datos resultante del nivel 9 (Documento simple), es decir será un buscador que aplique sobre los 900 o 1000 documentos destacados permitiendo buscar por nombre, e incluye diversos filtros (fecha, series, etiquetas, etc) facilitando la localización física de los documentos incluidos.</w:t>
      </w:r>
    </w:p>
    <w:p w:rsidR="00000000" w:rsidDel="00000000" w:rsidP="00000000" w:rsidRDefault="00000000" w:rsidRPr="00000000" w14:paraId="00000036">
      <w:pPr>
        <w:pStyle w:val="Heading1"/>
        <w:jc w:val="center"/>
        <w:rPr/>
      </w:pPr>
      <w:bookmarkStart w:colFirst="0" w:colLast="0" w:name="_q7vfbtiwz7qx" w:id="15"/>
      <w:bookmarkEnd w:id="15"/>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jc w:val="center"/>
        <w:rPr/>
      </w:pPr>
      <w:bookmarkStart w:colFirst="0" w:colLast="0" w:name="_bmpws0e7pbj3" w:id="16"/>
      <w:bookmarkEnd w:id="16"/>
      <w:r w:rsidDel="00000000" w:rsidR="00000000" w:rsidRPr="00000000">
        <w:rPr>
          <w:rtl w:val="0"/>
        </w:rPr>
      </w:r>
    </w:p>
    <w:p w:rsidR="00000000" w:rsidDel="00000000" w:rsidP="00000000" w:rsidRDefault="00000000" w:rsidRPr="00000000" w14:paraId="00000038">
      <w:pPr>
        <w:pStyle w:val="Heading1"/>
        <w:jc w:val="center"/>
        <w:rPr/>
      </w:pPr>
      <w:bookmarkStart w:colFirst="0" w:colLast="0" w:name="_3d8w4b9ul0ss" w:id="17"/>
      <w:bookmarkEnd w:id="17"/>
      <w:r w:rsidDel="00000000" w:rsidR="00000000" w:rsidRPr="00000000">
        <w:rPr>
          <w:rtl w:val="0"/>
        </w:rPr>
      </w:r>
    </w:p>
    <w:p w:rsidR="00000000" w:rsidDel="00000000" w:rsidP="00000000" w:rsidRDefault="00000000" w:rsidRPr="00000000" w14:paraId="00000039">
      <w:pPr>
        <w:pStyle w:val="Heading1"/>
        <w:jc w:val="center"/>
        <w:rPr/>
      </w:pPr>
      <w:bookmarkStart w:colFirst="0" w:colLast="0" w:name="_n7sz4bm1jiw1" w:id="18"/>
      <w:bookmarkEnd w:id="18"/>
      <w:r w:rsidDel="00000000" w:rsidR="00000000" w:rsidRPr="00000000">
        <w:rPr>
          <w:rtl w:val="0"/>
        </w:rPr>
      </w:r>
    </w:p>
    <w:p w:rsidR="00000000" w:rsidDel="00000000" w:rsidP="00000000" w:rsidRDefault="00000000" w:rsidRPr="00000000" w14:paraId="0000003A">
      <w:pPr>
        <w:pStyle w:val="Heading1"/>
        <w:jc w:val="center"/>
        <w:rPr/>
      </w:pPr>
      <w:bookmarkStart w:colFirst="0" w:colLast="0" w:name="_u91e921auor2" w:id="19"/>
      <w:bookmarkEnd w:id="19"/>
      <w:r w:rsidDel="00000000" w:rsidR="00000000" w:rsidRPr="00000000">
        <w:rPr>
          <w:rtl w:val="0"/>
        </w:rPr>
      </w:r>
    </w:p>
    <w:p w:rsidR="00000000" w:rsidDel="00000000" w:rsidP="00000000" w:rsidRDefault="00000000" w:rsidRPr="00000000" w14:paraId="0000003B">
      <w:pPr>
        <w:pStyle w:val="Heading1"/>
        <w:jc w:val="center"/>
        <w:rPr/>
      </w:pPr>
      <w:bookmarkStart w:colFirst="0" w:colLast="0" w:name="_ucxy4lc4n5ap" w:id="20"/>
      <w:bookmarkEnd w:id="20"/>
      <w:r w:rsidDel="00000000" w:rsidR="00000000" w:rsidRPr="00000000">
        <w:rPr>
          <w:rtl w:val="0"/>
        </w:rPr>
      </w:r>
    </w:p>
    <w:p w:rsidR="00000000" w:rsidDel="00000000" w:rsidP="00000000" w:rsidRDefault="00000000" w:rsidRPr="00000000" w14:paraId="0000003C">
      <w:pPr>
        <w:pStyle w:val="Heading1"/>
        <w:jc w:val="center"/>
        <w:rPr/>
      </w:pPr>
      <w:bookmarkStart w:colFirst="0" w:colLast="0" w:name="_hzu2sshad63e" w:id="21"/>
      <w:bookmarkEnd w:id="21"/>
      <w:r w:rsidDel="00000000" w:rsidR="00000000" w:rsidRPr="00000000">
        <w:rPr>
          <w:rtl w:val="0"/>
        </w:rPr>
        <w:t xml:space="preserve">FICHA DE DESCRIPCIÓN ARCHIVÍSTICA - Nivel 1 (Fondo)</w:t>
      </w:r>
    </w:p>
    <w:p w:rsidR="00000000" w:rsidDel="00000000" w:rsidP="00000000" w:rsidRDefault="00000000" w:rsidRPr="00000000" w14:paraId="0000003D">
      <w:pPr>
        <w:spacing w:after="360" w:lineRule="auto"/>
        <w:jc w:val="center"/>
        <w:rPr/>
      </w:pPr>
      <w:r w:rsidDel="00000000" w:rsidR="00000000" w:rsidRPr="00000000">
        <w:rPr>
          <w:rtl w:val="0"/>
        </w:rPr>
      </w:r>
    </w:p>
    <w:tbl>
      <w:tblPr>
        <w:tblStyle w:val="Table1"/>
        <w:tblW w:w="9360.0" w:type="dxa"/>
        <w:jc w:val="center"/>
        <w:tblLayout w:type="fixed"/>
        <w:tblLook w:val="0600"/>
      </w:tblPr>
      <w:tblGrid>
        <w:gridCol w:w="9360"/>
        <w:tblGridChange w:id="0">
          <w:tblGrid>
            <w:gridCol w:w="9360"/>
          </w:tblGrid>
        </w:tblGridChange>
      </w:tblGrid>
      <w:tr>
        <w:trPr>
          <w:cantSplit w:val="0"/>
          <w:tblHeader w:val="0"/>
        </w:trPr>
        <w:tc>
          <w:tcPr>
            <w:shd w:fill="f2f4f7" w:val="clear"/>
          </w:tcPr>
          <w:p w:rsidR="00000000" w:rsidDel="00000000" w:rsidP="00000000" w:rsidRDefault="00000000" w:rsidRPr="00000000" w14:paraId="0000003E">
            <w:pPr>
              <w:spacing w:after="160" w:before="160" w:lineRule="auto"/>
              <w:ind w:left="216" w:right="216" w:firstLine="0"/>
              <w:rPr>
                <w:rFonts w:ascii="Arial" w:cs="Arial" w:eastAsia="Arial" w:hAnsi="Arial"/>
                <w:i w:val="1"/>
                <w:iCs w:val="1"/>
                <w:color w:val="3c3c3c"/>
                <w:sz w:val="19"/>
                <w:szCs w:val="19"/>
              </w:rPr>
            </w:pPr>
            <w:r w:rsidDel="00000000" w:rsidR="00000000" w:rsidRPr="00000000">
              <w:rPr>
                <w:rFonts w:ascii="Arial" w:cs="Arial" w:eastAsia="Arial" w:hAnsi="Arial"/>
                <w:i w:val="1"/>
                <w:iCs w:val="1"/>
                <w:color w:val="3c3c3c"/>
                <w:sz w:val="19"/>
                <w:szCs w:val="19"/>
                <w:rtl w:val="0"/>
              </w:rPr>
              <w:t xml:space="preserve">Nota metodológica</w:t>
            </w:r>
          </w:p>
          <w:p w:rsidR="00000000" w:rsidDel="00000000" w:rsidP="00000000" w:rsidRDefault="00000000" w:rsidRPr="00000000" w14:paraId="0000003F">
            <w:pPr>
              <w:spacing w:after="160" w:before="160" w:lineRule="auto"/>
              <w:ind w:left="216" w:right="216" w:firstLine="0"/>
              <w:rPr>
                <w:rFonts w:ascii="Arial" w:cs="Arial" w:eastAsia="Arial" w:hAnsi="Arial"/>
                <w:i w:val="1"/>
                <w:iCs w:val="1"/>
                <w:color w:val="3c3c3c"/>
                <w:sz w:val="19"/>
                <w:szCs w:val="19"/>
              </w:rPr>
            </w:pPr>
            <w:r w:rsidDel="00000000" w:rsidR="00000000" w:rsidRPr="00000000">
              <w:rPr>
                <w:rFonts w:ascii="Arial" w:cs="Arial" w:eastAsia="Arial" w:hAnsi="Arial"/>
                <w:i w:val="1"/>
                <w:iCs w:val="1"/>
                <w:color w:val="3c3c3c"/>
                <w:sz w:val="19"/>
                <w:szCs w:val="19"/>
                <w:rtl w:val="0"/>
              </w:rPr>
              <w:t xml:space="preserve">Esta ficha de descripción multinivel de Nivel 1 (Fondo) ha sido elaborada siguiendo la norma internacional ISAD(G) y adaptada de acuerdo con los criterios técnicos del Manual de Descripción Multinivel (MDM) de España. Define el marco descriptivo general de la totalidad del archivo y es el primer nivel jerárquico descriptivo. </w:t>
            </w:r>
          </w:p>
          <w:p w:rsidR="00000000" w:rsidDel="00000000" w:rsidP="00000000" w:rsidRDefault="00000000" w:rsidRPr="00000000" w14:paraId="00000040">
            <w:pPr>
              <w:spacing w:after="160" w:before="160" w:lineRule="auto"/>
              <w:ind w:left="216" w:right="216" w:firstLine="0"/>
              <w:rPr>
                <w:rFonts w:ascii="Arial" w:cs="Arial" w:eastAsia="Arial" w:hAnsi="Arial"/>
                <w:i w:val="1"/>
                <w:iCs w:val="1"/>
                <w:color w:val="3c3c3c"/>
                <w:sz w:val="19"/>
                <w:szCs w:val="19"/>
              </w:rPr>
            </w:pPr>
            <w:r w:rsidDel="00000000" w:rsidR="00000000" w:rsidRPr="00000000">
              <w:rPr>
                <w:rFonts w:ascii="Arial" w:cs="Arial" w:eastAsia="Arial" w:hAnsi="Arial"/>
                <w:i w:val="1"/>
                <w:iCs w:val="1"/>
                <w:color w:val="3c3c3c"/>
                <w:sz w:val="19"/>
                <w:szCs w:val="19"/>
                <w:rtl w:val="0"/>
              </w:rPr>
              <w:t xml:space="preserve">La numeración de los apartados de esta ficha no es secuencial porque está definida de forma fija por la norma internacional ISAD(G) y el Manual de Descripción Multinivel (MDM). A su vez, no se han utilizado todos los apartados y áreas que proporciona dicha norma por no ser requeridos para este proyecto o para evitar la repetición innecesaria de información entre niveles jerárquicos.</w:t>
            </w:r>
          </w:p>
          <w:p w:rsidR="00000000" w:rsidDel="00000000" w:rsidP="00000000" w:rsidRDefault="00000000" w:rsidRPr="00000000" w14:paraId="00000041">
            <w:pPr>
              <w:spacing w:after="160" w:before="160" w:lineRule="auto"/>
              <w:ind w:left="216" w:right="216" w:firstLine="0"/>
              <w:rPr/>
            </w:pPr>
            <w:r w:rsidDel="00000000" w:rsidR="00000000" w:rsidRPr="00000000">
              <w:rPr>
                <w:rFonts w:ascii="Arial" w:cs="Arial" w:eastAsia="Arial" w:hAnsi="Arial"/>
                <w:i w:val="1"/>
                <w:iCs w:val="1"/>
                <w:color w:val="3c3c3c"/>
                <w:sz w:val="19"/>
                <w:szCs w:val="19"/>
                <w:rtl w:val="0"/>
              </w:rPr>
              <w:t xml:space="preserve">Esta ficha está en proceso de trabajo y se irá completando y precisando a lo largo del tratamiento físico de conservación y microdescripción del fondo.</w:t>
            </w:r>
            <w:r w:rsidDel="00000000" w:rsidR="00000000" w:rsidRPr="00000000">
              <w:rPr>
                <w:rtl w:val="0"/>
              </w:rPr>
            </w:r>
          </w:p>
        </w:tc>
      </w:tr>
    </w:tbl>
    <w:p w:rsidR="00000000" w:rsidDel="00000000" w:rsidP="00000000" w:rsidRDefault="00000000" w:rsidRPr="00000000" w14:paraId="00000042">
      <w:pPr>
        <w:spacing w:after="80" w:before="200" w:lineRule="auto"/>
        <w:rPr>
          <w:rFonts w:ascii="Arial" w:cs="Arial" w:eastAsia="Arial" w:hAnsi="Arial"/>
          <w:b w:val="1"/>
          <w:bCs w:val="1"/>
          <w:color w:val="2f5496"/>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80" w:before="200" w:lineRule="auto"/>
        <w:rPr/>
      </w:pPr>
      <w:r w:rsidDel="00000000" w:rsidR="00000000" w:rsidRPr="00000000">
        <w:rPr>
          <w:rFonts w:ascii="Arial" w:cs="Arial" w:eastAsia="Arial" w:hAnsi="Arial"/>
          <w:b w:val="1"/>
          <w:bCs w:val="1"/>
          <w:color w:val="2f5496"/>
          <w:sz w:val="21"/>
          <w:szCs w:val="21"/>
          <w:rtl w:val="0"/>
        </w:rPr>
        <w:t xml:space="preserve">1. ÁREA DE MENCIÓN DE IDENTIDAD</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44">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1.1 Código de Referencia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5">
            <w:pPr>
              <w:spacing w:after="40" w:before="40" w:lineRule="auto"/>
              <w:ind w:left="72" w:firstLine="0"/>
              <w:rPr/>
            </w:pPr>
            <w:r w:rsidDel="00000000" w:rsidR="00000000" w:rsidRPr="00000000">
              <w:rPr>
                <w:rFonts w:ascii="Arial" w:cs="Arial" w:eastAsia="Arial" w:hAnsi="Arial"/>
                <w:color w:val="333333"/>
                <w:sz w:val="19"/>
                <w:szCs w:val="19"/>
                <w:rtl w:val="0"/>
              </w:rPr>
              <w:t xml:space="preserve">ES-CEDCS-ZARZA</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46">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1.2 Título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7">
            <w:pPr>
              <w:spacing w:after="40" w:before="40" w:lineRule="auto"/>
              <w:ind w:left="72" w:firstLine="0"/>
              <w:rPr/>
            </w:pPr>
            <w:r w:rsidDel="00000000" w:rsidR="00000000" w:rsidRPr="00000000">
              <w:rPr>
                <w:rFonts w:ascii="Arial" w:cs="Arial" w:eastAsia="Arial" w:hAnsi="Arial"/>
                <w:color w:val="333333"/>
                <w:sz w:val="19"/>
                <w:szCs w:val="19"/>
                <w:rtl w:val="0"/>
              </w:rPr>
              <w:t xml:space="preserve">[Archivo personal de Rafael Zarza Ballugera] </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48">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1.3 Fechas y Lugares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9">
            <w:pPr>
              <w:spacing w:after="40" w:before="40" w:lineRule="auto"/>
              <w:ind w:left="72" w:firstLine="0"/>
              <w:rPr/>
            </w:pPr>
            <w:r w:rsidDel="00000000" w:rsidR="00000000" w:rsidRPr="00000000">
              <w:rPr>
                <w:rFonts w:ascii="Arial" w:cs="Arial" w:eastAsia="Arial" w:hAnsi="Arial"/>
                <w:color w:val="333333"/>
                <w:sz w:val="19"/>
                <w:szCs w:val="19"/>
                <w:rtl w:val="0"/>
              </w:rPr>
              <w:t xml:space="preserve">[ca. 1970] - 2013 (Fechas de acumulación). Madrid / [ca. 1970] - 2013 (Fechas de producción). Madrid</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4A">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1.4 Nivel de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B">
            <w:pPr>
              <w:spacing w:after="40" w:before="40" w:lineRule="auto"/>
              <w:ind w:left="72" w:firstLine="0"/>
              <w:rPr/>
            </w:pPr>
            <w:r w:rsidDel="00000000" w:rsidR="00000000" w:rsidRPr="00000000">
              <w:rPr>
                <w:rFonts w:ascii="Arial" w:cs="Arial" w:eastAsia="Arial" w:hAnsi="Arial"/>
                <w:color w:val="333333"/>
                <w:sz w:val="19"/>
                <w:szCs w:val="19"/>
                <w:rtl w:val="0"/>
              </w:rPr>
              <w:t xml:space="preserve">1 (Fondo)</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4C">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1.5 Extensión y Soporte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D">
            <w:pPr>
              <w:spacing w:after="40" w:before="40" w:lineRule="auto"/>
              <w:ind w:left="72" w:firstLine="0"/>
              <w:rPr/>
            </w:pPr>
            <w:r w:rsidDel="00000000" w:rsidR="00000000" w:rsidRPr="00000000">
              <w:rPr>
                <w:rFonts w:ascii="Arial" w:cs="Arial" w:eastAsia="Arial" w:hAnsi="Arial"/>
                <w:color w:val="333333"/>
                <w:sz w:val="19"/>
                <w:szCs w:val="19"/>
                <w:rtl w:val="0"/>
              </w:rPr>
              <w:t xml:space="preserve">X metros lineales de estantería… (provisionalmente en X archivadores originales de oficina acumulativos; pendiente de actualización final tras la reordenación física de las semanas 2, 3 y 4)</w:t>
            </w:r>
            <w:r w:rsidDel="00000000" w:rsidR="00000000" w:rsidRPr="00000000">
              <w:rPr>
                <w:rtl w:val="0"/>
              </w:rPr>
            </w:r>
          </w:p>
        </w:tc>
      </w:tr>
    </w:tbl>
    <w:p w:rsidR="00000000" w:rsidDel="00000000" w:rsidP="00000000" w:rsidRDefault="00000000" w:rsidRPr="00000000" w14:paraId="0000004E">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4F">
      <w:pPr>
        <w:spacing w:after="80" w:before="200" w:lineRule="auto"/>
        <w:rPr/>
      </w:pPr>
      <w:r w:rsidDel="00000000" w:rsidR="00000000" w:rsidRPr="00000000">
        <w:rPr>
          <w:rFonts w:ascii="Arial" w:cs="Arial" w:eastAsia="Arial" w:hAnsi="Arial"/>
          <w:b w:val="1"/>
          <w:bCs w:val="1"/>
          <w:color w:val="2f5496"/>
          <w:sz w:val="21"/>
          <w:szCs w:val="21"/>
          <w:rtl w:val="0"/>
        </w:rPr>
        <w:t xml:space="preserve">2. ÁREA DE CONTEXTO</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50">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2.1 Nombre del Productor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spacing w:after="40" w:before="40" w:lineRule="auto"/>
              <w:ind w:left="72" w:firstLine="0"/>
              <w:rPr/>
            </w:pPr>
            <w:r w:rsidDel="00000000" w:rsidR="00000000" w:rsidRPr="00000000">
              <w:rPr>
                <w:rFonts w:ascii="Arial" w:cs="Arial" w:eastAsia="Arial" w:hAnsi="Arial"/>
                <w:color w:val="333333"/>
                <w:sz w:val="19"/>
                <w:szCs w:val="19"/>
                <w:rtl w:val="0"/>
              </w:rPr>
              <w:t xml:space="preserve">Zarza Ballugera, Rafael (1947-2020).</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52">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2.2 Historia Biográfica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spacing w:after="40" w:before="40" w:lineRule="auto"/>
              <w:ind w:left="72" w:firstLine="0"/>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Rafael Zarza Ballugera (Zaragoza, 1 de marzo de 1947 – Madrid, 18 de abril de 2020) fue un artista plástico, arquitecto, cineasta e intelectual cuya trayectoria estuvo profundamente vertebrada por su inquebrantable ideología anarquista, asumida como una postura política y una actitud vital que impregnó toda su producción creativa. </w:t>
            </w:r>
          </w:p>
          <w:p w:rsidR="00000000" w:rsidDel="00000000" w:rsidP="00000000" w:rsidRDefault="00000000" w:rsidRPr="00000000" w14:paraId="00000054">
            <w:pPr>
              <w:spacing w:after="40" w:before="40" w:lineRule="auto"/>
              <w:ind w:left="72" w:firstLine="0"/>
              <w:rPr>
                <w:rFonts w:ascii="Arial" w:cs="Arial" w:eastAsia="Arial" w:hAnsi="Arial"/>
                <w:color w:val="333333"/>
                <w:sz w:val="19"/>
                <w:szCs w:val="19"/>
              </w:rPr>
            </w:pPr>
            <w:r w:rsidDel="00000000" w:rsidR="00000000" w:rsidRPr="00000000">
              <w:rPr>
                <w:rtl w:val="0"/>
              </w:rPr>
            </w:r>
          </w:p>
          <w:p w:rsidR="00000000" w:rsidDel="00000000" w:rsidP="00000000" w:rsidRDefault="00000000" w:rsidRPr="00000000" w14:paraId="00000055">
            <w:pPr>
              <w:spacing w:after="40" w:before="40" w:lineRule="auto"/>
              <w:ind w:left="72" w:firstLine="0"/>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Cursó su educación secundaria en Madrid en la Deutsche Schule e ingresó posteriormente en la Escuela Universitaria de Arquitectura durante el tardofranquismo, etapa de intensa militancia estudiantil y resistencia política al régimen que compartió estrechamente con su hermano Daniel Zarza (1945-2018). </w:t>
            </w:r>
          </w:p>
          <w:p w:rsidR="00000000" w:rsidDel="00000000" w:rsidP="00000000" w:rsidRDefault="00000000" w:rsidRPr="00000000" w14:paraId="00000056">
            <w:pPr>
              <w:spacing w:after="40" w:before="40" w:lineRule="auto"/>
              <w:ind w:left="72" w:firstLine="0"/>
              <w:rPr>
                <w:rFonts w:ascii="Arial" w:cs="Arial" w:eastAsia="Arial" w:hAnsi="Arial"/>
                <w:color w:val="333333"/>
                <w:sz w:val="19"/>
                <w:szCs w:val="19"/>
              </w:rPr>
            </w:pPr>
            <w:r w:rsidDel="00000000" w:rsidR="00000000" w:rsidRPr="00000000">
              <w:rPr>
                <w:rtl w:val="0"/>
              </w:rPr>
            </w:r>
          </w:p>
          <w:p w:rsidR="00000000" w:rsidDel="00000000" w:rsidP="00000000" w:rsidRDefault="00000000" w:rsidRPr="00000000" w14:paraId="00000057">
            <w:pPr>
              <w:spacing w:after="40" w:before="40" w:lineRule="auto"/>
              <w:ind w:left="72" w:firstLine="0"/>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Una de sus contribuciones más trascendentales fue su tenaz empeño en recuperar la memoria histórica y la cultura republicana arrasadas por la dictadura franquista. En el año 2010, Zarza logró exhibir y comisariar maquetas del proyecto escultórico "Monumentos a los pájaros", un diseño concebido originalmente entre 1930 y 1936 por el artista Alberto Sánchez Pérez (figura clave de la Escuela de Vallecas). En el plano audiovisual, dirigió y guionizó el largometraje documental "El deseo y... la realidad" (2008-2009), rescatando las únicas imágenes cinematográficas filmadas de poetas de la Generación del 27 como Luis Cernuda y Jorge Guillén. </w:t>
            </w:r>
          </w:p>
          <w:p w:rsidR="00000000" w:rsidDel="00000000" w:rsidP="00000000" w:rsidRDefault="00000000" w:rsidRPr="00000000" w14:paraId="00000058">
            <w:pPr>
              <w:spacing w:after="40" w:before="40" w:lineRule="auto"/>
              <w:ind w:left="72" w:firstLine="0"/>
              <w:rPr>
                <w:rFonts w:ascii="Arial" w:cs="Arial" w:eastAsia="Arial" w:hAnsi="Arial"/>
                <w:color w:val="333333"/>
                <w:sz w:val="19"/>
                <w:szCs w:val="19"/>
              </w:rPr>
            </w:pPr>
            <w:r w:rsidDel="00000000" w:rsidR="00000000" w:rsidRPr="00000000">
              <w:rPr>
                <w:rtl w:val="0"/>
              </w:rPr>
            </w:r>
          </w:p>
          <w:p w:rsidR="00000000" w:rsidDel="00000000" w:rsidP="00000000" w:rsidRDefault="00000000" w:rsidRPr="00000000" w14:paraId="00000059">
            <w:pPr>
              <w:spacing w:after="40" w:before="40" w:lineRule="auto"/>
              <w:ind w:left="72" w:firstLine="0"/>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Asimismo, exhumó singulares fotografías inéditas de pensadores como Miguel de Unamuno y José Ortega y Gasset, concebidas originalmente para ser esculpidas. Su faceta como documentalista y analista del desarrollo urbano y sociológico de la capital quedó plasmada en el largometraje multidisciplinar "Scenario: Gran Vía - Estreno todos los días" (2007), una película de 64 minutos concebida para conmemorar el centenario de la planificación urbanística de la avenida (1907-2007). En el ámbito de la proyección oficial, Zarza comisarió el pabellón español en la Exposición Universal de Brisbane en 1988, una encomienda estatal de prestigio que supo compaginar de forma libre con el diseño de logotipos, la creación de mobiliario doméstico y la agitación gráfica libertaria. Dentro del panorama de la contracultura española, Zarza fue un pilar en el diseño y la edición de publicaciones y fanzines de orientación libertaria. </w:t>
            </w:r>
          </w:p>
          <w:p w:rsidR="00000000" w:rsidDel="00000000" w:rsidP="00000000" w:rsidRDefault="00000000" w:rsidRPr="00000000" w14:paraId="0000005A">
            <w:pPr>
              <w:spacing w:after="40" w:before="40" w:lineRule="auto"/>
              <w:ind w:left="72" w:firstLine="0"/>
              <w:rPr>
                <w:rFonts w:ascii="Arial" w:cs="Arial" w:eastAsia="Arial" w:hAnsi="Arial"/>
                <w:color w:val="333333"/>
                <w:sz w:val="19"/>
                <w:szCs w:val="19"/>
              </w:rPr>
            </w:pPr>
            <w:r w:rsidDel="00000000" w:rsidR="00000000" w:rsidRPr="00000000">
              <w:rPr>
                <w:rtl w:val="0"/>
              </w:rPr>
            </w:r>
          </w:p>
          <w:p w:rsidR="00000000" w:rsidDel="00000000" w:rsidP="00000000" w:rsidRDefault="00000000" w:rsidRPr="00000000" w14:paraId="0000005B">
            <w:pPr>
              <w:spacing w:after="40" w:before="40" w:lineRule="auto"/>
              <w:ind w:left="72" w:firstLine="0"/>
              <w:rPr>
                <w:rFonts w:ascii="Arial" w:cs="Arial" w:eastAsia="Arial" w:hAnsi="Arial"/>
                <w:color w:val="333333"/>
                <w:sz w:val="19"/>
                <w:szCs w:val="19"/>
              </w:rPr>
            </w:pPr>
            <w:r w:rsidDel="00000000" w:rsidR="00000000" w:rsidRPr="00000000">
              <w:rPr>
                <w:rFonts w:ascii="Arial" w:cs="Arial" w:eastAsia="Arial" w:hAnsi="Arial"/>
                <w:color w:val="333333"/>
                <w:sz w:val="19"/>
                <w:szCs w:val="19"/>
                <w:rtl w:val="0"/>
              </w:rPr>
              <w:t xml:space="preserve">Fue el responsable del diseño de los pasquines para la publicación "El Refractor" (1997-1999), y realizó aportaciones decisivas a la revista contracultural "Vacaciones en Polonia", activa desde el año 2000. Su profunda reflexión teórica sobre el arte popular y la cultura material culminó en 2013 con la coedición y publicación del libro "Diseño sin diseño. Cincuenta objetos anarquistas" junto a Koldo Artieda y otros autores. </w:t>
            </w:r>
          </w:p>
          <w:p w:rsidR="00000000" w:rsidDel="00000000" w:rsidP="00000000" w:rsidRDefault="00000000" w:rsidRPr="00000000" w14:paraId="0000005C">
            <w:pPr>
              <w:spacing w:after="40" w:before="40" w:lineRule="auto"/>
              <w:ind w:left="72" w:firstLine="0"/>
              <w:rPr>
                <w:rFonts w:ascii="Arial" w:cs="Arial" w:eastAsia="Arial" w:hAnsi="Arial"/>
                <w:color w:val="333333"/>
                <w:sz w:val="19"/>
                <w:szCs w:val="19"/>
              </w:rPr>
            </w:pPr>
            <w:r w:rsidDel="00000000" w:rsidR="00000000" w:rsidRPr="00000000">
              <w:rPr>
                <w:rtl w:val="0"/>
              </w:rPr>
            </w:r>
          </w:p>
          <w:p w:rsidR="00000000" w:rsidDel="00000000" w:rsidP="00000000" w:rsidRDefault="00000000" w:rsidRPr="00000000" w14:paraId="0000005D">
            <w:pPr>
              <w:spacing w:after="40" w:before="40" w:lineRule="auto"/>
              <w:ind w:left="72" w:firstLine="0"/>
              <w:rPr/>
            </w:pPr>
            <w:r w:rsidDel="00000000" w:rsidR="00000000" w:rsidRPr="00000000">
              <w:rPr>
                <w:rFonts w:ascii="Arial" w:cs="Arial" w:eastAsia="Arial" w:hAnsi="Arial"/>
                <w:color w:val="333333"/>
                <w:sz w:val="19"/>
                <w:szCs w:val="19"/>
                <w:rtl w:val="0"/>
              </w:rPr>
              <w:t xml:space="preserve">Su incesante actividad creativa se vio trágicamente interrumpida en el año 2013 tras sufrir un ictus que lo sumió en una etapa de progresivo deterioro físico y declive personal que se prolongó durante siete años, hasta el momento de su fallecimiento en el año 2020.</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5E">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2.3 Historia Archivística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spacing w:after="40" w:before="40" w:lineRule="auto"/>
              <w:ind w:left="72" w:firstLine="0"/>
              <w:rPr/>
            </w:pPr>
            <w:r w:rsidDel="00000000" w:rsidR="00000000" w:rsidRPr="00000000">
              <w:rPr>
                <w:rFonts w:ascii="Arial" w:cs="Arial" w:eastAsia="Arial" w:hAnsi="Arial"/>
                <w:color w:val="333333"/>
                <w:sz w:val="19"/>
                <w:szCs w:val="19"/>
                <w:rtl w:val="0"/>
              </w:rPr>
              <w:t xml:space="preserve">Los documentos integrantes de este fondo fueron acumulados orgánicamente por Rafael Zarza en su domicilio y espacio de trabajo a lo largo de su trayectoria vital y profesional. El archivo sufrió diversas manipulaciones, traslados y cribas subjetivas por terceras personas que alteraron parcialmente el orden original del material. En el momento del ingreso, la documentación presentaba un estado general de inaccesibilidad, acumulada en archivadores muy degradados. En agosto de 2026, la Fundación CEDCS inicia los trabajos de tratamiento archivístico integral bajo la dirección del archivero Guillermo Alonso del Real, procediendo a la sustitución física y destrucción controlada de los contenedores originales y a la re-instalación de los documentos en carpet</w:t>
            </w:r>
            <w:r w:rsidDel="00000000" w:rsidR="00000000" w:rsidRPr="00000000">
              <w:rPr>
                <w:color w:val="333333"/>
                <w:sz w:val="19"/>
                <w:szCs w:val="19"/>
                <w:rtl w:val="0"/>
              </w:rPr>
              <w:t xml:space="preserve">as</w:t>
            </w:r>
            <w:r w:rsidDel="00000000" w:rsidR="00000000" w:rsidRPr="00000000">
              <w:rPr>
                <w:rFonts w:ascii="Arial" w:cs="Arial" w:eastAsia="Arial" w:hAnsi="Arial"/>
                <w:color w:val="333333"/>
                <w:sz w:val="19"/>
                <w:szCs w:val="19"/>
                <w:rtl w:val="0"/>
              </w:rPr>
              <w:t xml:space="preserve"> y cajas definitivas de conservación.</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60">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2.4 Fuente inmediata de adquisición o transferencia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spacing w:after="40" w:before="40" w:lineRule="auto"/>
              <w:ind w:left="72" w:firstLine="0"/>
              <w:rPr/>
            </w:pPr>
            <w:r w:rsidDel="00000000" w:rsidR="00000000" w:rsidRPr="00000000">
              <w:rPr>
                <w:rFonts w:ascii="Arial" w:cs="Arial" w:eastAsia="Arial" w:hAnsi="Arial"/>
                <w:color w:val="333333"/>
                <w:sz w:val="19"/>
                <w:szCs w:val="19"/>
                <w:rtl w:val="0"/>
              </w:rPr>
              <w:t xml:space="preserve">Documentación transferida a la Fundación Centro Europeo para la Difusión de las Ciencias Sociales (CEDCS) para su incorporación a los recursos del Archivo de la Frontera.</w:t>
            </w:r>
            <w:r w:rsidDel="00000000" w:rsidR="00000000" w:rsidRPr="00000000">
              <w:rPr>
                <w:rtl w:val="0"/>
              </w:rPr>
            </w:r>
          </w:p>
        </w:tc>
      </w:tr>
    </w:tbl>
    <w:p w:rsidR="00000000" w:rsidDel="00000000" w:rsidP="00000000" w:rsidRDefault="00000000" w:rsidRPr="00000000" w14:paraId="00000062">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63">
      <w:pPr>
        <w:spacing w:after="80" w:before="200" w:lineRule="auto"/>
        <w:rPr/>
      </w:pPr>
      <w:r w:rsidDel="00000000" w:rsidR="00000000" w:rsidRPr="00000000">
        <w:rPr>
          <w:rFonts w:ascii="Arial" w:cs="Arial" w:eastAsia="Arial" w:hAnsi="Arial"/>
          <w:b w:val="1"/>
          <w:bCs w:val="1"/>
          <w:color w:val="2f5496"/>
          <w:sz w:val="21"/>
          <w:szCs w:val="21"/>
          <w:rtl w:val="0"/>
        </w:rPr>
        <w:t xml:space="preserve">3. ÁREA DE CONTENIDO Y ESTRUCTURA</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64">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3.1 Alcance y contenido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5">
            <w:pPr>
              <w:spacing w:after="40" w:before="40" w:lineRule="auto"/>
              <w:ind w:left="72" w:firstLine="0"/>
              <w:rPr/>
            </w:pPr>
            <w:r w:rsidDel="00000000" w:rsidR="00000000" w:rsidRPr="00000000">
              <w:rPr>
                <w:rFonts w:ascii="Arial" w:cs="Arial" w:eastAsia="Arial" w:hAnsi="Arial"/>
                <w:color w:val="333333"/>
                <w:sz w:val="19"/>
                <w:szCs w:val="19"/>
                <w:rtl w:val="0"/>
              </w:rPr>
              <w:t xml:space="preserve">El fondo documental de Rafael Zarza Ballugera constituye un testimonio histórico de incalculable valor para la investigación de los movimientos de resistencia política, sindicalismo libertario, arte de vanguardia y contracultura de la España del tardofranquismo, la Transición y las décadas posteriores. El contenido del fondo custodia de manera relevante la documentación preparatoria, collages originales, maquetas de texto, correspondencia y pasquines de agitación de sus principales hitos editoriales contraculturales, especialmente vinculados a la revista "El Refractor" (1997-1999), la publicación "La Infiltración" y la revista "Vacaciones en Polonia" (2000). Asimismo, conserva los brutos de grabación, másteres en formato de disco compacto, DVDs y documentos de producción de sus proyectos audiovisuales más ambiciosos, concretamente "Scenario: Gran Vía" (2007) y "El deseo y... la realidad" (2008-2009). El archivo destaca también por albergar la documentación y propaganda histórica de militancia política de apoyo a los presos de la C.O.P.E.L. (Coordinadora de Presos en Lucha), materiales de la CNT (incluyendo la serie "Negras Tormentas") y las piezas físicas tridimensionales de arte popular que sustentaron la investigación empírica de su volumen "Diseño sin diseño" (2013). De manera complementaria, el fondo reúne correspondencia personal, cuadernos manuscritos y dossiers de su actividad profesional como arquitecto y diseñador de mobiliario. Con el fin de garantizar la máxima usabilidad y accesibilidad digital del fondo, se ha realizado una selección de alta prioridad archivística de entre 900 y 1.000 documentos simples de excepcional valor histórico (Nivel 9). Esta selección ha sido microdescrita de forma exhaustiva mediante el estándar internacional de metadatos Dublin Core e integrada en una base de datos digital de consulta pública. El acceso, interrogación y recuperación de esta selección de documentos se realiza de manera interactiva a través del aplicativo de consulta Buscador Web del Archivo Rafael Zarza (disponible en: https://gadelreal.github.io/Buscador-Archivo-Zarza/), el cual actúa como pasarela digital directa hacia la localización de los contenedores físicos de conservación (Nivel 7) en el depósito.</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66">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3.2 Valoración, Selección y Eliminación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7">
            <w:pPr>
              <w:spacing w:after="40" w:before="40" w:lineRule="auto"/>
              <w:ind w:left="72" w:firstLine="0"/>
              <w:rPr/>
            </w:pPr>
            <w:r w:rsidDel="00000000" w:rsidR="00000000" w:rsidRPr="00000000">
              <w:rPr>
                <w:rFonts w:ascii="Arial" w:cs="Arial" w:eastAsia="Arial" w:hAnsi="Arial"/>
                <w:color w:val="333333"/>
                <w:sz w:val="19"/>
                <w:szCs w:val="19"/>
                <w:rtl w:val="0"/>
              </w:rPr>
              <w:t xml:space="preserve">Conservación histórica permanente de la totalidad del material documental y artístico por su alto interés patrimonial. Se descarta la eliminación de cualquier documento textual u obra gráfica. Se autoriza únicamente la eliminación y destrucción controlada de los soportes físicos y archivadores originales deteriorados e inestables que amenazan la integridad de los documentos.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68">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3.3 Nuevos ingresos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9">
            <w:pPr>
              <w:spacing w:after="40" w:before="40" w:lineRule="auto"/>
              <w:ind w:left="72" w:firstLine="0"/>
              <w:rPr/>
            </w:pPr>
            <w:r w:rsidDel="00000000" w:rsidR="00000000" w:rsidRPr="00000000">
              <w:rPr>
                <w:rFonts w:ascii="Arial" w:cs="Arial" w:eastAsia="Arial" w:hAnsi="Arial"/>
                <w:color w:val="333333"/>
                <w:sz w:val="19"/>
                <w:szCs w:val="19"/>
                <w:rtl w:val="0"/>
              </w:rPr>
              <w:t xml:space="preserve">Fondo cerrado tras el fallecimiento del productor en 2020 y el cese de su actividad de acumulación en 2013. No se esperan nuevas transferencias ordinarias reguladas. No obstante, se contempla la eventual incorporación extraordinaria de documentos de donaciones de colaboradores estrechos. Igualmente se contempla la incorporación de formatos audiovisuales custodiados actualmente por Manuel López Villegas, colaborador de CEDCS.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6A">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3.4 Sistema de Organización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B">
            <w:pPr>
              <w:spacing w:after="40" w:before="40" w:lineRule="auto"/>
              <w:ind w:left="72" w:firstLine="0"/>
              <w:rPr/>
            </w:pPr>
            <w:r w:rsidDel="00000000" w:rsidR="00000000" w:rsidRPr="00000000">
              <w:rPr>
                <w:rFonts w:ascii="Arial" w:cs="Arial" w:eastAsia="Arial" w:hAnsi="Arial"/>
                <w:color w:val="333333"/>
                <w:sz w:val="19"/>
                <w:szCs w:val="19"/>
                <w:rtl w:val="0"/>
              </w:rPr>
              <w:t xml:space="preserve">El tratamiento descriptivo del fondo se articula en dos velocidades metodológicas para optimizar el acceso: por un lado, se aplica una estrategia de "freno descriptivo" físico en las Unidades de Localización (Nivel 7) para las agrupaciones documentales masivas o de menor relevancia analítica, garantizando su preservación y control topográfico básico. Por otro lado, se aplica una catalogación analítica individualizada en el nivel de Documento Simple (Nivel 9) reservada exclusivamente para la selección de los documentos de mayor valor archivístico e interés histórico identificados en el triaje, los cuales se organizan digitalmente mediante un volcado de metadatos estructurados bajo el estándar Dublin Core.</w:t>
            </w:r>
            <w:r w:rsidDel="00000000" w:rsidR="00000000" w:rsidRPr="00000000">
              <w:rPr>
                <w:rtl w:val="0"/>
              </w:rPr>
            </w:r>
          </w:p>
        </w:tc>
      </w:tr>
    </w:tbl>
    <w:p w:rsidR="00000000" w:rsidDel="00000000" w:rsidP="00000000" w:rsidRDefault="00000000" w:rsidRPr="00000000" w14:paraId="0000006C">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6D">
      <w:pPr>
        <w:spacing w:after="80" w:before="200" w:lineRule="auto"/>
        <w:rPr/>
      </w:pPr>
      <w:r w:rsidDel="00000000" w:rsidR="00000000" w:rsidRPr="00000000">
        <w:rPr>
          <w:rFonts w:ascii="Arial" w:cs="Arial" w:eastAsia="Arial" w:hAnsi="Arial"/>
          <w:b w:val="1"/>
          <w:bCs w:val="1"/>
          <w:color w:val="2f5496"/>
          <w:sz w:val="21"/>
          <w:szCs w:val="21"/>
          <w:rtl w:val="0"/>
        </w:rPr>
        <w:t xml:space="preserve">4. ÁREA DE CONDICIONES DE ACCESO Y UTILIZACIÓN</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6E">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4.1 Condiciones que rigen el acceso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F">
            <w:pPr>
              <w:spacing w:after="40" w:before="40" w:lineRule="auto"/>
              <w:ind w:left="72" w:firstLine="0"/>
              <w:rPr/>
            </w:pPr>
            <w:r w:rsidDel="00000000" w:rsidR="00000000" w:rsidRPr="00000000">
              <w:rPr>
                <w:rFonts w:ascii="Arial" w:cs="Arial" w:eastAsia="Arial" w:hAnsi="Arial"/>
                <w:color w:val="333333"/>
                <w:sz w:val="19"/>
                <w:szCs w:val="19"/>
                <w:rtl w:val="0"/>
              </w:rPr>
              <w:t xml:space="preserve">Acceso restringido temporalmente durante la ejecución de los trabajos de campo de catalogación y descripción técnica. Una vez finalizada la intervención, las condiciones de acceso, consulta y utilización del fondo quedan bajo la exclusiva disposición y libre arbitrio de la Fundación CEDCS.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70">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4.2 Condiciones que rigen la reproducción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1">
            <w:pPr>
              <w:spacing w:after="40" w:before="40" w:lineRule="auto"/>
              <w:ind w:left="72" w:firstLine="0"/>
              <w:rPr/>
            </w:pPr>
            <w:r w:rsidDel="00000000" w:rsidR="00000000" w:rsidRPr="00000000">
              <w:rPr>
                <w:rFonts w:ascii="Arial" w:cs="Arial" w:eastAsia="Arial" w:hAnsi="Arial"/>
                <w:color w:val="333333"/>
                <w:sz w:val="19"/>
                <w:szCs w:val="19"/>
                <w:rtl w:val="0"/>
              </w:rPr>
              <w:t xml:space="preserve">Reproducción digital permitida de forma gratuita para fines de estudio, docencia e investigación de carácter no comercial, de acuerdo con la licencia Creative Commons BY-NC adoptada por la Fundación CEDCS. Se prohíbe la fotocopia directa sobre soportes originales muy deteriorados o que requieran restauración física para evitar su degradación.</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72">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4.3 Lengua/Escritura del material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3">
            <w:pPr>
              <w:spacing w:after="40" w:before="40" w:lineRule="auto"/>
              <w:ind w:left="72" w:firstLine="0"/>
              <w:rPr/>
            </w:pPr>
            <w:r w:rsidDel="00000000" w:rsidR="00000000" w:rsidRPr="00000000">
              <w:rPr>
                <w:rFonts w:ascii="Arial" w:cs="Arial" w:eastAsia="Arial" w:hAnsi="Arial"/>
                <w:color w:val="333333"/>
                <w:sz w:val="19"/>
                <w:szCs w:val="19"/>
                <w:rtl w:val="0"/>
              </w:rPr>
              <w:t xml:space="preserve">Mayoritariamente en castellano. La escritura de los documentos personales y de producción es manuscrita contemporánea (predominando la cursiva rápida de Rafael Zarza en agendas y notas) y mecanografiada. Los pasquines y publicaciones se presentan en impresos tipográficos y offset de imprenta o fotocopias.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74">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4.4 Características físicas y requisitos técnicos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5">
            <w:pPr>
              <w:spacing w:after="40" w:before="40" w:lineRule="auto"/>
              <w:ind w:left="72" w:firstLine="0"/>
              <w:rPr/>
            </w:pPr>
            <w:r w:rsidDel="00000000" w:rsidR="00000000" w:rsidRPr="00000000">
              <w:rPr>
                <w:rFonts w:ascii="Arial" w:cs="Arial" w:eastAsia="Arial" w:hAnsi="Arial"/>
                <w:color w:val="333333"/>
                <w:sz w:val="19"/>
                <w:szCs w:val="19"/>
                <w:rtl w:val="0"/>
              </w:rPr>
              <w:t xml:space="preserve">El fondo presenta una enorme variedad de soportes materiales. El material textual y gráfico incluye bocetos a lápiz y tinta, collages adhesivos, recortes de prensa y planos arquitectónicos en papel de gran formato. La documentación audiovisual analógica se conserva en soportes inestables de cinta magnética (casetes de audio y cintas VHS). El fondo fotográfico masivo está compuesto por diapositivas de emulsión clásica en agrupadores plásticos (aprox. 15% del total del archivo). El material digital de soporte informativo y maquetas se conserva en disquetes magnéticos de 3.5 pulgadas, CDs y DVDs grabados de datos que requieren hardware y software de lectura estándar para su visualización.</w:t>
            </w:r>
            <w:r w:rsidDel="00000000" w:rsidR="00000000" w:rsidRPr="00000000">
              <w:rPr>
                <w:rtl w:val="0"/>
              </w:rPr>
            </w:r>
          </w:p>
        </w:tc>
      </w:tr>
    </w:tbl>
    <w:p w:rsidR="00000000" w:rsidDel="00000000" w:rsidP="00000000" w:rsidRDefault="00000000" w:rsidRPr="00000000" w14:paraId="00000076">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77">
      <w:pPr>
        <w:spacing w:after="80" w:before="200" w:lineRule="auto"/>
        <w:rPr/>
      </w:pPr>
      <w:r w:rsidDel="00000000" w:rsidR="00000000" w:rsidRPr="00000000">
        <w:rPr>
          <w:rFonts w:ascii="Arial" w:cs="Arial" w:eastAsia="Arial" w:hAnsi="Arial"/>
          <w:b w:val="1"/>
          <w:bCs w:val="1"/>
          <w:color w:val="2f5496"/>
          <w:sz w:val="21"/>
          <w:szCs w:val="21"/>
          <w:rtl w:val="0"/>
        </w:rPr>
        <w:t xml:space="preserve">7. ÁREA DE CONTROL DE LA DESCRIPCIÓN</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78">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7.1 Notas del Archivero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9">
            <w:pPr>
              <w:spacing w:after="40" w:before="40" w:lineRule="auto"/>
              <w:ind w:left="72" w:firstLine="0"/>
              <w:rPr/>
            </w:pPr>
            <w:r w:rsidDel="00000000" w:rsidR="00000000" w:rsidRPr="00000000">
              <w:rPr>
                <w:rFonts w:ascii="Arial" w:cs="Arial" w:eastAsia="Arial" w:hAnsi="Arial"/>
                <w:color w:val="333333"/>
                <w:sz w:val="19"/>
                <w:szCs w:val="19"/>
                <w:rtl w:val="0"/>
              </w:rPr>
              <w:t xml:space="preserve">Este es un documento inicial y provisional que se irá corrigiendo y ampliando según se alcance un mayor conocimiento del archivo. La ficha de descripción multinivel de Nivel 1 (Fondo) ha sido elaborada por el archivero Guillermo Alonso del Real, basándose exclusivamente en el triaje de campo, el análisis directo del armario del piso de la calle Valencia 24 y las semblanzas publicadas de Antonio Pérez y las notas biográficas del CEDCS.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7A">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7.2 Reglas o Convenciones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B">
            <w:pPr>
              <w:spacing w:after="40" w:before="40" w:lineRule="auto"/>
              <w:ind w:left="72" w:firstLine="0"/>
              <w:rPr/>
            </w:pPr>
            <w:r w:rsidDel="00000000" w:rsidR="00000000" w:rsidRPr="00000000">
              <w:rPr>
                <w:rFonts w:ascii="Arial" w:cs="Arial" w:eastAsia="Arial" w:hAnsi="Arial"/>
                <w:color w:val="333333"/>
                <w:sz w:val="19"/>
                <w:szCs w:val="19"/>
                <w:rtl w:val="0"/>
              </w:rPr>
              <w:t xml:space="preserve">Manual de Descripción Multinivel (MDM), 2ª edición; Norma Internacional General de Descripción Archivística ISAD(G), 2ª edición revisada, 2000.</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7C">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7.3 Fecha de la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D">
            <w:pPr>
              <w:spacing w:after="40" w:before="40" w:lineRule="auto"/>
              <w:ind w:left="72" w:firstLine="0"/>
              <w:rPr/>
            </w:pPr>
            <w:r w:rsidDel="00000000" w:rsidR="00000000" w:rsidRPr="00000000">
              <w:rPr>
                <w:rFonts w:ascii="Arial" w:cs="Arial" w:eastAsia="Arial" w:hAnsi="Arial"/>
                <w:color w:val="333333"/>
                <w:sz w:val="19"/>
                <w:szCs w:val="19"/>
                <w:rtl w:val="0"/>
              </w:rPr>
              <w:t xml:space="preserve">3 de agosto de 2026.</w:t>
            </w:r>
            <w:r w:rsidDel="00000000" w:rsidR="00000000" w:rsidRPr="00000000">
              <w:rPr>
                <w:rtl w:val="0"/>
              </w:rPr>
            </w:r>
          </w:p>
        </w:tc>
      </w:tr>
    </w:tbl>
    <w:p w:rsidR="00000000" w:rsidDel="00000000" w:rsidP="00000000" w:rsidRDefault="00000000" w:rsidRPr="00000000" w14:paraId="0000007E">
      <w:pPr>
        <w:spacing w:after="160" w:before="360" w:lineRule="auto"/>
        <w:rPr/>
      </w:pPr>
      <w:r w:rsidDel="00000000" w:rsidR="00000000" w:rsidRPr="00000000">
        <w:rPr>
          <w:rtl w:val="0"/>
        </w:rPr>
      </w:r>
    </w:p>
    <w:p w:rsidR="00000000" w:rsidDel="00000000" w:rsidP="00000000" w:rsidRDefault="00000000" w:rsidRPr="00000000" w14:paraId="0000007F">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80">
      <w:pPr>
        <w:spacing w:after="40" w:before="240" w:lineRule="auto"/>
        <w:jc w:val="center"/>
        <w:rPr>
          <w:rFonts w:ascii="Arial" w:cs="Arial" w:eastAsia="Arial" w:hAnsi="Arial"/>
          <w:b w:val="1"/>
          <w:bCs w:val="1"/>
          <w:color w:val="2f5496"/>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82">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83">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84">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85">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86">
      <w:pPr>
        <w:spacing w:after="40" w:before="240" w:lineRule="auto"/>
        <w:jc w:val="center"/>
        <w:rPr>
          <w:rFonts w:ascii="Arial" w:cs="Arial" w:eastAsia="Arial" w:hAnsi="Arial"/>
          <w:b w:val="1"/>
          <w:bCs w:val="1"/>
          <w:color w:val="2f5496"/>
          <w:sz w:val="36"/>
          <w:szCs w:val="36"/>
        </w:rPr>
      </w:pPr>
      <w:r w:rsidDel="00000000" w:rsidR="00000000" w:rsidRPr="00000000">
        <w:rPr>
          <w:rtl w:val="0"/>
        </w:rPr>
      </w:r>
    </w:p>
    <w:p w:rsidR="00000000" w:rsidDel="00000000" w:rsidP="00000000" w:rsidRDefault="00000000" w:rsidRPr="00000000" w14:paraId="00000087">
      <w:pPr>
        <w:pStyle w:val="Heading1"/>
        <w:jc w:val="center"/>
        <w:rPr/>
      </w:pPr>
      <w:bookmarkStart w:colFirst="0" w:colLast="0" w:name="_x0mlbtb5l3zb" w:id="22"/>
      <w:bookmarkEnd w:id="22"/>
      <w:r w:rsidDel="00000000" w:rsidR="00000000" w:rsidRPr="00000000">
        <w:rPr>
          <w:rtl w:val="0"/>
        </w:rPr>
        <w:t xml:space="preserve">FICHA DE DESCRIPCIÓN ARCHIVÍSTICA - Nivel 5 (Series)</w:t>
      </w:r>
    </w:p>
    <w:p w:rsidR="00000000" w:rsidDel="00000000" w:rsidP="00000000" w:rsidRDefault="00000000" w:rsidRPr="00000000" w14:paraId="00000088">
      <w:pPr>
        <w:spacing w:after="360" w:lineRule="auto"/>
        <w:jc w:val="cente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7"/>
        <w:tblW w:w="9360.0" w:type="dxa"/>
        <w:jc w:val="center"/>
        <w:tblLayout w:type="fixed"/>
        <w:tblLook w:val="0600"/>
      </w:tblPr>
      <w:tblGrid>
        <w:gridCol w:w="9360"/>
        <w:tblGridChange w:id="0">
          <w:tblGrid>
            <w:gridCol w:w="9360"/>
          </w:tblGrid>
        </w:tblGridChange>
      </w:tblGrid>
      <w:tr>
        <w:trPr>
          <w:cantSplit w:val="0"/>
          <w:tblHeader w:val="0"/>
        </w:trPr>
        <w:tc>
          <w:tcPr>
            <w:shd w:fill="f2f4f7" w:val="clear"/>
          </w:tcPr>
          <w:p w:rsidR="00000000" w:rsidDel="00000000" w:rsidP="00000000" w:rsidRDefault="00000000" w:rsidRPr="00000000" w14:paraId="0000008A">
            <w:pPr>
              <w:spacing w:after="160" w:before="160" w:lineRule="auto"/>
              <w:ind w:left="216" w:right="216" w:firstLine="0"/>
              <w:rPr>
                <w:rFonts w:ascii="Arial" w:cs="Arial" w:eastAsia="Arial" w:hAnsi="Arial"/>
                <w:i w:val="1"/>
                <w:iCs w:val="1"/>
                <w:color w:val="3c3c3c"/>
                <w:sz w:val="19"/>
                <w:szCs w:val="19"/>
              </w:rPr>
            </w:pPr>
            <w:r w:rsidDel="00000000" w:rsidR="00000000" w:rsidRPr="00000000">
              <w:rPr>
                <w:rFonts w:ascii="Arial" w:cs="Arial" w:eastAsia="Arial" w:hAnsi="Arial"/>
                <w:i w:val="1"/>
                <w:iCs w:val="1"/>
                <w:color w:val="3c3c3c"/>
                <w:sz w:val="19"/>
                <w:szCs w:val="19"/>
                <w:rtl w:val="0"/>
              </w:rPr>
              <w:t xml:space="preserve">Nota metodológica</w:t>
            </w:r>
          </w:p>
          <w:p w:rsidR="00000000" w:rsidDel="00000000" w:rsidP="00000000" w:rsidRDefault="00000000" w:rsidRPr="00000000" w14:paraId="0000008B">
            <w:pPr>
              <w:spacing w:after="160" w:before="160" w:lineRule="auto"/>
              <w:ind w:left="216" w:right="216" w:firstLine="0"/>
              <w:rPr>
                <w:rFonts w:ascii="Arial" w:cs="Arial" w:eastAsia="Arial" w:hAnsi="Arial"/>
                <w:i w:val="1"/>
                <w:iCs w:val="1"/>
                <w:color w:val="3c3c3c"/>
                <w:sz w:val="19"/>
                <w:szCs w:val="19"/>
              </w:rPr>
            </w:pPr>
            <w:r w:rsidDel="00000000" w:rsidR="00000000" w:rsidRPr="00000000">
              <w:rPr>
                <w:rFonts w:ascii="Arial" w:cs="Arial" w:eastAsia="Arial" w:hAnsi="Arial"/>
                <w:i w:val="1"/>
                <w:iCs w:val="1"/>
                <w:color w:val="3c3c3c"/>
                <w:sz w:val="19"/>
                <w:szCs w:val="19"/>
                <w:rtl w:val="0"/>
              </w:rPr>
              <w:t xml:space="preserve">Esta ficha de descripción de Nivel 5 (Series) define la estructura intelectual del Cuadro de Clasificación del archivo personal de Rafael Zarza Ballugera. Ha sido elaborada siguiendo la norma internacional ISAD(G) y adaptada de acuerdo con las directrices técnicas del Manual de Descripción Multinivel (MDM) de España.  Divide la totalidad del archivo en series basadas en los tipos de producción del Productor y es el segundo nivel jerárquico descriptivo. </w:t>
            </w:r>
          </w:p>
          <w:p w:rsidR="00000000" w:rsidDel="00000000" w:rsidP="00000000" w:rsidRDefault="00000000" w:rsidRPr="00000000" w14:paraId="0000008C">
            <w:pPr>
              <w:spacing w:after="160" w:before="160" w:lineRule="auto"/>
              <w:ind w:left="216" w:right="216" w:firstLine="0"/>
              <w:rPr>
                <w:rFonts w:ascii="Arial" w:cs="Arial" w:eastAsia="Arial" w:hAnsi="Arial"/>
                <w:i w:val="1"/>
                <w:iCs w:val="1"/>
                <w:color w:val="3c3c3c"/>
                <w:sz w:val="19"/>
                <w:szCs w:val="19"/>
              </w:rPr>
            </w:pPr>
            <w:r w:rsidDel="00000000" w:rsidR="00000000" w:rsidRPr="00000000">
              <w:rPr>
                <w:rFonts w:ascii="Arial" w:cs="Arial" w:eastAsia="Arial" w:hAnsi="Arial"/>
                <w:i w:val="1"/>
                <w:iCs w:val="1"/>
                <w:color w:val="3c3c3c"/>
                <w:sz w:val="19"/>
                <w:szCs w:val="19"/>
                <w:rtl w:val="0"/>
              </w:rPr>
              <w:t xml:space="preserve">La numeración de los apartados de esta ficha no es secuencial porque está definida de forma fija por la norma internacional ISAD(G) y el Manual de Descripción Multinivel (MDM). A su vez, no se han utilizado todos los apartados y áreas que proporciona dicha norma por no ser requeridos para este proyecto o para evitar la repetición innecesaria de información entre niveles jerárquicos.</w:t>
            </w:r>
          </w:p>
          <w:p w:rsidR="00000000" w:rsidDel="00000000" w:rsidP="00000000" w:rsidRDefault="00000000" w:rsidRPr="00000000" w14:paraId="0000008D">
            <w:pPr>
              <w:spacing w:after="160" w:before="160" w:lineRule="auto"/>
              <w:ind w:left="216" w:right="216" w:firstLine="0"/>
              <w:rPr>
                <w:rFonts w:ascii="Arial" w:cs="Arial" w:eastAsia="Arial" w:hAnsi="Arial"/>
                <w:i w:val="1"/>
                <w:iCs w:val="1"/>
                <w:color w:val="3c3c3c"/>
                <w:sz w:val="19"/>
                <w:szCs w:val="19"/>
              </w:rPr>
            </w:pPr>
            <w:r w:rsidDel="00000000" w:rsidR="00000000" w:rsidRPr="00000000">
              <w:rPr>
                <w:rFonts w:ascii="Arial" w:cs="Arial" w:eastAsia="Arial" w:hAnsi="Arial"/>
                <w:i w:val="1"/>
                <w:iCs w:val="1"/>
                <w:color w:val="3c3c3c"/>
                <w:sz w:val="19"/>
                <w:szCs w:val="19"/>
                <w:rtl w:val="0"/>
              </w:rPr>
              <w:t xml:space="preserve">Esta ficha está en proceso de trabajo y se irá completando y precisando a lo largo del tratamiento físico de conservación y microdescripción del fondo.</w:t>
            </w:r>
          </w:p>
        </w:tc>
      </w:tr>
    </w:tbl>
    <w:p w:rsidR="00000000" w:rsidDel="00000000" w:rsidP="00000000" w:rsidRDefault="00000000" w:rsidRPr="00000000" w14:paraId="0000008E">
      <w:pPr>
        <w:spacing w:before="240" w:lineRule="auto"/>
        <w:rPr/>
      </w:pPr>
      <w:r w:rsidDel="00000000" w:rsidR="00000000" w:rsidRPr="00000000">
        <w:rPr>
          <w:rtl w:val="0"/>
        </w:rPr>
      </w:r>
    </w:p>
    <w:p w:rsidR="00000000" w:rsidDel="00000000" w:rsidP="00000000" w:rsidRDefault="00000000" w:rsidRPr="00000000" w14:paraId="0000008F">
      <w:pPr>
        <w:spacing w:after="160" w:before="360" w:lineRule="auto"/>
        <w:rPr>
          <w:rFonts w:ascii="Arial" w:cs="Arial" w:eastAsia="Arial" w:hAnsi="Arial"/>
          <w:b w:val="1"/>
          <w:bCs w:val="1"/>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bookmarkStart w:colFirst="0" w:colLast="0" w:name="_t1998r2m4noo" w:id="23"/>
      <w:bookmarkEnd w:id="23"/>
      <w:r w:rsidDel="00000000" w:rsidR="00000000" w:rsidRPr="00000000">
        <w:rPr>
          <w:rtl w:val="0"/>
        </w:rPr>
        <w:t xml:space="preserve">SERIE 1: DOCUMENTOS PERSONALES</w:t>
      </w:r>
    </w:p>
    <w:p w:rsidR="00000000" w:rsidDel="00000000" w:rsidP="00000000" w:rsidRDefault="00000000" w:rsidRPr="00000000" w14:paraId="00000091">
      <w:pPr>
        <w:spacing w:after="80" w:before="200" w:lineRule="auto"/>
        <w:rPr/>
      </w:pPr>
      <w:r w:rsidDel="00000000" w:rsidR="00000000" w:rsidRPr="00000000">
        <w:rPr>
          <w:rFonts w:ascii="Arial" w:cs="Arial" w:eastAsia="Arial" w:hAnsi="Arial"/>
          <w:b w:val="1"/>
          <w:bCs w:val="1"/>
          <w:color w:val="2f5496"/>
          <w:sz w:val="21"/>
          <w:szCs w:val="21"/>
          <w:rtl w:val="0"/>
        </w:rPr>
        <w:t xml:space="preserve">1. ÁREA DE MENCIÓN DE IDENTIDAD</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92">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1.1 Código de Referencia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3">
            <w:pPr>
              <w:spacing w:after="40" w:before="40" w:lineRule="auto"/>
              <w:ind w:left="72" w:firstLine="0"/>
              <w:rPr/>
            </w:pPr>
            <w:r w:rsidDel="00000000" w:rsidR="00000000" w:rsidRPr="00000000">
              <w:rPr>
                <w:rFonts w:ascii="Arial" w:cs="Arial" w:eastAsia="Arial" w:hAnsi="Arial"/>
                <w:color w:val="333333"/>
                <w:sz w:val="19"/>
                <w:szCs w:val="19"/>
                <w:rtl w:val="0"/>
              </w:rPr>
              <w:t xml:space="preserve">ES-CEDCS-ZARZA-PERSONAL</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94">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1.2 Título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5">
            <w:pPr>
              <w:spacing w:after="40" w:before="40" w:lineRule="auto"/>
              <w:ind w:left="72" w:firstLine="0"/>
              <w:rPr/>
            </w:pPr>
            <w:r w:rsidDel="00000000" w:rsidR="00000000" w:rsidRPr="00000000">
              <w:rPr>
                <w:rFonts w:ascii="Arial" w:cs="Arial" w:eastAsia="Arial" w:hAnsi="Arial"/>
                <w:color w:val="333333"/>
                <w:sz w:val="19"/>
                <w:szCs w:val="19"/>
                <w:rtl w:val="0"/>
              </w:rPr>
              <w:t xml:space="preserve">[Documentos personales]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96">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1.3 Fecha(s) y lugar(es)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7">
            <w:pPr>
              <w:spacing w:after="40" w:before="40" w:lineRule="auto"/>
              <w:ind w:left="72" w:firstLine="0"/>
              <w:rPr/>
            </w:pPr>
            <w:r w:rsidDel="00000000" w:rsidR="00000000" w:rsidRPr="00000000">
              <w:rPr>
                <w:rFonts w:ascii="Arial" w:cs="Arial" w:eastAsia="Arial" w:hAnsi="Arial"/>
                <w:color w:val="333333"/>
                <w:sz w:val="19"/>
                <w:szCs w:val="19"/>
                <w:rtl w:val="0"/>
              </w:rPr>
              <w:t xml:space="preserve">[ca. 1970] - 2013 (a) / [ca. 1970] - 2013 (p). Madrid</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98">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1.4 Nivel de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9">
            <w:pPr>
              <w:spacing w:after="40" w:before="40" w:lineRule="auto"/>
              <w:ind w:left="72" w:firstLine="0"/>
              <w:rPr/>
            </w:pPr>
            <w:r w:rsidDel="00000000" w:rsidR="00000000" w:rsidRPr="00000000">
              <w:rPr>
                <w:rFonts w:ascii="Arial" w:cs="Arial" w:eastAsia="Arial" w:hAnsi="Arial"/>
                <w:color w:val="333333"/>
                <w:sz w:val="19"/>
                <w:szCs w:val="19"/>
                <w:rtl w:val="0"/>
              </w:rPr>
              <w:t xml:space="preserve">5 (Serie)</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9A">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1.5 Extensión y Soporte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B">
            <w:pPr>
              <w:spacing w:after="40" w:before="40" w:lineRule="auto"/>
              <w:ind w:left="72" w:firstLine="0"/>
              <w:rPr/>
            </w:pPr>
            <w:r w:rsidDel="00000000" w:rsidR="00000000" w:rsidRPr="00000000">
              <w:rPr>
                <w:rFonts w:ascii="Arial" w:cs="Arial" w:eastAsia="Arial" w:hAnsi="Arial"/>
                <w:color w:val="333333"/>
                <w:sz w:val="19"/>
                <w:szCs w:val="19"/>
                <w:rtl w:val="0"/>
              </w:rPr>
              <w:t xml:space="preserve">X número de cajas que contienen soportes documentales variados</w:t>
            </w:r>
            <w:r w:rsidDel="00000000" w:rsidR="00000000" w:rsidRPr="00000000">
              <w:rPr>
                <w:rtl w:val="0"/>
              </w:rPr>
            </w:r>
          </w:p>
        </w:tc>
      </w:tr>
    </w:tbl>
    <w:p w:rsidR="00000000" w:rsidDel="00000000" w:rsidP="00000000" w:rsidRDefault="00000000" w:rsidRPr="00000000" w14:paraId="0000009C">
      <w:pPr>
        <w:spacing w:after="80" w:before="200" w:lineRule="auto"/>
        <w:rPr/>
      </w:pPr>
      <w:r w:rsidDel="00000000" w:rsidR="00000000" w:rsidRPr="00000000">
        <w:rPr>
          <w:rtl w:val="0"/>
        </w:rPr>
      </w:r>
    </w:p>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2f5496"/>
          <w:sz w:val="21"/>
          <w:szCs w:val="21"/>
          <w:rtl w:val="0"/>
        </w:rPr>
        <w:t xml:space="preserve">3. ÁREA DE CONTENIDO Y ESTRUCTURA</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9E">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3.1 Alcance y Contenido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F">
            <w:pPr>
              <w:spacing w:after="40" w:before="40" w:lineRule="auto"/>
              <w:ind w:left="72" w:firstLine="0"/>
              <w:rPr/>
            </w:pPr>
            <w:r w:rsidDel="00000000" w:rsidR="00000000" w:rsidRPr="00000000">
              <w:rPr>
                <w:rFonts w:ascii="Arial" w:cs="Arial" w:eastAsia="Arial" w:hAnsi="Arial"/>
                <w:color w:val="333333"/>
                <w:sz w:val="19"/>
                <w:szCs w:val="19"/>
                <w:rtl w:val="0"/>
              </w:rPr>
              <w:t xml:space="preserve">Esta serie reúne la documentación de carácter personal, social, académico y familiar acumulada por Rafael Zarza a lo largo de su trayectoria vital. Incluye agendas personales con anotaciones manuscritas que detallan sus contactos cotidianos, pensamientos, compromisos y cronologías de proyectos creativos. Asimismo, custodia fotografías familiares de valor afectivo e histórico, documentación civil y laboral, correspondencia con amigos e intelectuales cercanos,...</w:t>
            </w:r>
            <w:r w:rsidDel="00000000" w:rsidR="00000000" w:rsidRPr="00000000">
              <w:rPr>
                <w:rtl w:val="0"/>
              </w:rPr>
            </w:r>
          </w:p>
        </w:tc>
      </w:tr>
    </w:tbl>
    <w:p w:rsidR="00000000" w:rsidDel="00000000" w:rsidP="00000000" w:rsidRDefault="00000000" w:rsidRPr="00000000" w14:paraId="000000A0">
      <w:pPr>
        <w:spacing w:after="80" w:before="200" w:lineRule="auto"/>
        <w:rPr/>
      </w:pPr>
      <w:r w:rsidDel="00000000" w:rsidR="00000000" w:rsidRPr="00000000">
        <w:rPr>
          <w:rtl w:val="0"/>
        </w:rPr>
      </w:r>
    </w:p>
    <w:p w:rsidR="00000000" w:rsidDel="00000000" w:rsidP="00000000" w:rsidRDefault="00000000" w:rsidRPr="00000000" w14:paraId="000000A1">
      <w:pPr>
        <w:spacing w:after="80" w:before="200" w:lineRule="auto"/>
        <w:rPr/>
      </w:pPr>
      <w:r w:rsidDel="00000000" w:rsidR="00000000" w:rsidRPr="00000000">
        <w:rPr>
          <w:rFonts w:ascii="Arial" w:cs="Arial" w:eastAsia="Arial" w:hAnsi="Arial"/>
          <w:b w:val="1"/>
          <w:bCs w:val="1"/>
          <w:color w:val="2f5496"/>
          <w:sz w:val="21"/>
          <w:szCs w:val="21"/>
          <w:rtl w:val="0"/>
        </w:rPr>
        <w:t xml:space="preserve">5. ÁREA DE MATERIALES RELACIONADOS</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A2">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5.3 Unidades de descripción relacionadas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3">
            <w:pPr>
              <w:spacing w:after="40" w:before="40" w:lineRule="auto"/>
              <w:ind w:left="72" w:firstLine="0"/>
              <w:rPr/>
            </w:pPr>
            <w:r w:rsidDel="00000000" w:rsidR="00000000" w:rsidRPr="00000000">
              <w:rPr>
                <w:rFonts w:ascii="Arial" w:cs="Arial" w:eastAsia="Arial" w:hAnsi="Arial"/>
                <w:color w:val="333333"/>
                <w:sz w:val="19"/>
                <w:szCs w:val="19"/>
                <w:rtl w:val="0"/>
              </w:rPr>
              <w:t xml:space="preserve">Se complementa y relaciona directamente con la Serie 2 , etc…</w:t>
            </w:r>
            <w:r w:rsidDel="00000000" w:rsidR="00000000" w:rsidRPr="00000000">
              <w:rPr>
                <w:rtl w:val="0"/>
              </w:rPr>
            </w:r>
          </w:p>
        </w:tc>
      </w:tr>
    </w:tbl>
    <w:p w:rsidR="00000000" w:rsidDel="00000000" w:rsidP="00000000" w:rsidRDefault="00000000" w:rsidRPr="00000000" w14:paraId="000000A4">
      <w:pPr>
        <w:keepNext w:val="1"/>
        <w:spacing w:after="80" w:before="200" w:lineRule="auto"/>
        <w:rPr/>
      </w:pPr>
      <w:r w:rsidDel="00000000" w:rsidR="00000000" w:rsidRPr="00000000">
        <w:rPr>
          <w:rtl w:val="0"/>
        </w:rPr>
      </w:r>
    </w:p>
    <w:p w:rsidR="00000000" w:rsidDel="00000000" w:rsidP="00000000" w:rsidRDefault="00000000" w:rsidRPr="00000000" w14:paraId="000000A5">
      <w:pPr>
        <w:spacing w:after="80" w:before="200" w:lineRule="auto"/>
        <w:rPr/>
      </w:pPr>
      <w:r w:rsidDel="00000000" w:rsidR="00000000" w:rsidRPr="00000000">
        <w:rPr>
          <w:rFonts w:ascii="Arial" w:cs="Arial" w:eastAsia="Arial" w:hAnsi="Arial"/>
          <w:b w:val="1"/>
          <w:bCs w:val="1"/>
          <w:color w:val="2f5496"/>
          <w:sz w:val="21"/>
          <w:szCs w:val="21"/>
          <w:rtl w:val="0"/>
        </w:rPr>
        <w:t xml:space="preserve">7</w:t>
      </w:r>
      <w:r w:rsidDel="00000000" w:rsidR="00000000" w:rsidRPr="00000000">
        <w:rPr>
          <w:rFonts w:ascii="Arial" w:cs="Arial" w:eastAsia="Arial" w:hAnsi="Arial"/>
          <w:b w:val="1"/>
          <w:bCs w:val="1"/>
          <w:color w:val="2f5496"/>
          <w:sz w:val="21"/>
          <w:szCs w:val="21"/>
          <w:rtl w:val="0"/>
        </w:rPr>
        <w:t xml:space="preserve">. ÁREA DE CONTROL DE LA DESCRIPCIÓN</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A6">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7.3 Fecha de la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7">
            <w:pPr>
              <w:spacing w:after="40" w:before="40" w:lineRule="auto"/>
              <w:ind w:left="72" w:firstLine="0"/>
              <w:rPr/>
            </w:pPr>
            <w:r w:rsidDel="00000000" w:rsidR="00000000" w:rsidRPr="00000000">
              <w:rPr>
                <w:rFonts w:ascii="Arial" w:cs="Arial" w:eastAsia="Arial" w:hAnsi="Arial"/>
                <w:color w:val="333333"/>
                <w:sz w:val="19"/>
                <w:szCs w:val="19"/>
                <w:rtl w:val="0"/>
              </w:rPr>
              <w:t xml:space="preserve">4 de agosto de 2026.</w:t>
            </w:r>
            <w:r w:rsidDel="00000000" w:rsidR="00000000" w:rsidRPr="00000000">
              <w:rPr>
                <w:rtl w:val="0"/>
              </w:rPr>
            </w:r>
          </w:p>
        </w:tc>
      </w:tr>
    </w:tbl>
    <w:p w:rsidR="00000000" w:rsidDel="00000000" w:rsidP="00000000" w:rsidRDefault="00000000" w:rsidRPr="00000000" w14:paraId="000000A8">
      <w:pPr>
        <w:spacing w:after="160" w:before="360" w:lineRule="auto"/>
        <w:rPr>
          <w:rFonts w:ascii="Arial" w:cs="Arial" w:eastAsia="Arial" w:hAnsi="Arial"/>
          <w:b w:val="1"/>
          <w:bCs w:val="1"/>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rPr/>
      </w:pPr>
      <w:bookmarkStart w:colFirst="0" w:colLast="0" w:name="_wzkfst8dcvjq" w:id="24"/>
      <w:bookmarkEnd w:id="24"/>
      <w:r w:rsidDel="00000000" w:rsidR="00000000" w:rsidRPr="00000000">
        <w:rPr>
          <w:rtl w:val="0"/>
        </w:rPr>
        <w:t xml:space="preserve">SERIE 2: ACTIVISMO POLÍTICO</w:t>
      </w:r>
    </w:p>
    <w:p w:rsidR="00000000" w:rsidDel="00000000" w:rsidP="00000000" w:rsidRDefault="00000000" w:rsidRPr="00000000" w14:paraId="000000AA">
      <w:pPr>
        <w:spacing w:after="80" w:before="200" w:lineRule="auto"/>
        <w:rPr/>
      </w:pPr>
      <w:r w:rsidDel="00000000" w:rsidR="00000000" w:rsidRPr="00000000">
        <w:rPr>
          <w:rFonts w:ascii="Arial" w:cs="Arial" w:eastAsia="Arial" w:hAnsi="Arial"/>
          <w:b w:val="1"/>
          <w:bCs w:val="1"/>
          <w:color w:val="2f5496"/>
          <w:sz w:val="21"/>
          <w:szCs w:val="21"/>
          <w:rtl w:val="0"/>
        </w:rPr>
        <w:t xml:space="preserve">1. ÁREA DE MENCIÓN DE IDENTIDAD</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AB">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1.1 Código de Referencia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spacing w:after="40" w:before="40" w:lineRule="auto"/>
              <w:ind w:left="72" w:firstLine="0"/>
              <w:rPr/>
            </w:pPr>
            <w:r w:rsidDel="00000000" w:rsidR="00000000" w:rsidRPr="00000000">
              <w:rPr>
                <w:rFonts w:ascii="Arial" w:cs="Arial" w:eastAsia="Arial" w:hAnsi="Arial"/>
                <w:color w:val="333333"/>
                <w:sz w:val="19"/>
                <w:szCs w:val="19"/>
                <w:rtl w:val="0"/>
              </w:rPr>
              <w:t xml:space="preserve">ES-CEDCS-ZARZA-MILITANCIA</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AD">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1.2 Título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E">
            <w:pPr>
              <w:spacing w:after="40" w:before="40" w:lineRule="auto"/>
              <w:ind w:left="72" w:firstLine="0"/>
              <w:rPr/>
            </w:pPr>
            <w:r w:rsidDel="00000000" w:rsidR="00000000" w:rsidRPr="00000000">
              <w:rPr>
                <w:rFonts w:ascii="Arial" w:cs="Arial" w:eastAsia="Arial" w:hAnsi="Arial"/>
                <w:color w:val="333333"/>
                <w:sz w:val="19"/>
                <w:szCs w:val="19"/>
                <w:rtl w:val="0"/>
              </w:rPr>
              <w:t xml:space="preserve">[Activismo político]</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AF">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1.3 Fecha(s) y lugar(es)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0">
            <w:pPr>
              <w:spacing w:after="40" w:before="40" w:lineRule="auto"/>
              <w:ind w:left="72" w:firstLine="0"/>
              <w:rPr/>
            </w:pPr>
            <w:r w:rsidDel="00000000" w:rsidR="00000000" w:rsidRPr="00000000">
              <w:rPr>
                <w:rFonts w:ascii="Arial" w:cs="Arial" w:eastAsia="Arial" w:hAnsi="Arial"/>
                <w:color w:val="333333"/>
                <w:sz w:val="19"/>
                <w:szCs w:val="19"/>
                <w:rtl w:val="0"/>
              </w:rPr>
              <w:t xml:space="preserve">1976 - 1999 (a) / 1976 - 1999 (p). Madrid</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B1">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1.4 Nivel de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2">
            <w:pPr>
              <w:spacing w:after="40" w:before="40" w:lineRule="auto"/>
              <w:ind w:left="72" w:firstLine="0"/>
              <w:rPr/>
            </w:pPr>
            <w:r w:rsidDel="00000000" w:rsidR="00000000" w:rsidRPr="00000000">
              <w:rPr>
                <w:rFonts w:ascii="Arial" w:cs="Arial" w:eastAsia="Arial" w:hAnsi="Arial"/>
                <w:color w:val="333333"/>
                <w:sz w:val="19"/>
                <w:szCs w:val="19"/>
                <w:rtl w:val="0"/>
              </w:rPr>
              <w:t xml:space="preserve">5 (Serie)</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B3">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1.5 Extensión y Soporte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4">
            <w:pPr>
              <w:spacing w:after="40" w:before="40" w:lineRule="auto"/>
              <w:ind w:left="72" w:firstLine="0"/>
              <w:rPr/>
            </w:pPr>
            <w:r w:rsidDel="00000000" w:rsidR="00000000" w:rsidRPr="00000000">
              <w:rPr>
                <w:rFonts w:ascii="Arial" w:cs="Arial" w:eastAsia="Arial" w:hAnsi="Arial"/>
                <w:color w:val="333333"/>
                <w:sz w:val="19"/>
                <w:szCs w:val="19"/>
                <w:rtl w:val="0"/>
              </w:rPr>
              <w:t xml:space="preserve">X número de cajas que contienen soportes documentales variados</w:t>
            </w:r>
            <w:r w:rsidDel="00000000" w:rsidR="00000000" w:rsidRPr="00000000">
              <w:rPr>
                <w:rtl w:val="0"/>
              </w:rPr>
            </w:r>
          </w:p>
        </w:tc>
      </w:tr>
    </w:tbl>
    <w:p w:rsidR="00000000" w:rsidDel="00000000" w:rsidP="00000000" w:rsidRDefault="00000000" w:rsidRPr="00000000" w14:paraId="000000B5">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B6">
      <w:pPr>
        <w:spacing w:after="80" w:before="200" w:lineRule="auto"/>
        <w:rPr/>
      </w:pPr>
      <w:r w:rsidDel="00000000" w:rsidR="00000000" w:rsidRPr="00000000">
        <w:rPr>
          <w:rFonts w:ascii="Arial" w:cs="Arial" w:eastAsia="Arial" w:hAnsi="Arial"/>
          <w:b w:val="1"/>
          <w:bCs w:val="1"/>
          <w:color w:val="2f5496"/>
          <w:sz w:val="21"/>
          <w:szCs w:val="21"/>
          <w:rtl w:val="0"/>
        </w:rPr>
        <w:t xml:space="preserve">3. ÁREA DE CONTENIDO Y ESTRUCTURA</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B7">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3.1 Alcance y Contenido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8">
            <w:pPr>
              <w:spacing w:after="40" w:before="40" w:lineRule="auto"/>
              <w:ind w:left="72" w:firstLine="0"/>
              <w:rPr/>
            </w:pPr>
            <w:r w:rsidDel="00000000" w:rsidR="00000000" w:rsidRPr="00000000">
              <w:rPr>
                <w:rFonts w:ascii="Arial" w:cs="Arial" w:eastAsia="Arial" w:hAnsi="Arial"/>
                <w:color w:val="333333"/>
                <w:sz w:val="19"/>
                <w:szCs w:val="19"/>
                <w:rtl w:val="0"/>
              </w:rPr>
              <w:t xml:space="preserve">Esta serie agrupa el material documental que testimonia el férreo compromiso social y la militancia libertaria de Rafael Zarza. Custodia documentos históricos de enorme relevancia para la investigación de la Transición Española y la resistencia política clandestina, como las cartas, actas, manifiestos y propaganda de la C.O.P.E.L. (Coordinadora de Presos en Lucha).</w:t>
            </w:r>
            <w:r w:rsidDel="00000000" w:rsidR="00000000" w:rsidRPr="00000000">
              <w:rPr>
                <w:rtl w:val="0"/>
              </w:rPr>
            </w:r>
          </w:p>
        </w:tc>
      </w:tr>
    </w:tbl>
    <w:p w:rsidR="00000000" w:rsidDel="00000000" w:rsidP="00000000" w:rsidRDefault="00000000" w:rsidRPr="00000000" w14:paraId="000000B9">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BA">
      <w:pPr>
        <w:spacing w:after="80" w:before="200" w:lineRule="auto"/>
        <w:rPr/>
      </w:pPr>
      <w:r w:rsidDel="00000000" w:rsidR="00000000" w:rsidRPr="00000000">
        <w:rPr>
          <w:rFonts w:ascii="Arial" w:cs="Arial" w:eastAsia="Arial" w:hAnsi="Arial"/>
          <w:b w:val="1"/>
          <w:bCs w:val="1"/>
          <w:color w:val="2f5496"/>
          <w:sz w:val="21"/>
          <w:szCs w:val="21"/>
          <w:rtl w:val="0"/>
        </w:rPr>
        <w:t xml:space="preserve">5. ÁREA DE MATERIALES RELACIONADOS</w:t>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BB">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5.3 Unidades de descripción relacionadas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C">
            <w:pPr>
              <w:spacing w:after="40" w:before="40" w:lineRule="auto"/>
              <w:ind w:left="72" w:firstLine="0"/>
              <w:rPr/>
            </w:pPr>
            <w:r w:rsidDel="00000000" w:rsidR="00000000" w:rsidRPr="00000000">
              <w:rPr>
                <w:rFonts w:ascii="Arial" w:cs="Arial" w:eastAsia="Arial" w:hAnsi="Arial"/>
                <w:color w:val="333333"/>
                <w:sz w:val="19"/>
                <w:szCs w:val="19"/>
                <w:rtl w:val="0"/>
              </w:rPr>
              <w:t xml:space="preserve">Se vincula funcionalmente con la Serie 3 , etc…</w:t>
            </w:r>
            <w:r w:rsidDel="00000000" w:rsidR="00000000" w:rsidRPr="00000000">
              <w:rPr>
                <w:rtl w:val="0"/>
              </w:rPr>
            </w:r>
          </w:p>
        </w:tc>
      </w:tr>
    </w:tbl>
    <w:p w:rsidR="00000000" w:rsidDel="00000000" w:rsidP="00000000" w:rsidRDefault="00000000" w:rsidRPr="00000000" w14:paraId="000000BD">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BE">
      <w:pPr>
        <w:spacing w:after="80" w:before="200" w:lineRule="auto"/>
        <w:rPr/>
      </w:pPr>
      <w:r w:rsidDel="00000000" w:rsidR="00000000" w:rsidRPr="00000000">
        <w:rPr>
          <w:rFonts w:ascii="Arial" w:cs="Arial" w:eastAsia="Arial" w:hAnsi="Arial"/>
          <w:b w:val="1"/>
          <w:bCs w:val="1"/>
          <w:color w:val="2f5496"/>
          <w:sz w:val="21"/>
          <w:szCs w:val="21"/>
          <w:rtl w:val="0"/>
        </w:rPr>
        <w:t xml:space="preserve">7. ÁREA DE CONTROL DE LA DESCRIPCIÓN</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BF">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7.3 Fecha de la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0">
            <w:pPr>
              <w:spacing w:after="40" w:before="40" w:lineRule="auto"/>
              <w:ind w:left="72" w:firstLine="0"/>
              <w:rPr/>
            </w:pPr>
            <w:r w:rsidDel="00000000" w:rsidR="00000000" w:rsidRPr="00000000">
              <w:rPr>
                <w:rFonts w:ascii="Arial" w:cs="Arial" w:eastAsia="Arial" w:hAnsi="Arial"/>
                <w:color w:val="333333"/>
                <w:sz w:val="19"/>
                <w:szCs w:val="19"/>
                <w:rtl w:val="0"/>
              </w:rPr>
              <w:t xml:space="preserve">4 de agosto de 2026.</w:t>
            </w:r>
            <w:r w:rsidDel="00000000" w:rsidR="00000000" w:rsidRPr="00000000">
              <w:rPr>
                <w:rtl w:val="0"/>
              </w:rPr>
            </w:r>
          </w:p>
        </w:tc>
      </w:tr>
    </w:tbl>
    <w:p w:rsidR="00000000" w:rsidDel="00000000" w:rsidP="00000000" w:rsidRDefault="00000000" w:rsidRPr="00000000" w14:paraId="000000C1">
      <w:pPr>
        <w:spacing w:after="160" w:before="360" w:lineRule="auto"/>
        <w:rPr>
          <w:rFonts w:ascii="Arial" w:cs="Arial" w:eastAsia="Arial" w:hAnsi="Arial"/>
          <w:b w:val="1"/>
          <w:bCs w:val="1"/>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rPr/>
      </w:pPr>
      <w:bookmarkStart w:colFirst="0" w:colLast="0" w:name="_dgoblo2epwmh" w:id="25"/>
      <w:bookmarkEnd w:id="25"/>
      <w:r w:rsidDel="00000000" w:rsidR="00000000" w:rsidRPr="00000000">
        <w:rPr>
          <w:rtl w:val="0"/>
        </w:rPr>
        <w:t xml:space="preserve">SERIE 3: PUBLICACIONES</w:t>
      </w:r>
    </w:p>
    <w:p w:rsidR="00000000" w:rsidDel="00000000" w:rsidP="00000000" w:rsidRDefault="00000000" w:rsidRPr="00000000" w14:paraId="000000C3">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C4">
      <w:pPr>
        <w:spacing w:after="80" w:before="200" w:lineRule="auto"/>
        <w:rPr/>
      </w:pPr>
      <w:r w:rsidDel="00000000" w:rsidR="00000000" w:rsidRPr="00000000">
        <w:rPr>
          <w:rFonts w:ascii="Arial" w:cs="Arial" w:eastAsia="Arial" w:hAnsi="Arial"/>
          <w:b w:val="1"/>
          <w:bCs w:val="1"/>
          <w:color w:val="2f5496"/>
          <w:sz w:val="21"/>
          <w:szCs w:val="21"/>
          <w:rtl w:val="0"/>
        </w:rPr>
        <w:t xml:space="preserve">1. ÁREA DE MENCIÓN DE IDENTIDAD</w:t>
      </w: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C5">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1.1 Código de Referencia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6">
            <w:pPr>
              <w:spacing w:after="40" w:before="40" w:lineRule="auto"/>
              <w:ind w:left="72" w:firstLine="0"/>
              <w:rPr/>
            </w:pPr>
            <w:r w:rsidDel="00000000" w:rsidR="00000000" w:rsidRPr="00000000">
              <w:rPr>
                <w:rFonts w:ascii="Arial" w:cs="Arial" w:eastAsia="Arial" w:hAnsi="Arial"/>
                <w:color w:val="333333"/>
                <w:sz w:val="19"/>
                <w:szCs w:val="19"/>
                <w:rtl w:val="0"/>
              </w:rPr>
              <w:t xml:space="preserve">ES-CEDCS-ZARZA-PUBLICACIONES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C7">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1.2 Título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8">
            <w:pPr>
              <w:spacing w:after="40" w:before="40" w:lineRule="auto"/>
              <w:ind w:left="72" w:firstLine="0"/>
              <w:rPr/>
            </w:pPr>
            <w:r w:rsidDel="00000000" w:rsidR="00000000" w:rsidRPr="00000000">
              <w:rPr>
                <w:rFonts w:ascii="Arial" w:cs="Arial" w:eastAsia="Arial" w:hAnsi="Arial"/>
                <w:color w:val="333333"/>
                <w:sz w:val="19"/>
                <w:szCs w:val="19"/>
                <w:rtl w:val="0"/>
              </w:rPr>
              <w:t xml:space="preserve">[Publicaciones]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C9">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1.3 Fecha(s) y lugar(es)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A">
            <w:pPr>
              <w:spacing w:after="40" w:before="40" w:lineRule="auto"/>
              <w:ind w:left="72" w:firstLine="0"/>
              <w:rPr/>
            </w:pPr>
            <w:r w:rsidDel="00000000" w:rsidR="00000000" w:rsidRPr="00000000">
              <w:rPr>
                <w:rFonts w:ascii="Arial" w:cs="Arial" w:eastAsia="Arial" w:hAnsi="Arial"/>
                <w:color w:val="333333"/>
                <w:sz w:val="19"/>
                <w:szCs w:val="19"/>
                <w:rtl w:val="0"/>
              </w:rPr>
              <w:t xml:space="preserve">1997 - 2013 (a) / 1997 - 2013 (p). Madrid</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CB">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1.4 Nivel de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C">
            <w:pPr>
              <w:spacing w:after="40" w:before="40" w:lineRule="auto"/>
              <w:ind w:left="72" w:firstLine="0"/>
              <w:rPr/>
            </w:pPr>
            <w:r w:rsidDel="00000000" w:rsidR="00000000" w:rsidRPr="00000000">
              <w:rPr>
                <w:rFonts w:ascii="Arial" w:cs="Arial" w:eastAsia="Arial" w:hAnsi="Arial"/>
                <w:color w:val="333333"/>
                <w:sz w:val="19"/>
                <w:szCs w:val="19"/>
                <w:rtl w:val="0"/>
              </w:rPr>
              <w:t xml:space="preserve">5 (Serie)</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CD">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1.5 Extensión y Soporte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E">
            <w:pPr>
              <w:spacing w:after="40" w:before="40" w:lineRule="auto"/>
              <w:ind w:left="72" w:firstLine="0"/>
              <w:rPr/>
            </w:pPr>
            <w:r w:rsidDel="00000000" w:rsidR="00000000" w:rsidRPr="00000000">
              <w:rPr>
                <w:color w:val="333333"/>
                <w:sz w:val="19"/>
                <w:szCs w:val="19"/>
                <w:rtl w:val="0"/>
              </w:rPr>
              <w:t xml:space="preserve">X número de cajas que contienen soportes documentales variados</w:t>
            </w:r>
            <w:r w:rsidDel="00000000" w:rsidR="00000000" w:rsidRPr="00000000">
              <w:rPr>
                <w:rtl w:val="0"/>
              </w:rPr>
            </w:r>
          </w:p>
        </w:tc>
      </w:tr>
    </w:tbl>
    <w:p w:rsidR="00000000" w:rsidDel="00000000" w:rsidP="00000000" w:rsidRDefault="00000000" w:rsidRPr="00000000" w14:paraId="000000CF">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D0">
      <w:pPr>
        <w:spacing w:after="80" w:before="200" w:lineRule="auto"/>
        <w:rPr/>
      </w:pPr>
      <w:r w:rsidDel="00000000" w:rsidR="00000000" w:rsidRPr="00000000">
        <w:rPr>
          <w:rFonts w:ascii="Arial" w:cs="Arial" w:eastAsia="Arial" w:hAnsi="Arial"/>
          <w:b w:val="1"/>
          <w:bCs w:val="1"/>
          <w:color w:val="2f5496"/>
          <w:sz w:val="21"/>
          <w:szCs w:val="21"/>
          <w:rtl w:val="0"/>
        </w:rPr>
        <w:t xml:space="preserve">3. ÁREA DE CONTENIDO Y ESTRUCTURA</w:t>
      </w:r>
      <w:r w:rsidDel="00000000" w:rsidR="00000000" w:rsidRPr="00000000">
        <w:rPr>
          <w:rtl w:val="0"/>
        </w:rPr>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D1">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3.1 Alcance y Contenido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2">
            <w:pPr>
              <w:spacing w:after="40" w:before="40" w:lineRule="auto"/>
              <w:ind w:left="72" w:firstLine="0"/>
              <w:rPr/>
            </w:pPr>
            <w:r w:rsidDel="00000000" w:rsidR="00000000" w:rsidRPr="00000000">
              <w:rPr>
                <w:rFonts w:ascii="Arial" w:cs="Arial" w:eastAsia="Arial" w:hAnsi="Arial"/>
                <w:color w:val="333333"/>
                <w:sz w:val="19"/>
                <w:szCs w:val="19"/>
                <w:rtl w:val="0"/>
              </w:rPr>
              <w:t xml:space="preserve">Esta serie documenta el rol decisivo de Rafael Zarza en la contracultura española a través de la edición gráfica y las publicaciones. Reúne la documentación de producción, correspondencia de distribución y las "joyas" de diseño de la revista libertaria "El Refractor" (1997-1999), la publicación "La Infiltración" y la revista contracultural "Vacaciones en Polonia" (activa desde el año 2000). Conserva bocetos a tinta, collages originales de estética dadaísta con recortes de prensa, pruebas de imprenta y las maquetas físicas construidas artesanalmente para cada número. Asimismo, reúne piezas de arte popular, folletos y documentación de investigación recopilados para la coedición y publicación en 2013 de su obra referencial "Diseño sin diseño". Cincuenta objetos anarquistas" junto a Koldo Artieda.</w:t>
            </w:r>
            <w:r w:rsidDel="00000000" w:rsidR="00000000" w:rsidRPr="00000000">
              <w:rPr>
                <w:rtl w:val="0"/>
              </w:rPr>
            </w:r>
          </w:p>
        </w:tc>
      </w:tr>
    </w:tbl>
    <w:p w:rsidR="00000000" w:rsidDel="00000000" w:rsidP="00000000" w:rsidRDefault="00000000" w:rsidRPr="00000000" w14:paraId="000000D3">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D4">
      <w:pPr>
        <w:spacing w:after="80" w:before="200" w:lineRule="auto"/>
        <w:rPr/>
      </w:pPr>
      <w:r w:rsidDel="00000000" w:rsidR="00000000" w:rsidRPr="00000000">
        <w:rPr>
          <w:rFonts w:ascii="Arial" w:cs="Arial" w:eastAsia="Arial" w:hAnsi="Arial"/>
          <w:b w:val="1"/>
          <w:bCs w:val="1"/>
          <w:color w:val="2f5496"/>
          <w:sz w:val="21"/>
          <w:szCs w:val="21"/>
          <w:rtl w:val="0"/>
        </w:rPr>
        <w:t xml:space="preserve">5. ÁREA DE MATERIALES RELACIONADOS</w:t>
      </w:r>
      <w:r w:rsidDel="00000000" w:rsidR="00000000" w:rsidRPr="00000000">
        <w:rPr>
          <w:rtl w:val="0"/>
        </w:rPr>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D5">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5.3 Unidades de descripción relacionadas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6">
            <w:pPr>
              <w:spacing w:after="40" w:before="40" w:lineRule="auto"/>
              <w:ind w:left="72" w:firstLine="0"/>
              <w:rPr/>
            </w:pPr>
            <w:r w:rsidDel="00000000" w:rsidR="00000000" w:rsidRPr="00000000">
              <w:rPr>
                <w:rFonts w:ascii="Arial" w:cs="Arial" w:eastAsia="Arial" w:hAnsi="Arial"/>
                <w:color w:val="333333"/>
                <w:sz w:val="19"/>
                <w:szCs w:val="19"/>
                <w:rtl w:val="0"/>
              </w:rPr>
              <w:t xml:space="preserve">Relacionada directamente con la Serie 4 etc…</w:t>
            </w:r>
            <w:r w:rsidDel="00000000" w:rsidR="00000000" w:rsidRPr="00000000">
              <w:rPr>
                <w:rtl w:val="0"/>
              </w:rPr>
            </w:r>
          </w:p>
        </w:tc>
      </w:tr>
    </w:tbl>
    <w:p w:rsidR="00000000" w:rsidDel="00000000" w:rsidP="00000000" w:rsidRDefault="00000000" w:rsidRPr="00000000" w14:paraId="000000D7">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D8">
      <w:pPr>
        <w:spacing w:after="80" w:before="200" w:lineRule="auto"/>
        <w:rPr/>
      </w:pPr>
      <w:r w:rsidDel="00000000" w:rsidR="00000000" w:rsidRPr="00000000">
        <w:rPr>
          <w:rFonts w:ascii="Arial" w:cs="Arial" w:eastAsia="Arial" w:hAnsi="Arial"/>
          <w:b w:val="1"/>
          <w:bCs w:val="1"/>
          <w:color w:val="2f5496"/>
          <w:sz w:val="21"/>
          <w:szCs w:val="21"/>
          <w:rtl w:val="0"/>
        </w:rPr>
        <w:t xml:space="preserve">7. ÁREA DE CONTROL DE LA DESCRIPCIÓN</w:t>
      </w:r>
      <w:r w:rsidDel="00000000" w:rsidR="00000000" w:rsidRPr="00000000">
        <w:rPr>
          <w:rtl w:val="0"/>
        </w:rPr>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D9">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7.3 Fecha de la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A">
            <w:pPr>
              <w:spacing w:after="40" w:before="40" w:lineRule="auto"/>
              <w:ind w:left="72" w:firstLine="0"/>
              <w:rPr/>
            </w:pPr>
            <w:r w:rsidDel="00000000" w:rsidR="00000000" w:rsidRPr="00000000">
              <w:rPr>
                <w:rFonts w:ascii="Arial" w:cs="Arial" w:eastAsia="Arial" w:hAnsi="Arial"/>
                <w:color w:val="333333"/>
                <w:sz w:val="19"/>
                <w:szCs w:val="19"/>
                <w:rtl w:val="0"/>
              </w:rPr>
              <w:t xml:space="preserve">4 de agosto de 2026.</w:t>
            </w:r>
            <w:r w:rsidDel="00000000" w:rsidR="00000000" w:rsidRPr="00000000">
              <w:rPr>
                <w:rtl w:val="0"/>
              </w:rPr>
            </w:r>
          </w:p>
        </w:tc>
      </w:tr>
    </w:tbl>
    <w:p w:rsidR="00000000" w:rsidDel="00000000" w:rsidP="00000000" w:rsidRDefault="00000000" w:rsidRPr="00000000" w14:paraId="000000DB">
      <w:pPr>
        <w:pStyle w:val="Heading2"/>
        <w:rPr/>
      </w:pPr>
      <w:bookmarkStart w:colFirst="0" w:colLast="0" w:name="_4piaksq2wtm6" w:id="26"/>
      <w:bookmarkEnd w:id="26"/>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pPr>
      <w:bookmarkStart w:colFirst="0" w:colLast="0" w:name="_cp2kwfuperxg" w:id="27"/>
      <w:bookmarkEnd w:id="27"/>
      <w:r w:rsidDel="00000000" w:rsidR="00000000" w:rsidRPr="00000000">
        <w:rPr>
          <w:rtl w:val="0"/>
        </w:rPr>
        <w:t xml:space="preserve">SERIE 4: PROYECTOS EXPOSITIVOS</w:t>
      </w:r>
    </w:p>
    <w:p w:rsidR="00000000" w:rsidDel="00000000" w:rsidP="00000000" w:rsidRDefault="00000000" w:rsidRPr="00000000" w14:paraId="000000DD">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DE">
      <w:pPr>
        <w:spacing w:after="80" w:before="200" w:lineRule="auto"/>
        <w:rPr/>
      </w:pPr>
      <w:r w:rsidDel="00000000" w:rsidR="00000000" w:rsidRPr="00000000">
        <w:rPr>
          <w:rFonts w:ascii="Arial" w:cs="Arial" w:eastAsia="Arial" w:hAnsi="Arial"/>
          <w:b w:val="1"/>
          <w:bCs w:val="1"/>
          <w:color w:val="2f5496"/>
          <w:sz w:val="21"/>
          <w:szCs w:val="21"/>
          <w:rtl w:val="0"/>
        </w:rPr>
        <w:t xml:space="preserve">1. ÁREA DE MENCIÓN DE IDENTIDAD</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DF">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1.1 Código de Referencia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0">
            <w:pPr>
              <w:spacing w:after="40" w:before="40" w:lineRule="auto"/>
              <w:ind w:left="72" w:firstLine="0"/>
              <w:rPr/>
            </w:pPr>
            <w:r w:rsidDel="00000000" w:rsidR="00000000" w:rsidRPr="00000000">
              <w:rPr>
                <w:rFonts w:ascii="Arial" w:cs="Arial" w:eastAsia="Arial" w:hAnsi="Arial"/>
                <w:color w:val="333333"/>
                <w:sz w:val="19"/>
                <w:szCs w:val="19"/>
                <w:rtl w:val="0"/>
              </w:rPr>
              <w:t xml:space="preserve">ES-CEDCS-ZARZA-EXPOSICIONES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E1">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1.2 Título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2">
            <w:pPr>
              <w:spacing w:after="40" w:before="40" w:lineRule="auto"/>
              <w:ind w:left="72" w:firstLine="0"/>
              <w:rPr/>
            </w:pPr>
            <w:r w:rsidDel="00000000" w:rsidR="00000000" w:rsidRPr="00000000">
              <w:rPr>
                <w:rFonts w:ascii="Arial" w:cs="Arial" w:eastAsia="Arial" w:hAnsi="Arial"/>
                <w:color w:val="333333"/>
                <w:sz w:val="19"/>
                <w:szCs w:val="19"/>
                <w:rtl w:val="0"/>
              </w:rPr>
              <w:t xml:space="preserve">[Proyectos expositivos]</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E3">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1.3 Fecha(s) y lugar(es)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4">
            <w:pPr>
              <w:spacing w:after="40" w:before="40" w:lineRule="auto"/>
              <w:ind w:left="72" w:firstLine="0"/>
              <w:rPr/>
            </w:pPr>
            <w:r w:rsidDel="00000000" w:rsidR="00000000" w:rsidRPr="00000000">
              <w:rPr>
                <w:rFonts w:ascii="Arial" w:cs="Arial" w:eastAsia="Arial" w:hAnsi="Arial"/>
                <w:color w:val="333333"/>
                <w:sz w:val="19"/>
                <w:szCs w:val="19"/>
                <w:rtl w:val="0"/>
              </w:rPr>
              <w:t xml:space="preserve">1988 - 2010 (a) / 1988 - 2010 (p). Madrid</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E5">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1.4 Nivel de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6">
            <w:pPr>
              <w:spacing w:after="40" w:before="40" w:lineRule="auto"/>
              <w:ind w:left="72" w:firstLine="0"/>
              <w:rPr/>
            </w:pPr>
            <w:r w:rsidDel="00000000" w:rsidR="00000000" w:rsidRPr="00000000">
              <w:rPr>
                <w:rFonts w:ascii="Arial" w:cs="Arial" w:eastAsia="Arial" w:hAnsi="Arial"/>
                <w:color w:val="333333"/>
                <w:sz w:val="19"/>
                <w:szCs w:val="19"/>
                <w:rtl w:val="0"/>
              </w:rPr>
              <w:t xml:space="preserve">5 (Serie)</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E7">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1.5 Extensión y Soporte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8">
            <w:pPr>
              <w:spacing w:after="40" w:before="40" w:lineRule="auto"/>
              <w:ind w:left="72" w:firstLine="0"/>
              <w:rPr/>
            </w:pPr>
            <w:r w:rsidDel="00000000" w:rsidR="00000000" w:rsidRPr="00000000">
              <w:rPr>
                <w:rFonts w:ascii="Arial" w:cs="Arial" w:eastAsia="Arial" w:hAnsi="Arial"/>
                <w:color w:val="333333"/>
                <w:sz w:val="19"/>
                <w:szCs w:val="19"/>
                <w:rtl w:val="0"/>
              </w:rPr>
              <w:t xml:space="preserve">X número de cajas que contienen soportes documentales variados</w:t>
            </w:r>
            <w:r w:rsidDel="00000000" w:rsidR="00000000" w:rsidRPr="00000000">
              <w:rPr>
                <w:rtl w:val="0"/>
              </w:rPr>
            </w:r>
          </w:p>
        </w:tc>
      </w:tr>
    </w:tbl>
    <w:p w:rsidR="00000000" w:rsidDel="00000000" w:rsidP="00000000" w:rsidRDefault="00000000" w:rsidRPr="00000000" w14:paraId="000000E9">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EA">
      <w:pPr>
        <w:spacing w:after="80" w:before="200" w:lineRule="auto"/>
        <w:rPr/>
      </w:pPr>
      <w:r w:rsidDel="00000000" w:rsidR="00000000" w:rsidRPr="00000000">
        <w:rPr>
          <w:rFonts w:ascii="Arial" w:cs="Arial" w:eastAsia="Arial" w:hAnsi="Arial"/>
          <w:b w:val="1"/>
          <w:bCs w:val="1"/>
          <w:color w:val="2f5496"/>
          <w:sz w:val="21"/>
          <w:szCs w:val="21"/>
          <w:rtl w:val="0"/>
        </w:rPr>
        <w:t xml:space="preserve">3. ÁREA DE CONTENIDO Y ESTRUCTURA</w:t>
      </w: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EB">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3.1 Alcance y Contenido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C">
            <w:pPr>
              <w:spacing w:after="40" w:before="40" w:lineRule="auto"/>
              <w:ind w:left="72" w:firstLine="0"/>
              <w:rPr/>
            </w:pPr>
            <w:r w:rsidDel="00000000" w:rsidR="00000000" w:rsidRPr="00000000">
              <w:rPr>
                <w:rFonts w:ascii="Arial" w:cs="Arial" w:eastAsia="Arial" w:hAnsi="Arial"/>
                <w:color w:val="333333"/>
                <w:sz w:val="19"/>
                <w:szCs w:val="19"/>
                <w:rtl w:val="0"/>
              </w:rPr>
              <w:t xml:space="preserve">Esta serie reúne la documentación organizativa, teórica e institucional de los diversos montajes expositivos y actividades curatoriales de Rafael Zarza. Contiene el dossier preparatorio, planos de instalación y las maquetas del proyecto escultórico original de Alberto Sánchez Pérez "Monumentos a los pájaros" (diseñado originalmente entre 1930 y 1936, y cuya memoria y maquetas logró exhibir y comisariar Zarza en 2010 para rescatar el patrimonio artístico republicano). Asimismo, recopila los dossiers de los sucesivos "Salones de los Refractarios", la correspondencia con artistas colaboradores (como Quico Rivas, Antonio Pérez y Koldo Artieda) y catálogos de arte con anotaciones de Zarza. Incluye la documentación oficial de la curaduría del Pabellón de España en la Exposición Universal de Brisbane en 1988.</w:t>
            </w:r>
            <w:r w:rsidDel="00000000" w:rsidR="00000000" w:rsidRPr="00000000">
              <w:rPr>
                <w:rtl w:val="0"/>
              </w:rPr>
            </w:r>
          </w:p>
        </w:tc>
      </w:tr>
    </w:tbl>
    <w:p w:rsidR="00000000" w:rsidDel="00000000" w:rsidP="00000000" w:rsidRDefault="00000000" w:rsidRPr="00000000" w14:paraId="000000ED">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EE">
      <w:pPr>
        <w:spacing w:after="80" w:before="200" w:lineRule="auto"/>
        <w:rPr/>
      </w:pPr>
      <w:r w:rsidDel="00000000" w:rsidR="00000000" w:rsidRPr="00000000">
        <w:rPr>
          <w:rFonts w:ascii="Arial" w:cs="Arial" w:eastAsia="Arial" w:hAnsi="Arial"/>
          <w:b w:val="1"/>
          <w:bCs w:val="1"/>
          <w:color w:val="2f5496"/>
          <w:sz w:val="21"/>
          <w:szCs w:val="21"/>
          <w:rtl w:val="0"/>
        </w:rPr>
        <w:t xml:space="preserve">5. ÁREA DE MATERIALES RELACIONADOS</w:t>
      </w:r>
      <w:r w:rsidDel="00000000" w:rsidR="00000000" w:rsidRPr="00000000">
        <w:rPr>
          <w:rtl w:val="0"/>
        </w:rPr>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EF">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5.3 Unidades de descripción relacionadas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0">
            <w:pPr>
              <w:spacing w:after="40" w:before="40" w:lineRule="auto"/>
              <w:ind w:left="72" w:firstLine="0"/>
              <w:rPr/>
            </w:pPr>
            <w:r w:rsidDel="00000000" w:rsidR="00000000" w:rsidRPr="00000000">
              <w:rPr>
                <w:rFonts w:ascii="Arial" w:cs="Arial" w:eastAsia="Arial" w:hAnsi="Arial"/>
                <w:color w:val="333333"/>
                <w:sz w:val="19"/>
                <w:szCs w:val="19"/>
                <w:rtl w:val="0"/>
              </w:rPr>
              <w:t xml:space="preserve">Estrechamente vinculada con la Serie 6 etc…</w:t>
            </w:r>
            <w:r w:rsidDel="00000000" w:rsidR="00000000" w:rsidRPr="00000000">
              <w:rPr>
                <w:rtl w:val="0"/>
              </w:rPr>
            </w:r>
          </w:p>
        </w:tc>
      </w:tr>
    </w:tbl>
    <w:p w:rsidR="00000000" w:rsidDel="00000000" w:rsidP="00000000" w:rsidRDefault="00000000" w:rsidRPr="00000000" w14:paraId="000000F1">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0F2">
      <w:pPr>
        <w:spacing w:after="80" w:before="200" w:lineRule="auto"/>
        <w:rPr/>
      </w:pPr>
      <w:r w:rsidDel="00000000" w:rsidR="00000000" w:rsidRPr="00000000">
        <w:rPr>
          <w:rFonts w:ascii="Arial" w:cs="Arial" w:eastAsia="Arial" w:hAnsi="Arial"/>
          <w:b w:val="1"/>
          <w:bCs w:val="1"/>
          <w:color w:val="2f5496"/>
          <w:sz w:val="21"/>
          <w:szCs w:val="21"/>
          <w:rtl w:val="0"/>
        </w:rPr>
        <w:t xml:space="preserve">7. ÁREA DE CONTROL DE LA DESCRIPCIÓN</w:t>
      </w:r>
      <w:r w:rsidDel="00000000" w:rsidR="00000000" w:rsidRPr="00000000">
        <w:rPr>
          <w:rtl w:val="0"/>
        </w:rPr>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F3">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7.3 Fecha de la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4">
            <w:pPr>
              <w:spacing w:after="40" w:before="40" w:lineRule="auto"/>
              <w:ind w:left="72" w:firstLine="0"/>
              <w:rPr/>
            </w:pPr>
            <w:r w:rsidDel="00000000" w:rsidR="00000000" w:rsidRPr="00000000">
              <w:rPr>
                <w:rFonts w:ascii="Arial" w:cs="Arial" w:eastAsia="Arial" w:hAnsi="Arial"/>
                <w:color w:val="333333"/>
                <w:sz w:val="19"/>
                <w:szCs w:val="19"/>
                <w:rtl w:val="0"/>
              </w:rPr>
              <w:t xml:space="preserve">4 de agosto de 2026.</w:t>
            </w:r>
            <w:r w:rsidDel="00000000" w:rsidR="00000000" w:rsidRPr="00000000">
              <w:rPr>
                <w:rtl w:val="0"/>
              </w:rPr>
            </w:r>
          </w:p>
        </w:tc>
      </w:tr>
    </w:tbl>
    <w:p w:rsidR="00000000" w:rsidDel="00000000" w:rsidP="00000000" w:rsidRDefault="00000000" w:rsidRPr="00000000" w14:paraId="000000F5">
      <w:pPr>
        <w:spacing w:after="160" w:before="360" w:lineRule="auto"/>
        <w:rPr>
          <w:rFonts w:ascii="Arial" w:cs="Arial" w:eastAsia="Arial" w:hAnsi="Arial"/>
          <w:b w:val="1"/>
          <w:bCs w:val="1"/>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rPr/>
      </w:pPr>
      <w:bookmarkStart w:colFirst="0" w:colLast="0" w:name="_cpm8d5sst6sm" w:id="28"/>
      <w:bookmarkEnd w:id="28"/>
      <w:r w:rsidDel="00000000" w:rsidR="00000000" w:rsidRPr="00000000">
        <w:rPr>
          <w:rtl w:val="0"/>
        </w:rPr>
        <w:t xml:space="preserve">SERIE 5: PRODUCCIÓN AUDIOVISUAL</w:t>
      </w:r>
    </w:p>
    <w:p w:rsidR="00000000" w:rsidDel="00000000" w:rsidP="00000000" w:rsidRDefault="00000000" w:rsidRPr="00000000" w14:paraId="000000F7">
      <w:pPr>
        <w:spacing w:after="80" w:before="200" w:lineRule="auto"/>
        <w:rPr/>
      </w:pPr>
      <w:r w:rsidDel="00000000" w:rsidR="00000000" w:rsidRPr="00000000">
        <w:rPr>
          <w:rFonts w:ascii="Arial" w:cs="Arial" w:eastAsia="Arial" w:hAnsi="Arial"/>
          <w:b w:val="1"/>
          <w:bCs w:val="1"/>
          <w:color w:val="2f5496"/>
          <w:sz w:val="21"/>
          <w:szCs w:val="21"/>
          <w:rtl w:val="0"/>
        </w:rPr>
        <w:t xml:space="preserve">1. ÁREA DE MENCIÓN DE IDENTIDAD</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F9">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1.1 Código de Referencia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A">
            <w:pPr>
              <w:spacing w:after="40" w:before="40" w:lineRule="auto"/>
              <w:ind w:left="72" w:firstLine="0"/>
              <w:rPr/>
            </w:pPr>
            <w:r w:rsidDel="00000000" w:rsidR="00000000" w:rsidRPr="00000000">
              <w:rPr>
                <w:rFonts w:ascii="Arial" w:cs="Arial" w:eastAsia="Arial" w:hAnsi="Arial"/>
                <w:color w:val="333333"/>
                <w:sz w:val="19"/>
                <w:szCs w:val="19"/>
                <w:rtl w:val="0"/>
              </w:rPr>
              <w:t xml:space="preserve">ES-CEDCS-ZARZA-AUDIOVISUAL</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FB">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1.2 Título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C">
            <w:pPr>
              <w:spacing w:after="40" w:before="40" w:lineRule="auto"/>
              <w:ind w:left="72" w:firstLine="0"/>
              <w:rPr/>
            </w:pPr>
            <w:r w:rsidDel="00000000" w:rsidR="00000000" w:rsidRPr="00000000">
              <w:rPr>
                <w:rFonts w:ascii="Arial" w:cs="Arial" w:eastAsia="Arial" w:hAnsi="Arial"/>
                <w:color w:val="333333"/>
                <w:sz w:val="19"/>
                <w:szCs w:val="19"/>
                <w:rtl w:val="0"/>
              </w:rPr>
              <w:t xml:space="preserve">[Producción audiovisual]</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FD">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1.3 Fecha(s) y lugar(es)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E">
            <w:pPr>
              <w:spacing w:after="40" w:before="40" w:lineRule="auto"/>
              <w:ind w:left="72" w:firstLine="0"/>
              <w:rPr/>
            </w:pPr>
            <w:r w:rsidDel="00000000" w:rsidR="00000000" w:rsidRPr="00000000">
              <w:rPr>
                <w:rFonts w:ascii="Arial" w:cs="Arial" w:eastAsia="Arial" w:hAnsi="Arial"/>
                <w:color w:val="333333"/>
                <w:sz w:val="19"/>
                <w:szCs w:val="19"/>
                <w:rtl w:val="0"/>
              </w:rPr>
              <w:t xml:space="preserve">2000 - 2009 (a) / 2000 - 2009 (p). Madrid</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0FF">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1.4 Nivel de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0">
            <w:pPr>
              <w:spacing w:after="40" w:before="40" w:lineRule="auto"/>
              <w:ind w:left="72" w:firstLine="0"/>
              <w:rPr/>
            </w:pPr>
            <w:r w:rsidDel="00000000" w:rsidR="00000000" w:rsidRPr="00000000">
              <w:rPr>
                <w:rFonts w:ascii="Arial" w:cs="Arial" w:eastAsia="Arial" w:hAnsi="Arial"/>
                <w:color w:val="333333"/>
                <w:sz w:val="19"/>
                <w:szCs w:val="19"/>
                <w:rtl w:val="0"/>
              </w:rPr>
              <w:t xml:space="preserve">5 (Serie)</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01">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1.5 Extensión y Soporte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2">
            <w:pPr>
              <w:spacing w:after="40" w:before="40" w:lineRule="auto"/>
              <w:ind w:left="72" w:firstLine="0"/>
              <w:rPr/>
            </w:pPr>
            <w:r w:rsidDel="00000000" w:rsidR="00000000" w:rsidRPr="00000000">
              <w:rPr>
                <w:rFonts w:ascii="Arial" w:cs="Arial" w:eastAsia="Arial" w:hAnsi="Arial"/>
                <w:color w:val="333333"/>
                <w:sz w:val="19"/>
                <w:szCs w:val="19"/>
                <w:rtl w:val="0"/>
              </w:rPr>
              <w:t xml:space="preserve">X número de cajas que contienen soportes documentales variados</w:t>
            </w:r>
            <w:r w:rsidDel="00000000" w:rsidR="00000000" w:rsidRPr="00000000">
              <w:rPr>
                <w:rtl w:val="0"/>
              </w:rPr>
            </w:r>
          </w:p>
        </w:tc>
      </w:tr>
    </w:tbl>
    <w:p w:rsidR="00000000" w:rsidDel="00000000" w:rsidP="00000000" w:rsidRDefault="00000000" w:rsidRPr="00000000" w14:paraId="00000103">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104">
      <w:pPr>
        <w:spacing w:after="80" w:before="200" w:lineRule="auto"/>
        <w:rPr/>
      </w:pPr>
      <w:r w:rsidDel="00000000" w:rsidR="00000000" w:rsidRPr="00000000">
        <w:rPr>
          <w:rFonts w:ascii="Arial" w:cs="Arial" w:eastAsia="Arial" w:hAnsi="Arial"/>
          <w:b w:val="1"/>
          <w:bCs w:val="1"/>
          <w:color w:val="2f5496"/>
          <w:sz w:val="21"/>
          <w:szCs w:val="21"/>
          <w:rtl w:val="0"/>
        </w:rPr>
        <w:t xml:space="preserve">3. ÁREA DE CONTENIDO Y ESTRUCTURA</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05">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3.1 Alcance y Contenido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6">
            <w:pPr>
              <w:spacing w:after="40" w:before="40" w:lineRule="auto"/>
              <w:ind w:left="72" w:firstLine="0"/>
              <w:rPr/>
            </w:pPr>
            <w:r w:rsidDel="00000000" w:rsidR="00000000" w:rsidRPr="00000000">
              <w:rPr>
                <w:rFonts w:ascii="Arial" w:cs="Arial" w:eastAsia="Arial" w:hAnsi="Arial"/>
                <w:color w:val="333333"/>
                <w:sz w:val="19"/>
                <w:szCs w:val="19"/>
                <w:rtl w:val="0"/>
              </w:rPr>
              <w:t xml:space="preserve">Esta serie reúne la producción cinematográfica y el archivo fotográfico masivo acumulados por Rafael Zarza en el ejercicio de su labor como cineasta e investigador visual. Custodia de manera especial los expedientes de producción, guiones, brutos de montaje y másteres de sus dos grandes obras audiovisuales: el largometraje multidisciplinar "Scenario: Gran Vía" (2007) y el documental histórico "El deseo y... la realidad" (2008-2009), que recuperó las únicas filmaciones cinematográficas de los poetas de la Generación del 27 Luis Cernuda y Jorge Guillén, así como fotografías tridimensionales de Unamuno y Ortega y Gasset. Asimismo, esta serie engloba por "freno descriptivo" el masivo archivo de diapositivas de viajes, retratos de carácter artístico y reproducciones de obras recopiladas por Zarza.</w:t>
            </w:r>
            <w:r w:rsidDel="00000000" w:rsidR="00000000" w:rsidRPr="00000000">
              <w:rPr>
                <w:rtl w:val="0"/>
              </w:rPr>
            </w:r>
          </w:p>
        </w:tc>
      </w:tr>
    </w:tbl>
    <w:p w:rsidR="00000000" w:rsidDel="00000000" w:rsidP="00000000" w:rsidRDefault="00000000" w:rsidRPr="00000000" w14:paraId="00000107">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108">
      <w:pPr>
        <w:spacing w:after="80" w:before="200" w:lineRule="auto"/>
        <w:rPr/>
      </w:pPr>
      <w:r w:rsidDel="00000000" w:rsidR="00000000" w:rsidRPr="00000000">
        <w:rPr>
          <w:rFonts w:ascii="Arial" w:cs="Arial" w:eastAsia="Arial" w:hAnsi="Arial"/>
          <w:b w:val="1"/>
          <w:bCs w:val="1"/>
          <w:color w:val="2f5496"/>
          <w:sz w:val="21"/>
          <w:szCs w:val="21"/>
          <w:rtl w:val="0"/>
        </w:rPr>
        <w:t xml:space="preserve">5. ÁREA DE MATERIALES RELACIONADOS</w:t>
      </w:r>
      <w:r w:rsidDel="00000000" w:rsidR="00000000" w:rsidRPr="00000000">
        <w:rPr>
          <w:rtl w:val="0"/>
        </w:rPr>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09">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5.3 Unidades de descripción relacionadas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A">
            <w:pPr>
              <w:spacing w:after="40" w:before="40" w:lineRule="auto"/>
              <w:ind w:left="72" w:firstLine="0"/>
              <w:rPr/>
            </w:pPr>
            <w:r w:rsidDel="00000000" w:rsidR="00000000" w:rsidRPr="00000000">
              <w:rPr>
                <w:rFonts w:ascii="Arial" w:cs="Arial" w:eastAsia="Arial" w:hAnsi="Arial"/>
                <w:color w:val="333333"/>
                <w:sz w:val="19"/>
                <w:szCs w:val="19"/>
                <w:rtl w:val="0"/>
              </w:rPr>
              <w:t xml:space="preserve">Se vincula funcionalmente con la Serie 6 etc…</w:t>
            </w:r>
            <w:r w:rsidDel="00000000" w:rsidR="00000000" w:rsidRPr="00000000">
              <w:rPr>
                <w:rtl w:val="0"/>
              </w:rPr>
            </w:r>
          </w:p>
        </w:tc>
      </w:tr>
    </w:tbl>
    <w:p w:rsidR="00000000" w:rsidDel="00000000" w:rsidP="00000000" w:rsidRDefault="00000000" w:rsidRPr="00000000" w14:paraId="0000010B">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10C">
      <w:pPr>
        <w:spacing w:after="80" w:before="200" w:lineRule="auto"/>
        <w:rPr/>
      </w:pPr>
      <w:r w:rsidDel="00000000" w:rsidR="00000000" w:rsidRPr="00000000">
        <w:rPr>
          <w:rFonts w:ascii="Arial" w:cs="Arial" w:eastAsia="Arial" w:hAnsi="Arial"/>
          <w:b w:val="1"/>
          <w:bCs w:val="1"/>
          <w:color w:val="2f5496"/>
          <w:sz w:val="21"/>
          <w:szCs w:val="21"/>
          <w:rtl w:val="0"/>
        </w:rPr>
        <w:t xml:space="preserve">7. ÁREA DE CONTROL DE LA DESCRIPCIÓN</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tbl>
      <w:tblPr>
        <w:tblStyle w:val="Table2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0E">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7.3 Fecha de la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F">
            <w:pPr>
              <w:spacing w:after="40" w:before="40" w:lineRule="auto"/>
              <w:ind w:left="72" w:firstLine="0"/>
              <w:rPr/>
            </w:pPr>
            <w:r w:rsidDel="00000000" w:rsidR="00000000" w:rsidRPr="00000000">
              <w:rPr>
                <w:rFonts w:ascii="Arial" w:cs="Arial" w:eastAsia="Arial" w:hAnsi="Arial"/>
                <w:color w:val="333333"/>
                <w:sz w:val="19"/>
                <w:szCs w:val="19"/>
                <w:rtl w:val="0"/>
              </w:rPr>
              <w:t xml:space="preserve">4 de agosto de 2026.</w:t>
            </w:r>
            <w:r w:rsidDel="00000000" w:rsidR="00000000" w:rsidRPr="00000000">
              <w:rPr>
                <w:rtl w:val="0"/>
              </w:rPr>
            </w:r>
          </w:p>
        </w:tc>
      </w:tr>
    </w:tbl>
    <w:p w:rsidR="00000000" w:rsidDel="00000000" w:rsidP="00000000" w:rsidRDefault="00000000" w:rsidRPr="00000000" w14:paraId="00000110">
      <w:pPr>
        <w:spacing w:after="160" w:before="360" w:lineRule="auto"/>
        <w:rPr>
          <w:rFonts w:ascii="Arial" w:cs="Arial" w:eastAsia="Arial" w:hAnsi="Arial"/>
          <w:b w:val="1"/>
          <w:bCs w:val="1"/>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rPr/>
      </w:pPr>
      <w:bookmarkStart w:colFirst="0" w:colLast="0" w:name="_naqa9anhqs70" w:id="29"/>
      <w:bookmarkEnd w:id="29"/>
      <w:r w:rsidDel="00000000" w:rsidR="00000000" w:rsidRPr="00000000">
        <w:rPr>
          <w:rtl w:val="0"/>
        </w:rPr>
        <w:t xml:space="preserve">SERIE 6: ARQUITECTURA Y DISEÑO</w:t>
      </w:r>
    </w:p>
    <w:p w:rsidR="00000000" w:rsidDel="00000000" w:rsidP="00000000" w:rsidRDefault="00000000" w:rsidRPr="00000000" w14:paraId="00000112">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113">
      <w:pPr>
        <w:spacing w:after="80" w:before="200" w:lineRule="auto"/>
        <w:rPr/>
      </w:pPr>
      <w:r w:rsidDel="00000000" w:rsidR="00000000" w:rsidRPr="00000000">
        <w:rPr>
          <w:rFonts w:ascii="Arial" w:cs="Arial" w:eastAsia="Arial" w:hAnsi="Arial"/>
          <w:b w:val="1"/>
          <w:bCs w:val="1"/>
          <w:color w:val="2f5496"/>
          <w:sz w:val="21"/>
          <w:szCs w:val="21"/>
          <w:rtl w:val="0"/>
        </w:rPr>
        <w:t xml:space="preserve">1. ÁREA DE MENCIÓN DE IDENTIDAD</w:t>
      </w:r>
      <w:r w:rsidDel="00000000" w:rsidR="00000000" w:rsidRPr="00000000">
        <w:rPr>
          <w:rtl w:val="0"/>
        </w:rPr>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14">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1.1 Código de Referencia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5">
            <w:pPr>
              <w:spacing w:after="40" w:before="40" w:lineRule="auto"/>
              <w:ind w:left="72" w:firstLine="0"/>
              <w:rPr/>
            </w:pPr>
            <w:r w:rsidDel="00000000" w:rsidR="00000000" w:rsidRPr="00000000">
              <w:rPr>
                <w:rFonts w:ascii="Arial" w:cs="Arial" w:eastAsia="Arial" w:hAnsi="Arial"/>
                <w:color w:val="333333"/>
                <w:sz w:val="19"/>
                <w:szCs w:val="19"/>
                <w:rtl w:val="0"/>
              </w:rPr>
              <w:t xml:space="preserve">ES-CEDCS-ZARZA-ARQUITECTURA</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16">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1.2 Título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7">
            <w:pPr>
              <w:spacing w:after="40" w:before="40" w:lineRule="auto"/>
              <w:ind w:left="72" w:firstLine="0"/>
              <w:rPr/>
            </w:pPr>
            <w:r w:rsidDel="00000000" w:rsidR="00000000" w:rsidRPr="00000000">
              <w:rPr>
                <w:rFonts w:ascii="Arial" w:cs="Arial" w:eastAsia="Arial" w:hAnsi="Arial"/>
                <w:color w:val="333333"/>
                <w:sz w:val="19"/>
                <w:szCs w:val="19"/>
                <w:rtl w:val="0"/>
              </w:rPr>
              <w:t xml:space="preserve">[Arquitectura y diseño]</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18">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1.3 Fecha(s) y lugar(es)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9">
            <w:pPr>
              <w:spacing w:after="40" w:before="40" w:lineRule="auto"/>
              <w:ind w:left="72" w:firstLine="0"/>
              <w:rPr/>
            </w:pPr>
            <w:r w:rsidDel="00000000" w:rsidR="00000000" w:rsidRPr="00000000">
              <w:rPr>
                <w:rFonts w:ascii="Arial" w:cs="Arial" w:eastAsia="Arial" w:hAnsi="Arial"/>
                <w:color w:val="333333"/>
                <w:sz w:val="19"/>
                <w:szCs w:val="19"/>
                <w:rtl w:val="0"/>
              </w:rPr>
              <w:t xml:space="preserve">[ca. 1970] - 2007 (a) / [ca. 1970] - 2007 (p). Madrid</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1A">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1.4 Nivel de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B">
            <w:pPr>
              <w:spacing w:after="40" w:before="40" w:lineRule="auto"/>
              <w:ind w:left="72" w:firstLine="0"/>
              <w:rPr/>
            </w:pPr>
            <w:r w:rsidDel="00000000" w:rsidR="00000000" w:rsidRPr="00000000">
              <w:rPr>
                <w:rFonts w:ascii="Arial" w:cs="Arial" w:eastAsia="Arial" w:hAnsi="Arial"/>
                <w:color w:val="333333"/>
                <w:sz w:val="19"/>
                <w:szCs w:val="19"/>
                <w:rtl w:val="0"/>
              </w:rPr>
              <w:t xml:space="preserve">5 (Serie)</w:t>
            </w:r>
            <w:r w:rsidDel="00000000" w:rsidR="00000000" w:rsidRPr="00000000">
              <w:rPr>
                <w:rtl w:val="0"/>
              </w:rPr>
            </w:r>
          </w:p>
        </w:tc>
      </w:tr>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1C">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1.5 Extensión y Soporte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D">
            <w:pPr>
              <w:spacing w:after="40" w:before="40" w:lineRule="auto"/>
              <w:ind w:left="72" w:firstLine="0"/>
              <w:rPr/>
            </w:pPr>
            <w:r w:rsidDel="00000000" w:rsidR="00000000" w:rsidRPr="00000000">
              <w:rPr>
                <w:rFonts w:ascii="Arial" w:cs="Arial" w:eastAsia="Arial" w:hAnsi="Arial"/>
                <w:color w:val="333333"/>
                <w:sz w:val="19"/>
                <w:szCs w:val="19"/>
                <w:rtl w:val="0"/>
              </w:rPr>
              <w:t xml:space="preserve">X número de cajas que contienen soportes documentales variados</w:t>
            </w:r>
            <w:r w:rsidDel="00000000" w:rsidR="00000000" w:rsidRPr="00000000">
              <w:rPr>
                <w:rtl w:val="0"/>
              </w:rPr>
            </w:r>
          </w:p>
        </w:tc>
      </w:tr>
    </w:tbl>
    <w:p w:rsidR="00000000" w:rsidDel="00000000" w:rsidP="00000000" w:rsidRDefault="00000000" w:rsidRPr="00000000" w14:paraId="0000011E">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11F">
      <w:pPr>
        <w:spacing w:after="80" w:before="200" w:lineRule="auto"/>
        <w:rPr/>
      </w:pPr>
      <w:r w:rsidDel="00000000" w:rsidR="00000000" w:rsidRPr="00000000">
        <w:rPr>
          <w:rFonts w:ascii="Arial" w:cs="Arial" w:eastAsia="Arial" w:hAnsi="Arial"/>
          <w:b w:val="1"/>
          <w:bCs w:val="1"/>
          <w:color w:val="2f5496"/>
          <w:sz w:val="21"/>
          <w:szCs w:val="21"/>
          <w:rtl w:val="0"/>
        </w:rPr>
        <w:t xml:space="preserve">3. ÁREA DE CONTENIDO Y ESTRUCTURA</w:t>
      </w:r>
      <w:r w:rsidDel="00000000" w:rsidR="00000000" w:rsidRPr="00000000">
        <w:rPr>
          <w:rtl w:val="0"/>
        </w:rPr>
      </w:r>
    </w:p>
    <w:tbl>
      <w:tblPr>
        <w:tblStyle w:val="Table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20">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3.1 Alcance y Contenido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1">
            <w:pPr>
              <w:spacing w:after="40" w:before="40" w:lineRule="auto"/>
              <w:ind w:left="72" w:firstLine="0"/>
              <w:rPr/>
            </w:pPr>
            <w:r w:rsidDel="00000000" w:rsidR="00000000" w:rsidRPr="00000000">
              <w:rPr>
                <w:rFonts w:ascii="Arial" w:cs="Arial" w:eastAsia="Arial" w:hAnsi="Arial"/>
                <w:color w:val="333333"/>
                <w:sz w:val="19"/>
                <w:szCs w:val="19"/>
                <w:rtl w:val="0"/>
              </w:rPr>
              <w:t xml:space="preserve">Esta serie custodia la producción profesional de Rafael Zarza como arquitecto de la</w:t>
            </w:r>
            <w:r w:rsidDel="00000000" w:rsidR="00000000" w:rsidRPr="00000000">
              <w:rPr>
                <w:color w:val="333333"/>
                <w:sz w:val="19"/>
                <w:szCs w:val="19"/>
                <w:rtl w:val="0"/>
              </w:rPr>
              <w:t xml:space="preserve"> </w:t>
            </w:r>
            <w:r w:rsidDel="00000000" w:rsidR="00000000" w:rsidRPr="00000000">
              <w:rPr>
                <w:rFonts w:ascii="Arial" w:cs="Arial" w:eastAsia="Arial" w:hAnsi="Arial"/>
                <w:color w:val="333333"/>
                <w:sz w:val="19"/>
                <w:szCs w:val="19"/>
                <w:rtl w:val="0"/>
              </w:rPr>
              <w:t xml:space="preserve">e investigador urbano. Conserva planos arquitectónicos de gran formato, croquis, alzados y memorias de sus proyectos de edificación, así como dossiers de planeamiento urbano sobre el desarrollo sociológico de Madrid. De manera relevante, contiene sus trabajos de diseño industrial de finales de los años ochenta, que incluyen diseños de logotipos de agencias, folletos comerciales y la creación de mobiliario doméstico de vanguardia. Asimismo, contiene las diapositivas de planeamiento y de levantamiento fotográfico técnico que Zarza realizó sobre obras concretas y edificios como parte de sus proyectos urbanos (por ejemplo, el dossier técnico del proyecto Gran Vía).</w:t>
            </w:r>
            <w:r w:rsidDel="00000000" w:rsidR="00000000" w:rsidRPr="00000000">
              <w:rPr>
                <w:rtl w:val="0"/>
              </w:rPr>
            </w:r>
          </w:p>
        </w:tc>
      </w:tr>
    </w:tbl>
    <w:p w:rsidR="00000000" w:rsidDel="00000000" w:rsidP="00000000" w:rsidRDefault="00000000" w:rsidRPr="00000000" w14:paraId="00000122">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123">
      <w:pPr>
        <w:spacing w:after="80" w:before="200" w:lineRule="auto"/>
        <w:rPr/>
      </w:pPr>
      <w:r w:rsidDel="00000000" w:rsidR="00000000" w:rsidRPr="00000000">
        <w:rPr>
          <w:rFonts w:ascii="Arial" w:cs="Arial" w:eastAsia="Arial" w:hAnsi="Arial"/>
          <w:b w:val="1"/>
          <w:bCs w:val="1"/>
          <w:color w:val="2f5496"/>
          <w:sz w:val="21"/>
          <w:szCs w:val="21"/>
          <w:rtl w:val="0"/>
        </w:rPr>
        <w:t xml:space="preserve">5. ÁREA DE MATERIALES RELACIONADOS</w:t>
      </w:r>
      <w:r w:rsidDel="00000000" w:rsidR="00000000" w:rsidRPr="00000000">
        <w:rPr>
          <w:rtl w:val="0"/>
        </w:rPr>
      </w:r>
    </w:p>
    <w:tbl>
      <w:tblPr>
        <w:tblStyle w:val="Table3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24">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5.3 Unidades de descripción relacionadas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5">
            <w:pPr>
              <w:spacing w:after="40" w:before="40" w:lineRule="auto"/>
              <w:ind w:left="72" w:firstLine="0"/>
              <w:rPr/>
            </w:pPr>
            <w:r w:rsidDel="00000000" w:rsidR="00000000" w:rsidRPr="00000000">
              <w:rPr>
                <w:rFonts w:ascii="Arial" w:cs="Arial" w:eastAsia="Arial" w:hAnsi="Arial"/>
                <w:color w:val="333333"/>
                <w:sz w:val="19"/>
                <w:szCs w:val="19"/>
                <w:rtl w:val="0"/>
              </w:rPr>
              <w:t xml:space="preserve">Relacionada directamente con la Serie 5 [Producción audiovisual], ya que sus estudios arquitectónicos y planimetrías de la Gran Vía madrileña sirvieron de base teórica y guión gráfico para el rodaje de "Scenario: Gran Vía" en 2007.</w:t>
            </w:r>
            <w:r w:rsidDel="00000000" w:rsidR="00000000" w:rsidRPr="00000000">
              <w:rPr>
                <w:rtl w:val="0"/>
              </w:rPr>
            </w:r>
          </w:p>
        </w:tc>
      </w:tr>
    </w:tbl>
    <w:p w:rsidR="00000000" w:rsidDel="00000000" w:rsidP="00000000" w:rsidRDefault="00000000" w:rsidRPr="00000000" w14:paraId="00000126">
      <w:pPr>
        <w:spacing w:after="80" w:before="200" w:lineRule="auto"/>
        <w:rPr>
          <w:rFonts w:ascii="Arial" w:cs="Arial" w:eastAsia="Arial" w:hAnsi="Arial"/>
          <w:b w:val="1"/>
          <w:bCs w:val="1"/>
          <w:color w:val="2f5496"/>
          <w:sz w:val="21"/>
          <w:szCs w:val="21"/>
        </w:rPr>
      </w:pPr>
      <w:r w:rsidDel="00000000" w:rsidR="00000000" w:rsidRPr="00000000">
        <w:rPr>
          <w:rtl w:val="0"/>
        </w:rPr>
      </w:r>
    </w:p>
    <w:p w:rsidR="00000000" w:rsidDel="00000000" w:rsidP="00000000" w:rsidRDefault="00000000" w:rsidRPr="00000000" w14:paraId="00000127">
      <w:pPr>
        <w:spacing w:after="80" w:before="200" w:lineRule="auto"/>
        <w:rPr/>
      </w:pPr>
      <w:r w:rsidDel="00000000" w:rsidR="00000000" w:rsidRPr="00000000">
        <w:rPr>
          <w:rFonts w:ascii="Arial" w:cs="Arial" w:eastAsia="Arial" w:hAnsi="Arial"/>
          <w:b w:val="1"/>
          <w:bCs w:val="1"/>
          <w:color w:val="2f5496"/>
          <w:sz w:val="21"/>
          <w:szCs w:val="21"/>
          <w:rtl w:val="0"/>
        </w:rPr>
        <w:t xml:space="preserve">7. ÁREA DE CONTROL DE LA DESCRIPCIÓN</w:t>
      </w:r>
      <w:r w:rsidDel="00000000" w:rsidR="00000000" w:rsidRPr="00000000">
        <w:rPr>
          <w:rtl w:val="0"/>
        </w:rPr>
      </w:r>
    </w:p>
    <w:tbl>
      <w:tblPr>
        <w:tblStyle w:val="Table3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2"/>
        <w:gridCol w:w="6768"/>
        <w:tblGridChange w:id="0">
          <w:tblGrid>
            <w:gridCol w:w="2592"/>
            <w:gridCol w:w="6768"/>
          </w:tblGrid>
        </w:tblGridChange>
      </w:tblGrid>
      <w:tr>
        <w:trPr>
          <w:cantSplit w:val="1"/>
          <w:tblHeader w:val="0"/>
        </w:trPr>
        <w:tc>
          <w:tcPr>
            <w:shd w:fill="f2f2f2" w:val="clear"/>
            <w:tcMar>
              <w:top w:w="80.0" w:type="dxa"/>
              <w:left w:w="120.0" w:type="dxa"/>
              <w:bottom w:w="80.0" w:type="dxa"/>
              <w:right w:w="120.0" w:type="dxa"/>
            </w:tcMar>
          </w:tcPr>
          <w:p w:rsidR="00000000" w:rsidDel="00000000" w:rsidP="00000000" w:rsidRDefault="00000000" w:rsidRPr="00000000" w14:paraId="00000128">
            <w:pPr>
              <w:spacing w:after="40" w:before="40" w:lineRule="auto"/>
              <w:ind w:left="72" w:firstLine="0"/>
              <w:rPr/>
            </w:pPr>
            <w:r w:rsidDel="00000000" w:rsidR="00000000" w:rsidRPr="00000000">
              <w:rPr>
                <w:rFonts w:ascii="Arial" w:cs="Arial" w:eastAsia="Arial" w:hAnsi="Arial"/>
                <w:b w:val="1"/>
                <w:bCs w:val="1"/>
                <w:color w:val="333333"/>
                <w:sz w:val="19"/>
                <w:szCs w:val="19"/>
                <w:rtl w:val="0"/>
              </w:rPr>
              <w:t xml:space="preserve">7.3 Fecha de la 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29">
            <w:pPr>
              <w:spacing w:after="40" w:before="40" w:lineRule="auto"/>
              <w:ind w:left="72" w:firstLine="0"/>
              <w:rPr/>
            </w:pPr>
            <w:r w:rsidDel="00000000" w:rsidR="00000000" w:rsidRPr="00000000">
              <w:rPr>
                <w:rFonts w:ascii="Arial" w:cs="Arial" w:eastAsia="Arial" w:hAnsi="Arial"/>
                <w:color w:val="333333"/>
                <w:sz w:val="19"/>
                <w:szCs w:val="19"/>
                <w:rtl w:val="0"/>
              </w:rPr>
              <w:t xml:space="preserve">4 de agosto de 2026.</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1"/>
        <w:jc w:val="center"/>
        <w:rPr/>
      </w:pPr>
      <w:bookmarkStart w:colFirst="0" w:colLast="0" w:name="_rk08oa290yjn" w:id="30"/>
      <w:bookmarkEnd w:id="30"/>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jc w:val="center"/>
        <w:rPr/>
      </w:pPr>
      <w:bookmarkStart w:colFirst="0" w:colLast="0" w:name="_g12kovmajoa" w:id="31"/>
      <w:bookmarkEnd w:id="31"/>
      <w:r w:rsidDel="00000000" w:rsidR="00000000" w:rsidRPr="00000000">
        <w:rPr>
          <w:rtl w:val="0"/>
        </w:rPr>
      </w:r>
    </w:p>
    <w:p w:rsidR="00000000" w:rsidDel="00000000" w:rsidP="00000000" w:rsidRDefault="00000000" w:rsidRPr="00000000" w14:paraId="0000012D">
      <w:pPr>
        <w:pStyle w:val="Heading1"/>
        <w:jc w:val="center"/>
        <w:rPr/>
      </w:pPr>
      <w:bookmarkStart w:colFirst="0" w:colLast="0" w:name="_4sw90frdby52" w:id="32"/>
      <w:bookmarkEnd w:id="32"/>
      <w:r w:rsidDel="00000000" w:rsidR="00000000" w:rsidRPr="00000000">
        <w:rPr>
          <w:rtl w:val="0"/>
        </w:rPr>
      </w:r>
    </w:p>
    <w:p w:rsidR="00000000" w:rsidDel="00000000" w:rsidP="00000000" w:rsidRDefault="00000000" w:rsidRPr="00000000" w14:paraId="0000012E">
      <w:pPr>
        <w:pStyle w:val="Heading1"/>
        <w:jc w:val="center"/>
        <w:rPr/>
      </w:pPr>
      <w:bookmarkStart w:colFirst="0" w:colLast="0" w:name="_2uw3anrdgmy1" w:id="33"/>
      <w:bookmarkEnd w:id="33"/>
      <w:r w:rsidDel="00000000" w:rsidR="00000000" w:rsidRPr="00000000">
        <w:rPr>
          <w:rtl w:val="0"/>
        </w:rPr>
      </w:r>
    </w:p>
    <w:p w:rsidR="00000000" w:rsidDel="00000000" w:rsidP="00000000" w:rsidRDefault="00000000" w:rsidRPr="00000000" w14:paraId="0000012F">
      <w:pPr>
        <w:pStyle w:val="Heading1"/>
        <w:jc w:val="center"/>
        <w:rPr>
          <w:rFonts w:ascii="Arial" w:cs="Arial" w:eastAsia="Arial" w:hAnsi="Arial"/>
          <w:i w:val="1"/>
          <w:iCs w:val="1"/>
          <w:color w:val="3c3c3c"/>
          <w:sz w:val="19"/>
          <w:szCs w:val="19"/>
        </w:rPr>
      </w:pPr>
      <w:bookmarkStart w:colFirst="0" w:colLast="0" w:name="_e78k7v27te8b" w:id="34"/>
      <w:bookmarkEnd w:id="34"/>
      <w:r w:rsidDel="00000000" w:rsidR="00000000" w:rsidRPr="00000000">
        <w:rPr>
          <w:rtl w:val="0"/>
        </w:rPr>
        <w:t xml:space="preserve">FICHA DE DESCRIPCIÓN ARCHIVÍSTICA - Nivel 7 (Unidad de localización)</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32"/>
        <w:tblW w:w="9360.0" w:type="dxa"/>
        <w:jc w:val="center"/>
        <w:tblLayout w:type="fixed"/>
        <w:tblLook w:val="0600"/>
      </w:tblPr>
      <w:tblGrid>
        <w:gridCol w:w="9360"/>
        <w:tblGridChange w:id="0">
          <w:tblGrid>
            <w:gridCol w:w="9360"/>
          </w:tblGrid>
        </w:tblGridChange>
      </w:tblGrid>
      <w:tr>
        <w:trPr>
          <w:cantSplit w:val="0"/>
          <w:tblHeader w:val="0"/>
        </w:trPr>
        <w:tc>
          <w:tcPr>
            <w:shd w:fill="f2f4f7" w:val="clear"/>
          </w:tcPr>
          <w:p w:rsidR="00000000" w:rsidDel="00000000" w:rsidP="00000000" w:rsidRDefault="00000000" w:rsidRPr="00000000" w14:paraId="00000131">
            <w:pPr>
              <w:spacing w:after="160" w:before="160" w:lineRule="auto"/>
              <w:ind w:left="216" w:right="216" w:firstLine="0"/>
              <w:rPr/>
            </w:pPr>
            <w:r w:rsidDel="00000000" w:rsidR="00000000" w:rsidRPr="00000000">
              <w:rPr>
                <w:rFonts w:ascii="Arial" w:cs="Arial" w:eastAsia="Arial" w:hAnsi="Arial"/>
                <w:b w:val="1"/>
                <w:bCs w:val="1"/>
                <w:i w:val="1"/>
                <w:iCs w:val="1"/>
                <w:color w:val="3c3c3c"/>
                <w:sz w:val="19"/>
                <w:szCs w:val="19"/>
                <w:rtl w:val="0"/>
              </w:rPr>
              <w:t xml:space="preserve">Nota metodológica</w:t>
            </w:r>
            <w:r w:rsidDel="00000000" w:rsidR="00000000" w:rsidRPr="00000000">
              <w:rPr>
                <w:rtl w:val="0"/>
              </w:rPr>
            </w:r>
          </w:p>
          <w:p w:rsidR="00000000" w:rsidDel="00000000" w:rsidP="00000000" w:rsidRDefault="00000000" w:rsidRPr="00000000" w14:paraId="00000132">
            <w:pPr>
              <w:spacing w:after="160" w:before="160" w:lineRule="auto"/>
              <w:ind w:left="216" w:right="216" w:firstLine="0"/>
              <w:rPr/>
            </w:pPr>
            <w:r w:rsidDel="00000000" w:rsidR="00000000" w:rsidRPr="00000000">
              <w:rPr>
                <w:rFonts w:ascii="Arial" w:cs="Arial" w:eastAsia="Arial" w:hAnsi="Arial"/>
                <w:i w:val="1"/>
                <w:iCs w:val="1"/>
                <w:color w:val="3c3c3c"/>
                <w:sz w:val="19"/>
                <w:szCs w:val="19"/>
                <w:rtl w:val="0"/>
              </w:rPr>
              <w:t xml:space="preserve">Esta sección define el control físico del Nivel 7 (Unidad de localización). De acuerdo con la regla de no repetición de la información (MDM, Regla 4), se omiten en este nivel físico los campos redundantes que se heredan de manera automática del Nivel 1 (Fondo) y Nivel 5 (Series), tales como el nombre del productor (2.1) o las condiciones de acceso (4.1). Siguiendo los requisitos de control del archivo, no se contempla la adscripción física de las unidades a estanterías o baldas específicas, dado que el mobiliario del piso de la calle Valencia 24 está sujeto a reorganizaciones. Por tanto, el control topográfico permanente es estrictamente lógico, basado en la numeración correlativa e invariable de las cajas. Las ubicaciones físicas provisionales y los datos de almacenamiento dinámico se gestionan de forma externa en tiempo real en la tabla Excel dedicada al Nivel 7.</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1. NOTAS ARCHIVÍSTICAS Y CONTROL FÍSICO</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El Nivel 7 constituye la herramienta primaria de control y conservación preventiva. Las decisiones metodológicas aplicadas responden a las necesidades del piso de la calle Valencia 24:</w:t>
      </w:r>
    </w:p>
    <w:p w:rsidR="00000000" w:rsidDel="00000000" w:rsidP="00000000" w:rsidRDefault="00000000" w:rsidRPr="00000000" w14:paraId="00000137">
      <w:pPr>
        <w:numPr>
          <w:ilvl w:val="0"/>
          <w:numId w:val="2"/>
        </w:numPr>
        <w:ind w:left="720" w:hanging="360"/>
      </w:pPr>
      <w:r w:rsidDel="00000000" w:rsidR="00000000" w:rsidRPr="00000000">
        <w:rPr>
          <w:b w:val="1"/>
          <w:bCs w:val="1"/>
          <w:rtl w:val="0"/>
        </w:rPr>
        <w:t xml:space="preserve">Conservación Preventiva:</w:t>
      </w:r>
      <w:r w:rsidDel="00000000" w:rsidR="00000000" w:rsidRPr="00000000">
        <w:rPr>
          <w:rtl w:val="0"/>
        </w:rPr>
        <w:t xml:space="preserve"> Se ha procedido a la destrucción controlada de los archivadores originales de oficina, muy deteriorados. Toda la documentación se reinstala en carpetillas de cartón y cajas de conservación definitivas.</w:t>
      </w:r>
    </w:p>
    <w:p w:rsidR="00000000" w:rsidDel="00000000" w:rsidP="00000000" w:rsidRDefault="00000000" w:rsidRPr="00000000" w14:paraId="00000138">
      <w:pPr>
        <w:numPr>
          <w:ilvl w:val="0"/>
          <w:numId w:val="2"/>
        </w:numPr>
        <w:ind w:left="720" w:hanging="360"/>
      </w:pPr>
      <w:r w:rsidDel="00000000" w:rsidR="00000000" w:rsidRPr="00000000">
        <w:rPr>
          <w:b w:val="1"/>
          <w:bCs w:val="1"/>
          <w:rtl w:val="0"/>
        </w:rPr>
        <w:t xml:space="preserve">Aplicación del Freno Descriptivo:</w:t>
      </w:r>
      <w:r w:rsidDel="00000000" w:rsidR="00000000" w:rsidRPr="00000000">
        <w:rPr>
          <w:rtl w:val="0"/>
        </w:rPr>
        <w:t xml:space="preserve"> Se aplica una técnica de freno descriptivo a nivel de contenedor (Nivel 7), agrupando estos materiales por series y describiendo cuantitativamente su contenido global. Esto evita el colapso descriptivo individual, priorizando la catalogación detallada de Nivel 9 exclusivamente para los documentos artísticos y políticos de máxima relevancia.</w:t>
      </w:r>
    </w:p>
    <w:p w:rsidR="00000000" w:rsidDel="00000000" w:rsidP="00000000" w:rsidRDefault="00000000" w:rsidRPr="00000000" w14:paraId="00000139">
      <w:pPr>
        <w:numPr>
          <w:ilvl w:val="0"/>
          <w:numId w:val="2"/>
        </w:numPr>
        <w:ind w:left="720" w:hanging="360"/>
      </w:pPr>
      <w:r w:rsidDel="00000000" w:rsidR="00000000" w:rsidRPr="00000000">
        <w:rPr>
          <w:b w:val="1"/>
          <w:bCs w:val="1"/>
          <w:rtl w:val="0"/>
        </w:rPr>
        <w:t xml:space="preserve">Independencia de Estanterías:</w:t>
      </w:r>
      <w:r w:rsidDel="00000000" w:rsidR="00000000" w:rsidRPr="00000000">
        <w:rPr>
          <w:rtl w:val="0"/>
        </w:rPr>
        <w:t xml:space="preserve"> Las cajas se numeran de forma lógica e invariable por series funcionales (PE-C001, AC-C001, PU-C001...). Cualquier movimiento físico o traslado de las estanterías Kallax en el estudio no afecta a la estructura de base de datos permanente, garantizando que el inventario descriptivo nunca quede obsoleto.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2. INTEGRACIÓN CON LA TABLA EXCEL DE CONTROL</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El inventario físico del depósito en tiempo real se gestiona a través de la hoja de cálculo dedicada Inventario_Zarza_Nivel_7_V1.0.xlsx. Esta tabla permite asociar cada código unívoco de Nivel 7 con su rótulo físico corto de caja (ej. PE-C001 o PU-C001-P001) y su contenido factual.</w:t>
      </w:r>
    </w:p>
    <w:p w:rsidR="00000000" w:rsidDel="00000000" w:rsidP="00000000" w:rsidRDefault="00000000" w:rsidRPr="00000000" w14:paraId="0000013D">
      <w:pPr>
        <w:rPr/>
      </w:pPr>
      <w:r w:rsidDel="00000000" w:rsidR="00000000" w:rsidRPr="00000000">
        <w:rPr>
          <w:rtl w:val="0"/>
        </w:rPr>
        <w:t xml:space="preserve">Para consultar, auditar o modificar el estado físico de conservación o el recuento de cajas de Nivel 7, el archivero debe dirigirse al recurso dinámico en el siguiente enlace lógico: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Acceso al Inventario Físico de Contenedores de Nivel 7 (Excel)</w:t>
        </w:r>
      </w:hyperlink>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8"/>
        <w:szCs w:val="18"/>
        <w:u w:val="none"/>
        <w:shd w:fill="auto" w:val="clear"/>
        <w:vertAlign w:val="baseline"/>
        <w:rtl w:val="0"/>
      </w:rPr>
      <w:t xml:space="preserve">Página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7"/>
        <w:szCs w:val="17"/>
        <w:u w:val="none"/>
        <w:shd w:fill="auto" w:val="clear"/>
        <w:vertAlign w:val="baseline"/>
        <w:rtl w:val="0"/>
      </w:rPr>
      <w:t xml:space="preserve">Archivo Personal de Rafael Zarza Ballugera  | </w:t>
    </w:r>
    <w:r w:rsidDel="00000000" w:rsidR="00000000" w:rsidRPr="00000000">
      <w:rPr>
        <w:rFonts w:ascii="Arial" w:cs="Arial" w:eastAsia="Arial" w:hAnsi="Arial"/>
        <w:color w:val="808080"/>
        <w:sz w:val="17"/>
        <w:szCs w:val="17"/>
        <w:rtl w:val="0"/>
      </w:rPr>
      <w:t xml:space="preserve"> Fichas de descripción archivística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276" w:lineRule="auto"/>
      <w:ind w:left="0" w:right="0" w:firstLine="0"/>
      <w:jc w:val="left"/>
    </w:pPr>
    <w:rPr>
      <w:rFonts w:ascii="Arial" w:cs="Arial" w:eastAsia="Arial" w:hAnsi="Arial"/>
      <w:b w:val="1"/>
      <w:bCs w:val="1"/>
      <w:i w:val="0"/>
      <w:iCs w:val="0"/>
      <w:smallCaps w:val="0"/>
      <w:strike w:val="0"/>
      <w:color w:val="366091"/>
      <w:sz w:val="28"/>
      <w:szCs w:val="28"/>
      <w:u w:val="none"/>
      <w:vertAlign w:val="baseline"/>
    </w:rPr>
  </w:style>
  <w:style w:type="paragraph" w:styleId="Heading2">
    <w:name w:val="heading 2"/>
    <w:basedOn w:val="Normal"/>
    <w:next w:val="Normal"/>
    <w:pPr>
      <w:keepNext w:val="1"/>
      <w:keepLines w:val="1"/>
      <w:pageBreakBefore w:val="0"/>
      <w:spacing w:after="0" w:before="200" w:line="276" w:lineRule="auto"/>
      <w:ind w:left="0" w:right="0" w:firstLine="0"/>
      <w:jc w:val="left"/>
    </w:pPr>
    <w:rPr>
      <w:rFonts w:ascii="Arial" w:cs="Arial" w:eastAsia="Arial" w:hAnsi="Arial"/>
      <w:b w:val="1"/>
      <w:bCs w:val="1"/>
      <w:i w:val="0"/>
      <w:iCs w:val="0"/>
      <w:smallCaps w:val="0"/>
      <w:strike w:val="0"/>
      <w:color w:val="4f81bd"/>
      <w:sz w:val="26"/>
      <w:szCs w:val="26"/>
      <w:u w:val="none"/>
      <w:vertAlign w:val="baseline"/>
    </w:rPr>
  </w:style>
  <w:style w:type="paragraph" w:styleId="Heading3">
    <w:name w:val="heading 3"/>
    <w:basedOn w:val="Normal"/>
    <w:next w:val="Normal"/>
    <w:pPr>
      <w:keepNext w:val="1"/>
      <w:keepLines w:val="1"/>
      <w:pageBreakBefore w:val="0"/>
      <w:spacing w:after="0" w:before="200" w:line="276" w:lineRule="auto"/>
      <w:ind w:left="0" w:right="0" w:firstLine="0"/>
      <w:jc w:val="left"/>
    </w:pPr>
    <w:rPr>
      <w:rFonts w:ascii="Arial" w:cs="Arial" w:eastAsia="Arial" w:hAnsi="Arial"/>
      <w:b w:val="1"/>
      <w:bCs w:val="1"/>
      <w:i w:val="0"/>
      <w:iCs w:val="0"/>
      <w:smallCaps w:val="0"/>
      <w:strike w:val="0"/>
      <w:color w:val="4f81bd"/>
      <w:sz w:val="22"/>
      <w:szCs w:val="22"/>
      <w:u w:val="none"/>
      <w:vertAlign w:val="baseline"/>
    </w:rPr>
  </w:style>
  <w:style w:type="paragraph" w:styleId="Heading4">
    <w:name w:val="heading 4"/>
    <w:basedOn w:val="Normal"/>
    <w:next w:val="Normal"/>
    <w:pPr>
      <w:keepNext w:val="1"/>
      <w:keepLines w:val="1"/>
      <w:pageBreakBefore w:val="0"/>
      <w:spacing w:after="0" w:before="200" w:line="276" w:lineRule="auto"/>
      <w:ind w:left="0" w:right="0" w:firstLine="0"/>
      <w:jc w:val="left"/>
    </w:pPr>
    <w:rPr>
      <w:rFonts w:ascii="Arial" w:cs="Arial" w:eastAsia="Arial" w:hAnsi="Arial"/>
      <w:b w:val="1"/>
      <w:bCs w:val="1"/>
      <w:i w:val="1"/>
      <w:iCs w:val="1"/>
      <w:smallCaps w:val="0"/>
      <w:strike w:val="0"/>
      <w:color w:val="4f81bd"/>
      <w:sz w:val="22"/>
      <w:szCs w:val="22"/>
      <w:u w:val="none"/>
      <w:vertAlign w:val="baseline"/>
    </w:rPr>
  </w:style>
  <w:style w:type="paragraph" w:styleId="Heading5">
    <w:name w:val="heading 5"/>
    <w:basedOn w:val="Normal"/>
    <w:next w:val="Normal"/>
    <w:pPr>
      <w:keepNext w:val="1"/>
      <w:keepLines w:val="1"/>
      <w:pageBreakBefore w:val="0"/>
      <w:spacing w:after="0" w:before="200" w:line="276" w:lineRule="auto"/>
      <w:ind w:left="0" w:right="0" w:firstLine="0"/>
      <w:jc w:val="left"/>
    </w:pPr>
    <w:rPr>
      <w:rFonts w:ascii="Arial" w:cs="Arial" w:eastAsia="Arial" w:hAnsi="Arial"/>
      <w:b w:val="0"/>
      <w:bCs w:val="0"/>
      <w:i w:val="0"/>
      <w:iCs w:val="0"/>
      <w:smallCaps w:val="0"/>
      <w:strike w:val="0"/>
      <w:color w:val="243f61"/>
      <w:sz w:val="22"/>
      <w:szCs w:val="22"/>
      <w:u w:val="none"/>
      <w:vertAlign w:val="baseline"/>
    </w:rPr>
  </w:style>
  <w:style w:type="paragraph" w:styleId="Heading6">
    <w:name w:val="heading 6"/>
    <w:basedOn w:val="Normal"/>
    <w:next w:val="Normal"/>
    <w:pPr>
      <w:keepNext w:val="1"/>
      <w:keepLines w:val="1"/>
      <w:pageBreakBefore w:val="0"/>
      <w:spacing w:after="0" w:before="200" w:line="276" w:lineRule="auto"/>
      <w:ind w:left="0" w:right="0" w:firstLine="0"/>
      <w:jc w:val="left"/>
    </w:pPr>
    <w:rPr>
      <w:rFonts w:ascii="Arial" w:cs="Arial" w:eastAsia="Arial" w:hAnsi="Arial"/>
      <w:b w:val="0"/>
      <w:bCs w:val="0"/>
      <w:i w:val="1"/>
      <w:iCs w:val="1"/>
      <w:smallCaps w:val="0"/>
      <w:strike w:val="0"/>
      <w:color w:val="243f61"/>
      <w:sz w:val="22"/>
      <w:szCs w:val="22"/>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Arial" w:cs="Arial" w:eastAsia="Arial" w:hAnsi="Arial"/>
      <w:b w:val="0"/>
      <w:bCs w:val="0"/>
      <w:i w:val="0"/>
      <w:iCs w:val="0"/>
      <w:smallCaps w:val="0"/>
      <w:strike w:val="0"/>
      <w:color w:val="17365d"/>
      <w:sz w:val="52"/>
      <w:szCs w:val="52"/>
      <w:u w:val="none"/>
      <w:vertAlign w:val="baseline"/>
    </w:rPr>
  </w:style>
  <w:style w:type="paragraph" w:styleId="Subtitle">
    <w:name w:val="Subtitle"/>
    <w:basedOn w:val="Normal"/>
    <w:next w:val="Normal"/>
    <w:pPr>
      <w:pageBreakBefore w:val="0"/>
      <w:spacing w:after="200" w:before="0" w:line="276" w:lineRule="auto"/>
      <w:ind w:left="0" w:right="0" w:firstLine="0"/>
      <w:jc w:val="left"/>
    </w:pPr>
    <w:rPr>
      <w:rFonts w:ascii="Arial" w:cs="Arial" w:eastAsia="Arial" w:hAnsi="Arial"/>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spreadsheets/d/1vynucuLDhbzh-glLOx-RXvYq8WIiik_y1peE2EP12xE/edit?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