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5D5F3" w14:textId="1303F29C" w:rsidR="00BC2274" w:rsidRDefault="004F4549" w:rsidP="00FC45F6">
      <w:pPr>
        <w:pStyle w:val="BodyText"/>
        <w:spacing w:before="10"/>
        <w:ind w:left="330" w:hanging="330"/>
        <w:rPr>
          <w:rFonts w:ascii="Caladea"/>
          <w:b/>
          <w:bCs/>
          <w:color w:val="000000" w:themeColor="text1"/>
          <w:sz w:val="33"/>
        </w:rPr>
      </w:pPr>
      <w:r>
        <w:rPr>
          <w:noProof/>
        </w:rPr>
        <w:pict w14:anchorId="0C3BA865">
          <v:rect id="Frame1" o:spid="_x0000_s1032" style="position:absolute;left:0;text-align:left;margin-left:297.15pt;margin-top:-9.2pt;width:214.25pt;height:74.4pt;z-index:25166028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" filled="f" stroked="f">
            <v:textbox inset="0,0,0,0">
              <w:txbxContent>
                <w:tbl>
                  <w:tblPr>
                    <w:tblW w:w="4279" w:type="dxa"/>
                    <w:tblInd w:w="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79"/>
                  </w:tblGrid>
                  <w:tr w:rsidR="00FC45F6" w:rsidRPr="00FC45F6" w14:paraId="099602F3" w14:textId="77777777">
                    <w:trPr>
                      <w:trHeight w:val="257"/>
                    </w:trPr>
                    <w:tc>
                      <w:tcPr>
                        <w:tcW w:w="4279" w:type="dxa"/>
                      </w:tcPr>
                      <w:p w14:paraId="7E25C225" w14:textId="23CE8AB3" w:rsidR="00BC2274" w:rsidRPr="00FC45F6" w:rsidRDefault="00BC2274" w:rsidP="00BC2274">
                        <w:pPr>
                          <w:pStyle w:val="TableParagraph"/>
                          <w:spacing w:line="225" w:lineRule="exact"/>
                          <w:ind w:right="219"/>
                        </w:pPr>
                      </w:p>
                    </w:tc>
                  </w:tr>
                  <w:tr w:rsidR="00FC45F6" w:rsidRPr="00FC45F6" w14:paraId="0C00C83C" w14:textId="77777777">
                    <w:trPr>
                      <w:trHeight w:val="304"/>
                    </w:trPr>
                    <w:tc>
                      <w:tcPr>
                        <w:tcW w:w="4279" w:type="dxa"/>
                      </w:tcPr>
                      <w:p w14:paraId="1A0414FE" w14:textId="77777777" w:rsidR="004435E6" w:rsidRPr="00FC45F6" w:rsidRDefault="004435E6" w:rsidP="004435E6">
                        <w:pPr>
                          <w:pStyle w:val="TableParagraph"/>
                          <w:spacing w:line="276" w:lineRule="auto"/>
                          <w:ind w:right="197"/>
                          <w:jc w:val="right"/>
                        </w:pPr>
                        <w:r>
                          <w:t>AIIMS-</w:t>
                        </w:r>
                        <w:r w:rsidRPr="00FC45F6">
                          <w:t>New Delhi, India</w:t>
                        </w:r>
                      </w:p>
                      <w:p w14:paraId="5AFBE158" w14:textId="71BA6BBB" w:rsidR="00BC2274" w:rsidRPr="00FC45F6" w:rsidRDefault="00BC2274" w:rsidP="008946B2">
                        <w:pPr>
                          <w:pStyle w:val="TableParagraph"/>
                          <w:spacing w:line="276" w:lineRule="auto"/>
                          <w:ind w:right="222"/>
                          <w:jc w:val="right"/>
                        </w:pPr>
                        <w:r w:rsidRPr="00FC45F6">
                          <w:t>Phone: +91 9886149085</w:t>
                        </w:r>
                      </w:p>
                    </w:tc>
                  </w:tr>
                  <w:tr w:rsidR="00FC45F6" w:rsidRPr="00FC45F6" w14:paraId="63E25452" w14:textId="77777777">
                    <w:trPr>
                      <w:trHeight w:val="308"/>
                    </w:trPr>
                    <w:tc>
                      <w:tcPr>
                        <w:tcW w:w="4279" w:type="dxa"/>
                      </w:tcPr>
                      <w:p w14:paraId="150E626B" w14:textId="634307A6" w:rsidR="00BC2274" w:rsidRPr="00FC45F6" w:rsidRDefault="00BC2274" w:rsidP="008946B2">
                        <w:pPr>
                          <w:pStyle w:val="TableParagraph"/>
                          <w:spacing w:before="3" w:line="276" w:lineRule="auto"/>
                          <w:ind w:right="223"/>
                          <w:jc w:val="right"/>
                        </w:pPr>
                        <w:r w:rsidRPr="00FC45F6">
                          <w:t>Email: gadha.leon</w:t>
                        </w:r>
                        <w:hyperlink r:id="rId6">
                          <w:r w:rsidRPr="00FC45F6">
                            <w:t>s@gmail.com</w:t>
                          </w:r>
                        </w:hyperlink>
                      </w:p>
                    </w:tc>
                  </w:tr>
                  <w:tr w:rsidR="00FC45F6" w:rsidRPr="00FC45F6" w14:paraId="6443E2B4" w14:textId="77777777">
                    <w:trPr>
                      <w:trHeight w:val="261"/>
                    </w:trPr>
                    <w:tc>
                      <w:tcPr>
                        <w:tcW w:w="4279" w:type="dxa"/>
                      </w:tcPr>
                      <w:p w14:paraId="7CC9C97E" w14:textId="1D8960F2" w:rsidR="00BC2274" w:rsidRPr="00FC45F6" w:rsidRDefault="00BC2274" w:rsidP="004435E6">
                        <w:pPr>
                          <w:pStyle w:val="TableParagraph"/>
                          <w:spacing w:line="276" w:lineRule="auto"/>
                          <w:ind w:right="197"/>
                        </w:pPr>
                      </w:p>
                    </w:tc>
                  </w:tr>
                </w:tbl>
                <w:p w14:paraId="1B5CFE04" w14:textId="77777777" w:rsidR="00BC2274" w:rsidRPr="00FC45F6" w:rsidRDefault="00BC2274" w:rsidP="00BC2274">
                  <w:pPr>
                    <w:pStyle w:val="BodyText"/>
                  </w:pPr>
                </w:p>
              </w:txbxContent>
            </v:textbox>
            <w10:wrap anchorx="margin"/>
          </v:rect>
        </w:pict>
      </w:r>
      <w:r w:rsidR="00BC2274" w:rsidRPr="00BC2274">
        <w:rPr>
          <w:rFonts w:ascii="Caladea"/>
          <w:b/>
          <w:bCs/>
          <w:color w:val="000000" w:themeColor="text1"/>
          <w:sz w:val="33"/>
        </w:rPr>
        <w:t>GADHA K LEONS</w:t>
      </w:r>
    </w:p>
    <w:p w14:paraId="1531E254" w14:textId="76D12651" w:rsidR="00667166" w:rsidRPr="004435E6" w:rsidRDefault="00BC2274" w:rsidP="004435E6">
      <w:pPr>
        <w:pStyle w:val="BodyText"/>
        <w:spacing w:before="10" w:line="276" w:lineRule="auto"/>
        <w:ind w:left="330" w:hanging="330"/>
        <w:rPr>
          <w:rFonts w:ascii="Caladea"/>
          <w:b/>
          <w:bCs/>
          <w:color w:val="000000" w:themeColor="text1"/>
          <w:sz w:val="27"/>
          <w:szCs w:val="18"/>
        </w:rPr>
      </w:pPr>
      <w:r w:rsidRPr="00BC2274">
        <w:rPr>
          <w:rFonts w:ascii="Caladea"/>
          <w:b/>
          <w:bCs/>
          <w:color w:val="000000" w:themeColor="text1"/>
          <w:sz w:val="27"/>
          <w:szCs w:val="18"/>
        </w:rPr>
        <w:t>Ph.D</w:t>
      </w:r>
      <w:r w:rsidR="009D6EAA">
        <w:rPr>
          <w:rFonts w:ascii="Caladea"/>
          <w:b/>
          <w:bCs/>
          <w:color w:val="000000" w:themeColor="text1"/>
          <w:sz w:val="27"/>
          <w:szCs w:val="18"/>
        </w:rPr>
        <w:t>.</w:t>
      </w:r>
      <w:r w:rsidRPr="00BC2274">
        <w:rPr>
          <w:rFonts w:ascii="Caladea"/>
          <w:b/>
          <w:bCs/>
          <w:color w:val="000000" w:themeColor="text1"/>
          <w:sz w:val="27"/>
          <w:szCs w:val="18"/>
        </w:rPr>
        <w:t xml:space="preserve"> Student</w:t>
      </w:r>
      <w:r w:rsidR="004F4549">
        <w:rPr>
          <w:noProof/>
        </w:rPr>
        <w:pict w14:anchorId="7EE17C2C">
          <v:rect id="Shape1" o:spid="_x0000_s1031" style="position:absolute;left:0;text-align:left;margin-left:-34.2pt;margin-top:34.85pt;width:571.8pt;height:3.55pt;z-index:-251654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" fillcolor="#404040 [2429]" stroked="f">
            <w10:wrap type="topAndBottom" anchorx="margin"/>
          </v:rect>
        </w:pict>
      </w:r>
      <w:r w:rsidR="000C623D">
        <w:rPr>
          <w:b/>
        </w:rPr>
        <w:t xml:space="preserve">  </w:t>
      </w:r>
    </w:p>
    <w:p w14:paraId="1531F05D" w14:textId="77777777" w:rsidR="00494A46" w:rsidRPr="002817D4" w:rsidRDefault="00494A46" w:rsidP="00494A46">
      <w:pPr>
        <w:spacing w:before="240" w:line="360" w:lineRule="auto"/>
        <w:ind w:left="330" w:hanging="330"/>
        <w:rPr>
          <w:b/>
          <w:color w:val="000000" w:themeColor="text1"/>
          <w:sz w:val="28"/>
        </w:rPr>
      </w:pPr>
      <w:r w:rsidRPr="002817D4">
        <w:rPr>
          <w:b/>
          <w:color w:val="000000" w:themeColor="text1"/>
          <w:sz w:val="28"/>
        </w:rPr>
        <w:t>EDUCATION QUALIFICATIONS:</w:t>
      </w:r>
    </w:p>
    <w:p w14:paraId="77BF4D03" w14:textId="6E569D7D" w:rsidR="00494A46" w:rsidRDefault="00494A46" w:rsidP="00494A46">
      <w:pPr>
        <w:pStyle w:val="BodyText"/>
        <w:spacing w:before="15" w:line="360" w:lineRule="auto"/>
        <w:ind w:left="330"/>
        <w:rPr>
          <w:b/>
          <w:bCs/>
        </w:rPr>
      </w:pPr>
      <w:r>
        <w:rPr>
          <w:b/>
          <w:bCs/>
        </w:rPr>
        <w:t xml:space="preserve">Ph.D. </w:t>
      </w:r>
      <w:r w:rsidR="001A58D9">
        <w:rPr>
          <w:b/>
          <w:bCs/>
        </w:rPr>
        <w:t xml:space="preserve">(Hematologic </w:t>
      </w:r>
      <w:r>
        <w:rPr>
          <w:b/>
          <w:bCs/>
        </w:rPr>
        <w:t>Oncology</w:t>
      </w:r>
      <w:r w:rsidR="008A0FF3">
        <w:rPr>
          <w:b/>
          <w:bCs/>
        </w:rPr>
        <w:t>; B-ALL</w:t>
      </w:r>
      <w:r w:rsidR="001A58D9"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31C36">
        <w:rPr>
          <w:b/>
          <w:bCs/>
          <w:color w:val="404040" w:themeColor="text1" w:themeTint="BF"/>
        </w:rPr>
        <w:t>Apr 2022 – Present</w:t>
      </w:r>
    </w:p>
    <w:p w14:paraId="3F2EE96C" w14:textId="01AE86C5" w:rsidR="00494A46" w:rsidRPr="00494A46" w:rsidRDefault="00494A46" w:rsidP="00494A46">
      <w:pPr>
        <w:pStyle w:val="BodyText"/>
        <w:spacing w:before="15" w:after="240" w:line="360" w:lineRule="auto"/>
        <w:ind w:left="330"/>
      </w:pPr>
      <w:r>
        <w:t>All India Institute of Medical Science</w:t>
      </w:r>
      <w:r w:rsidR="004435E6">
        <w:t>s</w:t>
      </w:r>
      <w:r>
        <w:t xml:space="preserve"> (AIIMS), New Delhi, India</w:t>
      </w:r>
    </w:p>
    <w:p w14:paraId="37DEE1F3" w14:textId="2A64DADD" w:rsidR="00494A46" w:rsidRPr="00C50BA0" w:rsidRDefault="00494A46" w:rsidP="00494A46">
      <w:pPr>
        <w:pStyle w:val="BodyText"/>
        <w:spacing w:before="15" w:line="360" w:lineRule="auto"/>
        <w:ind w:left="330"/>
        <w:rPr>
          <w:b/>
          <w:bCs/>
        </w:rPr>
      </w:pPr>
      <w:r w:rsidRPr="00C50BA0">
        <w:rPr>
          <w:b/>
          <w:bCs/>
        </w:rPr>
        <w:t xml:space="preserve">Advanced PG Diploma in Life Science Technologies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1C36">
        <w:rPr>
          <w:b/>
          <w:bCs/>
          <w:color w:val="404040" w:themeColor="text1" w:themeTint="BF"/>
        </w:rPr>
        <w:tab/>
      </w:r>
      <w:r w:rsidRPr="00ED227B">
        <w:rPr>
          <w:b/>
          <w:bCs/>
          <w:color w:val="404040" w:themeColor="text1" w:themeTint="BF"/>
        </w:rPr>
        <w:t>2020 – 2021</w:t>
      </w:r>
    </w:p>
    <w:p w14:paraId="7C8EE9A9" w14:textId="77777777" w:rsidR="00494A46" w:rsidRPr="00AB2A0F" w:rsidRDefault="00494A46" w:rsidP="00494A46">
      <w:pPr>
        <w:pStyle w:val="BodyText"/>
        <w:spacing w:before="15" w:line="360" w:lineRule="auto"/>
        <w:ind w:left="330"/>
        <w:rPr>
          <w:sz w:val="22"/>
          <w:szCs w:val="22"/>
        </w:rPr>
      </w:pPr>
      <w:bookmarkStart w:id="0" w:name="_Hlk139532132"/>
      <w:r w:rsidRPr="00AB2A0F">
        <w:rPr>
          <w:sz w:val="22"/>
          <w:szCs w:val="22"/>
        </w:rPr>
        <w:t>SRM-DBT Platform for Advanced Life Science Technologies, SRMIST, Chennai, India</w:t>
      </w:r>
      <w:bookmarkEnd w:id="0"/>
    </w:p>
    <w:p w14:paraId="11A6F60D" w14:textId="77777777" w:rsidR="00494A46" w:rsidRPr="00C50BA0" w:rsidRDefault="00494A46" w:rsidP="00494A46">
      <w:pPr>
        <w:pStyle w:val="BodyText"/>
        <w:spacing w:before="240" w:line="360" w:lineRule="auto"/>
        <w:ind w:left="330"/>
        <w:rPr>
          <w:b/>
          <w:bCs/>
        </w:rPr>
      </w:pPr>
      <w:r w:rsidRPr="00C50BA0">
        <w:rPr>
          <w:b/>
          <w:bCs/>
        </w:rPr>
        <w:t xml:space="preserve">MSc in Applied Genetics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D227B">
        <w:rPr>
          <w:b/>
          <w:bCs/>
          <w:color w:val="404040" w:themeColor="text1" w:themeTint="BF"/>
        </w:rPr>
        <w:t xml:space="preserve">2017 – 2019 </w:t>
      </w:r>
    </w:p>
    <w:p w14:paraId="4D3A1BBA" w14:textId="77777777" w:rsidR="00494A46" w:rsidRPr="00AB2A0F" w:rsidRDefault="00494A46" w:rsidP="00494A46">
      <w:pPr>
        <w:pStyle w:val="BodyText"/>
        <w:spacing w:before="15" w:line="360" w:lineRule="auto"/>
        <w:ind w:left="330"/>
        <w:rPr>
          <w:sz w:val="22"/>
          <w:szCs w:val="22"/>
        </w:rPr>
      </w:pPr>
      <w:r w:rsidRPr="00AB2A0F">
        <w:rPr>
          <w:sz w:val="22"/>
          <w:szCs w:val="22"/>
        </w:rPr>
        <w:t xml:space="preserve">Centre for Applied Genetics, Bangalore University, Karnataka, India </w:t>
      </w:r>
    </w:p>
    <w:p w14:paraId="49468197" w14:textId="77777777" w:rsidR="00494A46" w:rsidRPr="00AB2A0F" w:rsidRDefault="00494A46" w:rsidP="00494A46">
      <w:pPr>
        <w:pStyle w:val="BodyText"/>
        <w:spacing w:before="15" w:line="360" w:lineRule="auto"/>
        <w:ind w:left="330"/>
        <w:rPr>
          <w:sz w:val="22"/>
          <w:szCs w:val="22"/>
        </w:rPr>
      </w:pPr>
      <w:r w:rsidRPr="00AB2A0F">
        <w:rPr>
          <w:sz w:val="22"/>
          <w:szCs w:val="22"/>
        </w:rPr>
        <w:t>CGPA: 7.8 (1st Class Distinction)</w:t>
      </w:r>
    </w:p>
    <w:p w14:paraId="30E66196" w14:textId="77777777" w:rsidR="00494A46" w:rsidRPr="00C50BA0" w:rsidRDefault="00494A46" w:rsidP="00494A46">
      <w:pPr>
        <w:pStyle w:val="BodyText"/>
        <w:spacing w:before="240" w:line="360" w:lineRule="auto"/>
        <w:ind w:left="330"/>
        <w:rPr>
          <w:b/>
          <w:bCs/>
        </w:rPr>
      </w:pPr>
      <w:r w:rsidRPr="00C50BA0">
        <w:rPr>
          <w:b/>
          <w:bCs/>
        </w:rPr>
        <w:t xml:space="preserve">BSc with Genetics, Microbiology and Biochemistry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D227B">
        <w:rPr>
          <w:b/>
          <w:bCs/>
          <w:color w:val="404040" w:themeColor="text1" w:themeTint="BF"/>
        </w:rPr>
        <w:t xml:space="preserve">2014 – 2017  </w:t>
      </w:r>
    </w:p>
    <w:p w14:paraId="113A8845" w14:textId="77777777" w:rsidR="00494A46" w:rsidRPr="00AB2A0F" w:rsidRDefault="00494A46" w:rsidP="00494A46">
      <w:pPr>
        <w:pStyle w:val="BodyText"/>
        <w:spacing w:before="15" w:line="360" w:lineRule="auto"/>
        <w:ind w:left="330"/>
        <w:rPr>
          <w:sz w:val="22"/>
          <w:szCs w:val="22"/>
        </w:rPr>
      </w:pPr>
      <w:r w:rsidRPr="00AB2A0F">
        <w:rPr>
          <w:sz w:val="22"/>
          <w:szCs w:val="22"/>
        </w:rPr>
        <w:t>Ramaiah College of Arts, Science and Commerce (Affiliated to Bangalore University), India</w:t>
      </w:r>
    </w:p>
    <w:p w14:paraId="0D8A6B34" w14:textId="4D1C3F0A" w:rsidR="00494A46" w:rsidRDefault="004F4549" w:rsidP="00494A46">
      <w:pPr>
        <w:pStyle w:val="BodyText"/>
        <w:spacing w:before="15" w:line="360" w:lineRule="auto"/>
        <w:ind w:left="330"/>
        <w:rPr>
          <w:sz w:val="22"/>
          <w:szCs w:val="22"/>
        </w:rPr>
      </w:pPr>
      <w:r>
        <w:rPr>
          <w:noProof/>
        </w:rPr>
        <w:pict w14:anchorId="75492259">
          <v:rect id="_x0000_s1030" style="position:absolute;left:0;text-align:left;margin-left:10.8pt;margin-top:29.9pt;width:484.85pt;height:.8pt;z-index:-251633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" fillcolor="#a6a6a6" stroked="f">
            <w10:wrap type="topAndBottom"/>
          </v:rect>
        </w:pict>
      </w:r>
      <w:r w:rsidR="00494A46" w:rsidRPr="00AB2A0F">
        <w:rPr>
          <w:sz w:val="22"/>
          <w:szCs w:val="22"/>
        </w:rPr>
        <w:t>CGPA: 8.42 (1st Class Exemplary)</w:t>
      </w:r>
    </w:p>
    <w:p w14:paraId="096A2AA1" w14:textId="77777777" w:rsidR="001A4A36" w:rsidRPr="002817D4" w:rsidRDefault="001A4A36" w:rsidP="001A4A36">
      <w:pPr>
        <w:spacing w:before="240" w:line="360" w:lineRule="auto"/>
        <w:ind w:left="330" w:hanging="330"/>
        <w:rPr>
          <w:b/>
          <w:color w:val="000000" w:themeColor="text1"/>
          <w:sz w:val="28"/>
        </w:rPr>
      </w:pPr>
      <w:r w:rsidRPr="002817D4">
        <w:rPr>
          <w:b/>
          <w:color w:val="000000" w:themeColor="text1"/>
          <w:sz w:val="28"/>
        </w:rPr>
        <w:t>RESEARCH EXPERIENCE:</w:t>
      </w:r>
    </w:p>
    <w:p w14:paraId="6C4CF40C" w14:textId="4C0D56E8" w:rsidR="00494A46" w:rsidRPr="00ED227B" w:rsidRDefault="00494A46" w:rsidP="00494A46">
      <w:pPr>
        <w:tabs>
          <w:tab w:val="left" w:pos="9540"/>
        </w:tabs>
        <w:spacing w:line="360" w:lineRule="auto"/>
        <w:ind w:left="330" w:hanging="330"/>
        <w:rPr>
          <w:color w:val="404040" w:themeColor="text1" w:themeTint="BF"/>
          <w:sz w:val="24"/>
        </w:rPr>
      </w:pPr>
      <w:r>
        <w:rPr>
          <w:b/>
          <w:sz w:val="24"/>
        </w:rPr>
        <w:t>All India Institute of Medical Sciences (AIIMS),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Delhi,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India                           </w:t>
      </w:r>
      <w:r w:rsidRPr="00950BEC">
        <w:rPr>
          <w:b/>
          <w:color w:val="404040" w:themeColor="text1" w:themeTint="BF"/>
          <w:sz w:val="24"/>
        </w:rPr>
        <w:t>Oct 2021 –</w:t>
      </w:r>
      <w:r w:rsidR="00D726E9">
        <w:rPr>
          <w:b/>
          <w:color w:val="404040" w:themeColor="text1" w:themeTint="BF"/>
          <w:sz w:val="24"/>
        </w:rPr>
        <w:t xml:space="preserve"> Aug 2024</w:t>
      </w:r>
    </w:p>
    <w:p w14:paraId="5F3B6792" w14:textId="77777777" w:rsidR="00494A46" w:rsidRDefault="00494A46" w:rsidP="00494A46">
      <w:pPr>
        <w:tabs>
          <w:tab w:val="left" w:pos="9540"/>
        </w:tabs>
        <w:spacing w:line="360" w:lineRule="auto"/>
        <w:ind w:left="330" w:hanging="330"/>
        <w:rPr>
          <w:b/>
          <w:sz w:val="24"/>
        </w:rPr>
      </w:pPr>
      <w:r w:rsidRPr="006E6E53">
        <w:rPr>
          <w:b/>
          <w:sz w:val="24"/>
        </w:rPr>
        <w:t>Junior Research</w:t>
      </w:r>
      <w:r w:rsidRPr="006E6E53">
        <w:rPr>
          <w:b/>
          <w:spacing w:val="-2"/>
          <w:sz w:val="24"/>
        </w:rPr>
        <w:t xml:space="preserve"> </w:t>
      </w:r>
      <w:r w:rsidRPr="006E6E53">
        <w:rPr>
          <w:b/>
          <w:sz w:val="24"/>
        </w:rPr>
        <w:t>Fellow</w:t>
      </w:r>
    </w:p>
    <w:p w14:paraId="05012595" w14:textId="22A49F70" w:rsidR="00494A46" w:rsidRPr="00AB2A0F" w:rsidRDefault="00494A46" w:rsidP="00494A46">
      <w:pPr>
        <w:pStyle w:val="BodyText"/>
        <w:spacing w:after="240" w:line="360" w:lineRule="auto"/>
        <w:ind w:left="328"/>
        <w:rPr>
          <w:sz w:val="22"/>
          <w:szCs w:val="22"/>
        </w:rPr>
      </w:pPr>
      <w:r w:rsidRPr="00AB2A0F">
        <w:rPr>
          <w:sz w:val="22"/>
          <w:szCs w:val="22"/>
        </w:rPr>
        <w:t xml:space="preserve">Title of the project: </w:t>
      </w:r>
      <w:r w:rsidRPr="00AB2A0F">
        <w:rPr>
          <w:rFonts w:ascii="Times New Roman" w:hAnsi="Times New Roman" w:cs="Times New Roman"/>
          <w:sz w:val="22"/>
          <w:szCs w:val="22"/>
        </w:rPr>
        <w:t>Study of prevalence and profile of predictive and prognostic molecular genetic aberrations in BCR-ABL1 negative B-cell acute lymphoblastic leukemia (B-ALL):</w:t>
      </w:r>
      <w:r w:rsidR="001A58D9">
        <w:rPr>
          <w:rFonts w:ascii="Times New Roman" w:hAnsi="Times New Roman" w:cs="Times New Roman"/>
          <w:sz w:val="22"/>
          <w:szCs w:val="22"/>
        </w:rPr>
        <w:t xml:space="preserve"> </w:t>
      </w:r>
      <w:r w:rsidRPr="00AB2A0F">
        <w:rPr>
          <w:rFonts w:ascii="Times New Roman" w:hAnsi="Times New Roman" w:cs="Times New Roman"/>
          <w:sz w:val="22"/>
          <w:szCs w:val="22"/>
        </w:rPr>
        <w:t>A step towards personalized medicine</w:t>
      </w:r>
      <w:r w:rsidRPr="00AB2A0F">
        <w:rPr>
          <w:sz w:val="22"/>
          <w:szCs w:val="22"/>
        </w:rPr>
        <w:t xml:space="preserve"> </w:t>
      </w:r>
    </w:p>
    <w:p w14:paraId="76D77752" w14:textId="77777777" w:rsidR="001A4A36" w:rsidRPr="00ED227B" w:rsidRDefault="001A4A36" w:rsidP="00297574">
      <w:pPr>
        <w:tabs>
          <w:tab w:val="left" w:pos="9360"/>
        </w:tabs>
        <w:spacing w:line="360" w:lineRule="auto"/>
        <w:ind w:left="330" w:hanging="330"/>
        <w:jc w:val="both"/>
        <w:rPr>
          <w:color w:val="404040" w:themeColor="text1" w:themeTint="BF"/>
          <w:sz w:val="24"/>
        </w:rPr>
      </w:pPr>
      <w:r w:rsidRPr="001D24A6">
        <w:rPr>
          <w:b/>
          <w:sz w:val="24"/>
        </w:rPr>
        <w:t>SRM-DBT Platform, SRMIST, Chennai, India</w:t>
      </w:r>
      <w:r>
        <w:rPr>
          <w:b/>
          <w:sz w:val="24"/>
        </w:rPr>
        <w:t xml:space="preserve">                                                   </w:t>
      </w:r>
      <w:r w:rsidRPr="00ED227B">
        <w:rPr>
          <w:b/>
          <w:color w:val="404040" w:themeColor="text1" w:themeTint="BF"/>
          <w:sz w:val="24"/>
        </w:rPr>
        <w:t>Jan 2021- July 2021</w:t>
      </w:r>
    </w:p>
    <w:p w14:paraId="43097A34" w14:textId="77777777" w:rsidR="001A4A36" w:rsidRDefault="001A4A36" w:rsidP="00297574">
      <w:pPr>
        <w:tabs>
          <w:tab w:val="left" w:pos="9360"/>
        </w:tabs>
        <w:spacing w:line="360" w:lineRule="auto"/>
        <w:ind w:left="330" w:hanging="330"/>
        <w:jc w:val="both"/>
        <w:rPr>
          <w:b/>
          <w:sz w:val="24"/>
        </w:rPr>
      </w:pPr>
      <w:r>
        <w:rPr>
          <w:b/>
          <w:sz w:val="24"/>
        </w:rPr>
        <w:t>PG Diploma</w:t>
      </w:r>
      <w:r w:rsidRPr="006E6E53">
        <w:rPr>
          <w:b/>
          <w:sz w:val="24"/>
        </w:rPr>
        <w:t xml:space="preserve"> Dissertation</w:t>
      </w:r>
    </w:p>
    <w:p w14:paraId="2B962734" w14:textId="3A6AD281" w:rsidR="008A0FF3" w:rsidRPr="00AB2A0F" w:rsidRDefault="001A4A36" w:rsidP="008A0FF3">
      <w:pPr>
        <w:tabs>
          <w:tab w:val="left" w:pos="9360"/>
        </w:tabs>
        <w:spacing w:after="240" w:line="360" w:lineRule="auto"/>
        <w:ind w:left="328"/>
        <w:jc w:val="both"/>
      </w:pPr>
      <w:r w:rsidRPr="00AB2A0F">
        <w:t>Title of dissertation: Phylogenetic Analysis and Molecular Docking studies of SARS-CoV-2 genomes in South Indian Population</w:t>
      </w:r>
    </w:p>
    <w:p w14:paraId="2766CDEC" w14:textId="74FEC0B4" w:rsidR="001A4A36" w:rsidRPr="00ED227B" w:rsidRDefault="001A4A36" w:rsidP="00297574">
      <w:pPr>
        <w:pStyle w:val="BodyText"/>
        <w:tabs>
          <w:tab w:val="left" w:pos="9599"/>
        </w:tabs>
        <w:spacing w:line="360" w:lineRule="auto"/>
        <w:ind w:left="330" w:hanging="330"/>
        <w:jc w:val="both"/>
        <w:rPr>
          <w:b/>
          <w:color w:val="404040" w:themeColor="text1" w:themeTint="BF"/>
        </w:rPr>
      </w:pPr>
      <w:r>
        <w:rPr>
          <w:b/>
        </w:rPr>
        <w:t>Bangalore University</w:t>
      </w:r>
      <w:r w:rsidRPr="00E2296B">
        <w:rPr>
          <w:b/>
        </w:rPr>
        <w:t>,</w:t>
      </w:r>
      <w:r>
        <w:rPr>
          <w:b/>
        </w:rPr>
        <w:t xml:space="preserve"> Bangalore, Karnataka,</w:t>
      </w:r>
      <w:r w:rsidRPr="00E2296B">
        <w:rPr>
          <w:b/>
        </w:rPr>
        <w:t xml:space="preserve"> India</w:t>
      </w:r>
      <w:r w:rsidRPr="00ED227B">
        <w:rPr>
          <w:b/>
          <w:color w:val="404040" w:themeColor="text1" w:themeTint="BF"/>
        </w:rPr>
        <w:t xml:space="preserve"> </w:t>
      </w:r>
      <w:r>
        <w:rPr>
          <w:b/>
          <w:color w:val="404040" w:themeColor="text1" w:themeTint="BF"/>
        </w:rPr>
        <w:t xml:space="preserve">                                           </w:t>
      </w:r>
      <w:r w:rsidRPr="00ED227B">
        <w:rPr>
          <w:b/>
          <w:color w:val="404040" w:themeColor="text1" w:themeTint="BF"/>
        </w:rPr>
        <w:t>Jan 2019 – Jul</w:t>
      </w:r>
      <w:r w:rsidRPr="00ED227B">
        <w:rPr>
          <w:b/>
          <w:color w:val="404040" w:themeColor="text1" w:themeTint="BF"/>
          <w:spacing w:val="-4"/>
        </w:rPr>
        <w:t xml:space="preserve"> </w:t>
      </w:r>
      <w:r w:rsidRPr="00ED227B">
        <w:rPr>
          <w:b/>
          <w:color w:val="404040" w:themeColor="text1" w:themeTint="BF"/>
        </w:rPr>
        <w:t>2019</w:t>
      </w:r>
    </w:p>
    <w:p w14:paraId="2DF69141" w14:textId="2CC52EB5" w:rsidR="001A4A36" w:rsidRDefault="001A4A36" w:rsidP="00297574">
      <w:pPr>
        <w:pStyle w:val="BodyText"/>
        <w:tabs>
          <w:tab w:val="left" w:pos="9599"/>
        </w:tabs>
        <w:spacing w:line="360" w:lineRule="auto"/>
        <w:ind w:left="330" w:hanging="330"/>
        <w:jc w:val="both"/>
        <w:rPr>
          <w:b/>
        </w:rPr>
      </w:pPr>
      <w:r>
        <w:rPr>
          <w:b/>
        </w:rPr>
        <w:t xml:space="preserve">Master’s </w:t>
      </w:r>
      <w:r w:rsidRPr="006E6E53">
        <w:rPr>
          <w:b/>
        </w:rPr>
        <w:t>Dissertation</w:t>
      </w:r>
    </w:p>
    <w:p w14:paraId="672F3F21" w14:textId="7A105E99" w:rsidR="001A4A36" w:rsidRDefault="004F4549" w:rsidP="00297574">
      <w:pPr>
        <w:spacing w:line="360" w:lineRule="auto"/>
        <w:ind w:left="660" w:hanging="330"/>
      </w:pPr>
      <w:r>
        <w:rPr>
          <w:noProof/>
        </w:rPr>
        <w:pict w14:anchorId="33F3A780">
          <v:rect id="_x0000_s1029" style="position:absolute;left:0;text-align:left;margin-left:4.8pt;margin-top:37.5pt;width:484.85pt;height:.8pt;z-index:-2516418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" fillcolor="#a6a6a6" stroked="f">
            <w10:wrap type="topAndBottom"/>
          </v:rect>
        </w:pict>
      </w:r>
      <w:r w:rsidR="001A4A36">
        <w:t xml:space="preserve">Title of dissertation: </w:t>
      </w:r>
      <w:r w:rsidR="001A4A36" w:rsidRPr="002F055A">
        <w:t>Sperm Morphology Diversity in Caecilians (Amphibia: Gymnophiona) of Western Ghats</w:t>
      </w:r>
    </w:p>
    <w:p w14:paraId="5DB18252" w14:textId="77777777" w:rsidR="008A0FF3" w:rsidRDefault="008A0FF3" w:rsidP="001A4A36">
      <w:pPr>
        <w:spacing w:before="240" w:line="360" w:lineRule="auto"/>
        <w:ind w:left="330" w:hanging="330"/>
        <w:rPr>
          <w:b/>
          <w:color w:val="000000" w:themeColor="text1"/>
          <w:sz w:val="28"/>
        </w:rPr>
      </w:pPr>
    </w:p>
    <w:p w14:paraId="0BAF7AEA" w14:textId="0BE4A598" w:rsidR="00BC2274" w:rsidRPr="002817D4" w:rsidRDefault="00ED227B" w:rsidP="001A4A36">
      <w:pPr>
        <w:spacing w:before="240" w:line="360" w:lineRule="auto"/>
        <w:ind w:left="330" w:hanging="330"/>
        <w:rPr>
          <w:b/>
          <w:color w:val="000000" w:themeColor="text1"/>
          <w:sz w:val="28"/>
        </w:rPr>
      </w:pPr>
      <w:r w:rsidRPr="002817D4">
        <w:rPr>
          <w:b/>
          <w:color w:val="000000" w:themeColor="text1"/>
          <w:sz w:val="28"/>
        </w:rPr>
        <w:t>PUBLICATIONS:</w:t>
      </w:r>
    </w:p>
    <w:p w14:paraId="1B4F4877" w14:textId="3291367E" w:rsidR="001E163A" w:rsidRPr="001E163A" w:rsidRDefault="001E163A" w:rsidP="00FC45F6">
      <w:pPr>
        <w:pStyle w:val="ListParagraph"/>
        <w:numPr>
          <w:ilvl w:val="0"/>
          <w:numId w:val="5"/>
        </w:numPr>
        <w:spacing w:line="360" w:lineRule="auto"/>
        <w:ind w:left="330" w:hanging="330"/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1E163A">
        <w:rPr>
          <w:rFonts w:ascii="Times New Roman" w:hAnsi="Times New Roman" w:cs="Times New Roman"/>
          <w:color w:val="000000" w:themeColor="text1"/>
          <w:lang w:val="en-IN"/>
        </w:rPr>
        <w:t xml:space="preserve">Gupta, S.K., </w:t>
      </w:r>
      <w:r w:rsidRPr="0035652A">
        <w:rPr>
          <w:rFonts w:ascii="Times New Roman" w:hAnsi="Times New Roman" w:cs="Times New Roman"/>
          <w:b/>
          <w:bCs/>
          <w:color w:val="000000" w:themeColor="text1"/>
          <w:lang w:val="en-IN"/>
        </w:rPr>
        <w:t>Leons, G.K.</w:t>
      </w:r>
      <w:r w:rsidRPr="001E163A">
        <w:rPr>
          <w:rFonts w:ascii="Times New Roman" w:hAnsi="Times New Roman" w:cs="Times New Roman"/>
          <w:color w:val="000000" w:themeColor="text1"/>
          <w:lang w:val="en-IN"/>
        </w:rPr>
        <w:t xml:space="preserve"> Genetics of B-Cell Acute Lymphoblastic Leukemia (B-ALL): Recent Updates and Indian Perspective. Indian J Hematol Blood Transfus (2025). https://doi.org/10.1007/s12288-025-01988-y</w:t>
      </w:r>
    </w:p>
    <w:p w14:paraId="3BACE905" w14:textId="73122CD8" w:rsidR="00B42958" w:rsidRPr="00B42958" w:rsidRDefault="00B42958" w:rsidP="00FC45F6">
      <w:pPr>
        <w:pStyle w:val="ListParagraph"/>
        <w:numPr>
          <w:ilvl w:val="0"/>
          <w:numId w:val="5"/>
        </w:numPr>
        <w:spacing w:line="360" w:lineRule="auto"/>
        <w:ind w:left="330" w:hanging="330"/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391C1B">
        <w:rPr>
          <w:rFonts w:ascii="Times New Roman" w:hAnsi="Times New Roman" w:cs="Times New Roman"/>
          <w:b/>
          <w:bCs/>
          <w:color w:val="000000" w:themeColor="text1"/>
          <w:lang w:val="en-IN"/>
        </w:rPr>
        <w:t>Leons, G. K</w:t>
      </w:r>
      <w:r>
        <w:rPr>
          <w:rFonts w:ascii="Times New Roman" w:hAnsi="Times New Roman" w:cs="Times New Roman"/>
          <w:color w:val="000000" w:themeColor="text1"/>
          <w:lang w:val="en-IN"/>
        </w:rPr>
        <w:t>., Sharma,</w:t>
      </w:r>
      <w:r w:rsidRPr="002937B7">
        <w:rPr>
          <w:rFonts w:ascii="Times New Roman" w:hAnsi="Times New Roman" w:cs="Times New Roman"/>
          <w:color w:val="000000" w:themeColor="text1"/>
          <w:lang w:val="en-IN"/>
        </w:rPr>
        <w:t xml:space="preserve"> P</w:t>
      </w:r>
      <w:r>
        <w:rPr>
          <w:rFonts w:ascii="Times New Roman" w:hAnsi="Times New Roman" w:cs="Times New Roman"/>
          <w:color w:val="000000" w:themeColor="text1"/>
          <w:lang w:val="en-IN"/>
        </w:rPr>
        <w:t>.</w:t>
      </w:r>
      <w:r w:rsidRPr="002937B7">
        <w:rPr>
          <w:rFonts w:ascii="Times New Roman" w:hAnsi="Times New Roman" w:cs="Times New Roman"/>
          <w:color w:val="000000" w:themeColor="text1"/>
          <w:lang w:val="en-IN"/>
        </w:rPr>
        <w:t>, Gupta,</w:t>
      </w:r>
      <w:r>
        <w:rPr>
          <w:rFonts w:ascii="Times New Roman" w:hAnsi="Times New Roman" w:cs="Times New Roman"/>
          <w:color w:val="000000" w:themeColor="text1"/>
          <w:lang w:val="en-IN"/>
        </w:rPr>
        <w:t xml:space="preserve"> S. K.,</w:t>
      </w:r>
      <w:r w:rsidRPr="002937B7">
        <w:rPr>
          <w:rFonts w:ascii="Times New Roman" w:hAnsi="Times New Roman" w:cs="Times New Roman"/>
          <w:color w:val="000000" w:themeColor="text1"/>
          <w:lang w:val="en-IN"/>
        </w:rPr>
        <w:t xml:space="preserve"> Gupta, </w:t>
      </w:r>
      <w:r>
        <w:rPr>
          <w:rFonts w:ascii="Times New Roman" w:hAnsi="Times New Roman" w:cs="Times New Roman"/>
          <w:color w:val="000000" w:themeColor="text1"/>
          <w:lang w:val="en-IN"/>
        </w:rPr>
        <w:t xml:space="preserve">R., </w:t>
      </w:r>
      <w:r w:rsidRPr="002937B7">
        <w:rPr>
          <w:rFonts w:ascii="Times New Roman" w:hAnsi="Times New Roman" w:cs="Times New Roman"/>
          <w:color w:val="000000" w:themeColor="text1"/>
          <w:lang w:val="en-IN"/>
        </w:rPr>
        <w:t xml:space="preserve">Rani, </w:t>
      </w:r>
      <w:r>
        <w:rPr>
          <w:rFonts w:ascii="Times New Roman" w:hAnsi="Times New Roman" w:cs="Times New Roman"/>
          <w:color w:val="000000" w:themeColor="text1"/>
          <w:lang w:val="en-IN"/>
        </w:rPr>
        <w:t xml:space="preserve">L., </w:t>
      </w:r>
      <w:r w:rsidRPr="002937B7">
        <w:rPr>
          <w:rFonts w:ascii="Times New Roman" w:hAnsi="Times New Roman" w:cs="Times New Roman"/>
          <w:color w:val="000000" w:themeColor="text1"/>
          <w:lang w:val="en-IN"/>
        </w:rPr>
        <w:t>Gajendra,</w:t>
      </w:r>
      <w:r>
        <w:rPr>
          <w:rFonts w:ascii="Times New Roman" w:hAnsi="Times New Roman" w:cs="Times New Roman"/>
          <w:color w:val="000000" w:themeColor="text1"/>
          <w:lang w:val="en-IN"/>
        </w:rPr>
        <w:t xml:space="preserve"> S., </w:t>
      </w:r>
      <w:r w:rsidRPr="002937B7">
        <w:rPr>
          <w:rFonts w:ascii="Times New Roman" w:hAnsi="Times New Roman" w:cs="Times New Roman"/>
          <w:color w:val="000000" w:themeColor="text1"/>
          <w:lang w:val="en-IN"/>
        </w:rPr>
        <w:t>Roy,</w:t>
      </w:r>
      <w:r>
        <w:rPr>
          <w:rFonts w:ascii="Times New Roman" w:hAnsi="Times New Roman" w:cs="Times New Roman"/>
          <w:color w:val="000000" w:themeColor="text1"/>
          <w:lang w:val="en-IN"/>
        </w:rPr>
        <w:t xml:space="preserve"> A., </w:t>
      </w:r>
      <w:r w:rsidRPr="002937B7">
        <w:rPr>
          <w:rFonts w:ascii="Times New Roman" w:hAnsi="Times New Roman" w:cs="Times New Roman"/>
          <w:color w:val="000000" w:themeColor="text1"/>
          <w:lang w:val="en-IN"/>
        </w:rPr>
        <w:t>Sahoo,</w:t>
      </w:r>
      <w:r>
        <w:rPr>
          <w:rFonts w:ascii="Times New Roman" w:hAnsi="Times New Roman" w:cs="Times New Roman"/>
          <w:color w:val="000000" w:themeColor="text1"/>
          <w:lang w:val="en-IN"/>
        </w:rPr>
        <w:t xml:space="preserve"> R. K. (</w:t>
      </w:r>
      <w:r w:rsidR="0071237E">
        <w:rPr>
          <w:rFonts w:ascii="Times New Roman" w:hAnsi="Times New Roman" w:cs="Times New Roman"/>
          <w:color w:val="000000" w:themeColor="text1"/>
          <w:lang w:val="en-IN"/>
        </w:rPr>
        <w:t>2023</w:t>
      </w:r>
      <w:r>
        <w:rPr>
          <w:rFonts w:ascii="Times New Roman" w:hAnsi="Times New Roman" w:cs="Times New Roman"/>
          <w:color w:val="000000" w:themeColor="text1"/>
          <w:lang w:val="en-IN"/>
        </w:rPr>
        <w:t xml:space="preserve">). </w:t>
      </w:r>
      <w:r w:rsidRPr="00391C1B">
        <w:rPr>
          <w:rFonts w:ascii="Times New Roman" w:hAnsi="Times New Roman" w:cs="Times New Roman"/>
          <w:color w:val="000000" w:themeColor="text1"/>
          <w:lang w:val="en-IN"/>
        </w:rPr>
        <w:t>Detection of a novel SNX2 gene breakpoint in the SNX2::ABL1 fusion transcript in Ph-like B-cell acute lymphoblastic leukemia</w:t>
      </w:r>
      <w:r>
        <w:rPr>
          <w:rFonts w:ascii="Times New Roman" w:hAnsi="Times New Roman" w:cs="Times New Roman"/>
          <w:color w:val="000000" w:themeColor="text1"/>
          <w:lang w:val="en-IN"/>
        </w:rPr>
        <w:t xml:space="preserve">. </w:t>
      </w:r>
      <w:r w:rsidRPr="00530F85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Pediatric blood &amp; cancer</w:t>
      </w:r>
      <w:r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12121"/>
          <w:shd w:val="clear" w:color="auto" w:fill="FFFFFF"/>
        </w:rPr>
        <w:t>doi</w:t>
      </w:r>
      <w:r w:rsidRPr="00391C1B">
        <w:rPr>
          <w:rFonts w:ascii="Times New Roman" w:hAnsi="Times New Roman" w:cs="Times New Roman"/>
          <w:color w:val="212121"/>
          <w:shd w:val="clear" w:color="auto" w:fill="FFFFFF"/>
        </w:rPr>
        <w:t>: 10.1002/pbc.30546</w:t>
      </w:r>
    </w:p>
    <w:p w14:paraId="55C5DE0D" w14:textId="0ED1F8B6" w:rsidR="00BC2274" w:rsidRPr="00B42958" w:rsidRDefault="004F4549" w:rsidP="00B42958">
      <w:pPr>
        <w:pStyle w:val="ListParagraph"/>
        <w:numPr>
          <w:ilvl w:val="0"/>
          <w:numId w:val="5"/>
        </w:numPr>
        <w:spacing w:line="360" w:lineRule="auto"/>
        <w:ind w:left="330" w:hanging="330"/>
        <w:jc w:val="both"/>
        <w:rPr>
          <w:rFonts w:ascii="Times New Roman" w:hAnsi="Times New Roman" w:cs="Times New Roman"/>
          <w:color w:val="000000" w:themeColor="text1"/>
          <w:lang w:val="en-IN"/>
        </w:rPr>
      </w:pPr>
      <w:r>
        <w:rPr>
          <w:noProof/>
        </w:rPr>
        <w:pict w14:anchorId="0D5F25AD">
          <v:rect id="Shape2" o:spid="_x0000_s1028" style="position:absolute;left:0;text-align:left;margin-left:9pt;margin-top:60.5pt;width:484.85pt;height:.8pt;z-index:-251650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" fillcolor="#a6a6a6" stroked="f">
            <w10:wrap type="topAndBottom"/>
          </v:rect>
        </w:pict>
      </w:r>
      <w:r w:rsidR="00BC2274" w:rsidRPr="00655915">
        <w:rPr>
          <w:rFonts w:ascii="Times New Roman" w:hAnsi="Times New Roman" w:cs="Times New Roman"/>
          <w:color w:val="212121"/>
          <w:shd w:val="clear" w:color="auto" w:fill="FFFFFF"/>
        </w:rPr>
        <w:t>Sharma, P</w:t>
      </w:r>
      <w:r w:rsidR="00BC2274" w:rsidRPr="00530F85">
        <w:rPr>
          <w:rFonts w:ascii="Times New Roman" w:hAnsi="Times New Roman" w:cs="Times New Roman"/>
          <w:color w:val="212121"/>
          <w:shd w:val="clear" w:color="auto" w:fill="FFFFFF"/>
        </w:rPr>
        <w:t xml:space="preserve">., Gupta, S. K., </w:t>
      </w:r>
      <w:r w:rsidR="00BC2274" w:rsidRPr="00655915">
        <w:rPr>
          <w:rFonts w:ascii="Times New Roman" w:hAnsi="Times New Roman" w:cs="Times New Roman"/>
          <w:b/>
          <w:bCs/>
          <w:color w:val="212121"/>
          <w:shd w:val="clear" w:color="auto" w:fill="FFFFFF"/>
        </w:rPr>
        <w:t>Leons, G. K</w:t>
      </w:r>
      <w:r w:rsidR="00BC2274" w:rsidRPr="00530F85">
        <w:rPr>
          <w:rFonts w:ascii="Times New Roman" w:hAnsi="Times New Roman" w:cs="Times New Roman"/>
          <w:color w:val="212121"/>
          <w:shd w:val="clear" w:color="auto" w:fill="FFFFFF"/>
        </w:rPr>
        <w:t>., Bakhshi, S., Gupta, R., Rani, L., Gajendra, S., Roy, A., &amp; Pushpam, D. (202</w:t>
      </w:r>
      <w:r w:rsidR="00372E2B">
        <w:rPr>
          <w:rFonts w:ascii="Times New Roman" w:hAnsi="Times New Roman" w:cs="Times New Roman"/>
          <w:color w:val="212121"/>
          <w:shd w:val="clear" w:color="auto" w:fill="FFFFFF"/>
        </w:rPr>
        <w:t>2</w:t>
      </w:r>
      <w:r w:rsidR="00BC2274" w:rsidRPr="00530F85">
        <w:rPr>
          <w:rFonts w:ascii="Times New Roman" w:hAnsi="Times New Roman" w:cs="Times New Roman"/>
          <w:color w:val="212121"/>
          <w:shd w:val="clear" w:color="auto" w:fill="FFFFFF"/>
        </w:rPr>
        <w:t>). IKZF1::CIITA, a novel fusion transcript in a case of relapsed B-cell acute lymphoblastic leukemia. </w:t>
      </w:r>
      <w:r w:rsidR="00BC2274" w:rsidRPr="00530F85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Pediatric blood &amp; cancer</w:t>
      </w:r>
      <w:r w:rsidR="00BC2274" w:rsidRPr="00530F85">
        <w:rPr>
          <w:rFonts w:ascii="Times New Roman" w:hAnsi="Times New Roman" w:cs="Times New Roman"/>
          <w:color w:val="212121"/>
          <w:shd w:val="clear" w:color="auto" w:fill="FFFFFF"/>
        </w:rPr>
        <w:t>, </w:t>
      </w:r>
      <w:r w:rsidR="00BC2274" w:rsidRPr="00530F85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70</w:t>
      </w:r>
      <w:r w:rsidR="00BC2274" w:rsidRPr="00530F85">
        <w:rPr>
          <w:rFonts w:ascii="Times New Roman" w:hAnsi="Times New Roman" w:cs="Times New Roman"/>
          <w:color w:val="212121"/>
          <w:shd w:val="clear" w:color="auto" w:fill="FFFFFF"/>
        </w:rPr>
        <w:t>(1), e29872.</w:t>
      </w:r>
      <w:r w:rsidR="00BC2274" w:rsidRPr="00B42958">
        <w:rPr>
          <w:rFonts w:ascii="Times New Roman" w:hAnsi="Times New Roman" w:cs="Times New Roman"/>
          <w:color w:val="262626" w:themeColor="text1" w:themeTint="D9"/>
          <w:shd w:val="clear" w:color="auto" w:fill="FFFFFF"/>
        </w:rPr>
        <w:t xml:space="preserve"> </w:t>
      </w:r>
      <w:hyperlink r:id="rId7" w:history="1">
        <w:r w:rsidR="00BC2274" w:rsidRPr="00B42958">
          <w:rPr>
            <w:rStyle w:val="Hyperlink"/>
            <w:rFonts w:ascii="Times New Roman" w:hAnsi="Times New Roman" w:cs="Times New Roman"/>
            <w:color w:val="262626" w:themeColor="text1" w:themeTint="D9"/>
            <w:u w:val="none"/>
            <w:shd w:val="clear" w:color="auto" w:fill="FFFFFF"/>
          </w:rPr>
          <w:t>https://doi.org/10.1002/pbc.29872</w:t>
        </w:r>
      </w:hyperlink>
    </w:p>
    <w:p w14:paraId="2B0AA32B" w14:textId="3EC6EA9B" w:rsidR="00D726E9" w:rsidRPr="002817D4" w:rsidRDefault="00D726E9" w:rsidP="00D726E9">
      <w:pPr>
        <w:spacing w:before="240" w:line="360" w:lineRule="auto"/>
        <w:ind w:left="330" w:hanging="33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CONFERENCE ABSTRACTS</w:t>
      </w:r>
      <w:r w:rsidRPr="002817D4">
        <w:rPr>
          <w:b/>
          <w:color w:val="000000" w:themeColor="text1"/>
          <w:sz w:val="28"/>
        </w:rPr>
        <w:t>:</w:t>
      </w:r>
    </w:p>
    <w:p w14:paraId="6E957EB1" w14:textId="163BA341" w:rsidR="00D726E9" w:rsidRPr="00D726E9" w:rsidRDefault="00D726E9">
      <w:pPr>
        <w:pStyle w:val="ListParagraph"/>
        <w:numPr>
          <w:ilvl w:val="0"/>
          <w:numId w:val="5"/>
        </w:numPr>
        <w:spacing w:line="360" w:lineRule="auto"/>
        <w:ind w:left="330" w:hanging="330"/>
        <w:jc w:val="both"/>
        <w:rPr>
          <w:rFonts w:ascii="Times New Roman" w:hAnsi="Times New Roman" w:cs="Times New Roman"/>
          <w:color w:val="000000" w:themeColor="text1"/>
          <w:lang w:val="en-IN"/>
        </w:rPr>
      </w:pPr>
      <w:r w:rsidRPr="00D726E9">
        <w:rPr>
          <w:rFonts w:ascii="Times New Roman" w:hAnsi="Times New Roman" w:cs="Times New Roman"/>
          <w:color w:val="000000" w:themeColor="text1"/>
          <w:lang w:val="en-IN"/>
        </w:rPr>
        <w:t xml:space="preserve">Is the Distribution of Gene Copy Number Alteration in Ph-Positive B-ALL Different From Ph-Negative B-ALL? </w:t>
      </w:r>
      <w:r w:rsidRPr="00CC7C98">
        <w:rPr>
          <w:rFonts w:ascii="Times New Roman" w:hAnsi="Times New Roman" w:cs="Times New Roman"/>
          <w:b/>
          <w:bCs/>
          <w:color w:val="000000" w:themeColor="text1"/>
          <w:lang w:val="en-IN"/>
        </w:rPr>
        <w:t>Leons, Gadha K</w:t>
      </w:r>
      <w:r w:rsidRPr="0035652A">
        <w:rPr>
          <w:rFonts w:ascii="Times New Roman" w:hAnsi="Times New Roman" w:cs="Times New Roman"/>
          <w:color w:val="000000" w:themeColor="text1"/>
          <w:lang w:val="en-IN"/>
        </w:rPr>
        <w:t xml:space="preserve"> et al</w:t>
      </w:r>
      <w:r w:rsidRPr="00D726E9">
        <w:rPr>
          <w:rFonts w:ascii="Times New Roman" w:hAnsi="Times New Roman" w:cs="Times New Roman"/>
          <w:color w:val="000000" w:themeColor="text1"/>
          <w:lang w:val="en-IN"/>
        </w:rPr>
        <w:t>.</w:t>
      </w:r>
      <w:r>
        <w:rPr>
          <w:rFonts w:ascii="Times New Roman" w:hAnsi="Times New Roman" w:cs="Times New Roman"/>
          <w:color w:val="000000" w:themeColor="text1"/>
          <w:lang w:val="en-IN"/>
        </w:rPr>
        <w:t xml:space="preserve"> </w:t>
      </w:r>
      <w:r w:rsidRPr="00D726E9">
        <w:rPr>
          <w:rFonts w:ascii="Times New Roman" w:hAnsi="Times New Roman" w:cs="Times New Roman"/>
          <w:color w:val="000000" w:themeColor="text1"/>
          <w:lang w:val="en-IN"/>
        </w:rPr>
        <w:t>Clinical Lymphoma, Myeloma and Leukemia,</w:t>
      </w:r>
      <w:r w:rsidR="00D13600">
        <w:rPr>
          <w:rFonts w:ascii="Times New Roman" w:hAnsi="Times New Roman" w:cs="Times New Roman"/>
          <w:color w:val="000000" w:themeColor="text1"/>
          <w:lang w:val="en-IN"/>
        </w:rPr>
        <w:t xml:space="preserve"> 2023,</w:t>
      </w:r>
      <w:r w:rsidRPr="00D726E9">
        <w:rPr>
          <w:rFonts w:ascii="Times New Roman" w:hAnsi="Times New Roman" w:cs="Times New Roman"/>
          <w:color w:val="000000" w:themeColor="text1"/>
          <w:lang w:val="en-IN"/>
        </w:rPr>
        <w:t xml:space="preserve"> Volume 23, S253 - S254</w:t>
      </w:r>
    </w:p>
    <w:p w14:paraId="52225F9E" w14:textId="08F2C3BE" w:rsidR="00D726E9" w:rsidRPr="00B42958" w:rsidRDefault="00D13600" w:rsidP="00D726E9">
      <w:pPr>
        <w:pStyle w:val="ListParagraph"/>
        <w:numPr>
          <w:ilvl w:val="0"/>
          <w:numId w:val="5"/>
        </w:numPr>
        <w:spacing w:line="360" w:lineRule="auto"/>
        <w:ind w:left="330" w:hanging="330"/>
        <w:jc w:val="both"/>
        <w:rPr>
          <w:rFonts w:ascii="Times New Roman" w:hAnsi="Times New Roman" w:cs="Times New Roman"/>
          <w:color w:val="000000" w:themeColor="text1"/>
          <w:lang w:val="en-IN"/>
        </w:rPr>
      </w:pPr>
      <w:r>
        <w:t xml:space="preserve">Adverse clinical impact of RB1 gene deletions alone and with concurrent IKZF1 gene deletions in pediatric B-cell acute lymphoblastic leukemia. </w:t>
      </w:r>
      <w:r w:rsidRPr="00CC7C98">
        <w:rPr>
          <w:b/>
          <w:bCs/>
        </w:rPr>
        <w:t>Leons, Gadha K</w:t>
      </w:r>
      <w:r>
        <w:t xml:space="preserve"> et al. Blood Research, Volume 59, 2024, pg No: 209</w:t>
      </w:r>
    </w:p>
    <w:p w14:paraId="42B42B6A" w14:textId="36CBEEA1" w:rsidR="001A4A36" w:rsidRPr="002817D4" w:rsidRDefault="004435E6" w:rsidP="001A4A36">
      <w:pPr>
        <w:tabs>
          <w:tab w:val="left" w:pos="9360"/>
        </w:tabs>
        <w:spacing w:before="240" w:line="360" w:lineRule="auto"/>
        <w:ind w:left="330" w:hanging="330"/>
        <w:jc w:val="both"/>
        <w:rPr>
          <w:b/>
          <w:color w:val="000000" w:themeColor="text1"/>
          <w:sz w:val="28"/>
        </w:rPr>
      </w:pPr>
      <w:r w:rsidRPr="002817D4">
        <w:rPr>
          <w:b/>
          <w:color w:val="000000" w:themeColor="text1"/>
          <w:sz w:val="28"/>
        </w:rPr>
        <w:t>SKILLS</w:t>
      </w:r>
      <w:r w:rsidR="001A4A36" w:rsidRPr="002817D4">
        <w:rPr>
          <w:b/>
          <w:color w:val="000000" w:themeColor="text1"/>
          <w:sz w:val="28"/>
        </w:rPr>
        <w:t>:</w:t>
      </w:r>
    </w:p>
    <w:p w14:paraId="6531C740" w14:textId="1250DDB0" w:rsidR="004435E6" w:rsidRPr="004435E6" w:rsidRDefault="001A4A36" w:rsidP="00E91088">
      <w:pPr>
        <w:pStyle w:val="BodyText"/>
        <w:numPr>
          <w:ilvl w:val="0"/>
          <w:numId w:val="1"/>
        </w:numPr>
        <w:tabs>
          <w:tab w:val="left" w:pos="10591"/>
        </w:tabs>
        <w:spacing w:line="360" w:lineRule="auto"/>
        <w:ind w:left="330" w:hanging="330"/>
        <w:rPr>
          <w:rFonts w:ascii="Times New Roman" w:hAnsi="Times New Roman" w:cs="Times New Roman"/>
          <w:sz w:val="22"/>
          <w:szCs w:val="22"/>
        </w:rPr>
      </w:pPr>
      <w:r w:rsidRPr="004435E6">
        <w:rPr>
          <w:rFonts w:ascii="Times New Roman" w:hAnsi="Times New Roman" w:cs="Times New Roman"/>
          <w:sz w:val="22"/>
          <w:szCs w:val="22"/>
        </w:rPr>
        <w:t>Next Generation Sequencing (Illumina</w:t>
      </w:r>
      <w:r w:rsidRPr="004435E6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4435E6">
        <w:rPr>
          <w:rFonts w:ascii="Times New Roman" w:hAnsi="Times New Roman" w:cs="Times New Roman"/>
          <w:sz w:val="22"/>
          <w:szCs w:val="22"/>
        </w:rPr>
        <w:t>Chemistry)</w:t>
      </w:r>
      <w:r w:rsidR="00E91088" w:rsidRPr="004435E6">
        <w:rPr>
          <w:rFonts w:ascii="Times New Roman" w:hAnsi="Times New Roman" w:cs="Times New Roman"/>
          <w:sz w:val="22"/>
          <w:szCs w:val="22"/>
        </w:rPr>
        <w:t xml:space="preserve">, </w:t>
      </w:r>
      <w:r w:rsidR="004435E6" w:rsidRPr="004435E6">
        <w:rPr>
          <w:rFonts w:ascii="Times New Roman" w:hAnsi="Times New Roman" w:cs="Times New Roman"/>
          <w:sz w:val="22"/>
          <w:szCs w:val="22"/>
        </w:rPr>
        <w:t>RNA Sequencing and analysis</w:t>
      </w:r>
    </w:p>
    <w:p w14:paraId="315C4EDC" w14:textId="1F74F6EE" w:rsidR="001A4A36" w:rsidRPr="004435E6" w:rsidRDefault="001A4A36" w:rsidP="00E91088">
      <w:pPr>
        <w:pStyle w:val="BodyText"/>
        <w:numPr>
          <w:ilvl w:val="0"/>
          <w:numId w:val="1"/>
        </w:numPr>
        <w:tabs>
          <w:tab w:val="left" w:pos="10591"/>
        </w:tabs>
        <w:spacing w:line="360" w:lineRule="auto"/>
        <w:ind w:left="330" w:hanging="330"/>
        <w:rPr>
          <w:rFonts w:ascii="Times New Roman" w:hAnsi="Times New Roman" w:cs="Times New Roman"/>
          <w:sz w:val="22"/>
          <w:szCs w:val="22"/>
        </w:rPr>
      </w:pPr>
      <w:r w:rsidRPr="004435E6">
        <w:rPr>
          <w:rFonts w:ascii="Times New Roman" w:hAnsi="Times New Roman" w:cs="Times New Roman"/>
          <w:sz w:val="22"/>
          <w:szCs w:val="22"/>
        </w:rPr>
        <w:t>Sanger sequencing and data</w:t>
      </w:r>
      <w:r w:rsidRPr="004435E6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4435E6">
        <w:rPr>
          <w:rFonts w:ascii="Times New Roman" w:hAnsi="Times New Roman" w:cs="Times New Roman"/>
          <w:sz w:val="22"/>
          <w:szCs w:val="22"/>
        </w:rPr>
        <w:t>analysis</w:t>
      </w:r>
    </w:p>
    <w:p w14:paraId="3D4A09DD" w14:textId="76F1B562" w:rsidR="001A4A36" w:rsidRPr="004435E6" w:rsidRDefault="001A4A36" w:rsidP="001A4A36">
      <w:pPr>
        <w:pStyle w:val="BodyText"/>
        <w:numPr>
          <w:ilvl w:val="0"/>
          <w:numId w:val="1"/>
        </w:numPr>
        <w:tabs>
          <w:tab w:val="left" w:pos="10591"/>
        </w:tabs>
        <w:spacing w:line="360" w:lineRule="auto"/>
        <w:ind w:left="330" w:hanging="330"/>
        <w:rPr>
          <w:rFonts w:ascii="Times New Roman" w:hAnsi="Times New Roman" w:cs="Times New Roman"/>
          <w:sz w:val="22"/>
          <w:szCs w:val="22"/>
        </w:rPr>
      </w:pPr>
      <w:r w:rsidRPr="004435E6">
        <w:rPr>
          <w:rFonts w:ascii="Times New Roman" w:hAnsi="Times New Roman" w:cs="Times New Roman"/>
          <w:sz w:val="22"/>
          <w:szCs w:val="22"/>
        </w:rPr>
        <w:t>Multiplex ligation probe amplification (MLPA), Real time PCR (qPCR)</w:t>
      </w:r>
    </w:p>
    <w:p w14:paraId="5C69491C" w14:textId="2F67F4F1" w:rsidR="001A4A36" w:rsidRPr="004435E6" w:rsidRDefault="00B42958" w:rsidP="001A4A36">
      <w:pPr>
        <w:pStyle w:val="BodyText"/>
        <w:numPr>
          <w:ilvl w:val="0"/>
          <w:numId w:val="1"/>
        </w:numPr>
        <w:tabs>
          <w:tab w:val="left" w:pos="10591"/>
        </w:tabs>
        <w:spacing w:line="360" w:lineRule="auto"/>
        <w:ind w:left="330" w:hanging="330"/>
        <w:rPr>
          <w:rFonts w:ascii="Times New Roman" w:hAnsi="Times New Roman" w:cs="Times New Roman"/>
          <w:sz w:val="22"/>
          <w:szCs w:val="22"/>
        </w:rPr>
      </w:pPr>
      <w:r w:rsidRPr="004435E6">
        <w:rPr>
          <w:rFonts w:ascii="Times New Roman" w:hAnsi="Times New Roman" w:cs="Times New Roman"/>
          <w:sz w:val="22"/>
          <w:szCs w:val="22"/>
        </w:rPr>
        <w:t xml:space="preserve">Flow Cytometry, </w:t>
      </w:r>
      <w:r w:rsidR="001A4A36" w:rsidRPr="004435E6">
        <w:rPr>
          <w:rFonts w:ascii="Times New Roman" w:hAnsi="Times New Roman" w:cs="Times New Roman"/>
          <w:sz w:val="22"/>
          <w:szCs w:val="22"/>
        </w:rPr>
        <w:t>Animal cell Culture Techniques</w:t>
      </w:r>
      <w:r w:rsidRPr="004435E6">
        <w:rPr>
          <w:rFonts w:ascii="Times New Roman" w:hAnsi="Times New Roman" w:cs="Times New Roman"/>
          <w:sz w:val="22"/>
          <w:szCs w:val="22"/>
        </w:rPr>
        <w:t>, Microinjection</w:t>
      </w:r>
    </w:p>
    <w:p w14:paraId="4E26B19B" w14:textId="75134B50" w:rsidR="001A4A36" w:rsidRPr="004435E6" w:rsidRDefault="004F4549" w:rsidP="001A4A36">
      <w:pPr>
        <w:pStyle w:val="TableParagraph"/>
        <w:numPr>
          <w:ilvl w:val="0"/>
          <w:numId w:val="1"/>
        </w:numPr>
        <w:tabs>
          <w:tab w:val="left" w:pos="627"/>
          <w:tab w:val="left" w:pos="628"/>
        </w:tabs>
        <w:suppressAutoHyphens/>
        <w:overflowPunct w:val="0"/>
        <w:autoSpaceDE/>
        <w:autoSpaceDN/>
        <w:spacing w:before="24" w:line="360" w:lineRule="auto"/>
        <w:ind w:left="330" w:hanging="330"/>
        <w:rPr>
          <w:rFonts w:ascii="Times New Roman" w:hAnsi="Times New Roman" w:cs="Times New Roman"/>
        </w:rPr>
      </w:pPr>
      <w:r>
        <w:rPr>
          <w:noProof/>
        </w:rPr>
        <w:pict w14:anchorId="19C079CA">
          <v:rect id="_x0000_s1027" style="position:absolute;left:0;text-align:left;margin-left:5.4pt;margin-top:32.1pt;width:484.85pt;height:.8pt;z-index:-251637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" fillcolor="#a6a6a6" stroked="f">
            <w10:wrap type="topAndBottom"/>
          </v:rect>
        </w:pict>
      </w:r>
      <w:r w:rsidR="001A4A36" w:rsidRPr="004435E6">
        <w:rPr>
          <w:rFonts w:ascii="Times New Roman" w:hAnsi="Times New Roman" w:cs="Times New Roman"/>
        </w:rPr>
        <w:t>Bioinformatics</w:t>
      </w:r>
      <w:r w:rsidR="008A0FF3">
        <w:rPr>
          <w:rFonts w:ascii="Times New Roman" w:hAnsi="Times New Roman" w:cs="Times New Roman"/>
        </w:rPr>
        <w:t xml:space="preserve"> (RNA Seq data analysis, Protein Structure Modeling, Protein-Protein Docking)</w:t>
      </w:r>
    </w:p>
    <w:p w14:paraId="76EC13BE" w14:textId="6FB8787D" w:rsidR="00B42958" w:rsidRPr="002817D4" w:rsidRDefault="00B42958" w:rsidP="00B42958">
      <w:pPr>
        <w:spacing w:before="240" w:line="360" w:lineRule="auto"/>
        <w:ind w:left="330" w:hanging="330"/>
        <w:rPr>
          <w:b/>
          <w:color w:val="000000" w:themeColor="text1"/>
          <w:sz w:val="26"/>
        </w:rPr>
      </w:pPr>
      <w:r>
        <w:rPr>
          <w:b/>
          <w:color w:val="000000" w:themeColor="text1"/>
          <w:sz w:val="26"/>
        </w:rPr>
        <w:t>CERTIFICATES</w:t>
      </w:r>
      <w:r w:rsidR="004435E6">
        <w:rPr>
          <w:b/>
          <w:color w:val="000000" w:themeColor="text1"/>
          <w:sz w:val="26"/>
        </w:rPr>
        <w:t>:</w:t>
      </w:r>
    </w:p>
    <w:p w14:paraId="59BE51C3" w14:textId="77777777" w:rsidR="00B42958" w:rsidRPr="00AB2A0F" w:rsidRDefault="00B42958" w:rsidP="00B42958">
      <w:pPr>
        <w:pStyle w:val="ListParagraph"/>
        <w:numPr>
          <w:ilvl w:val="0"/>
          <w:numId w:val="9"/>
        </w:numPr>
        <w:spacing w:line="360" w:lineRule="auto"/>
        <w:ind w:left="330" w:hanging="330"/>
        <w:rPr>
          <w:rFonts w:ascii="Times New Roman" w:hAnsi="Times New Roman" w:cs="Times New Roman"/>
          <w:bCs/>
          <w:color w:val="000000" w:themeColor="text1"/>
        </w:rPr>
      </w:pPr>
      <w:r w:rsidRPr="00AB2A0F">
        <w:rPr>
          <w:rFonts w:ascii="Times New Roman" w:hAnsi="Times New Roman" w:cs="Times New Roman"/>
          <w:bCs/>
          <w:color w:val="000000" w:themeColor="text1"/>
        </w:rPr>
        <w:t>Cleared JGEEBILS 2021 (Reference No.: GS2021BIOPHD030224)</w:t>
      </w:r>
    </w:p>
    <w:p w14:paraId="75539BD9" w14:textId="77777777" w:rsidR="00B42958" w:rsidRPr="00AB2A0F" w:rsidRDefault="00B42958" w:rsidP="00B42958">
      <w:pPr>
        <w:pStyle w:val="ListParagraph"/>
        <w:numPr>
          <w:ilvl w:val="0"/>
          <w:numId w:val="9"/>
        </w:numPr>
        <w:spacing w:line="360" w:lineRule="auto"/>
        <w:ind w:left="330" w:hanging="330"/>
        <w:rPr>
          <w:rFonts w:ascii="Times New Roman" w:hAnsi="Times New Roman" w:cs="Times New Roman"/>
          <w:bCs/>
          <w:color w:val="000000" w:themeColor="text1"/>
        </w:rPr>
      </w:pPr>
      <w:r w:rsidRPr="00AB2A0F">
        <w:rPr>
          <w:rFonts w:ascii="Times New Roman" w:hAnsi="Times New Roman" w:cs="Times New Roman"/>
          <w:bCs/>
          <w:color w:val="000000" w:themeColor="text1"/>
        </w:rPr>
        <w:t>GATE 2020: AIR- 1289, GATE Score- 475 (Roll No.: XL20S31216051)</w:t>
      </w:r>
    </w:p>
    <w:p w14:paraId="238ED742" w14:textId="77777777" w:rsidR="00B42958" w:rsidRPr="00AB2A0F" w:rsidRDefault="00B42958" w:rsidP="00B42958">
      <w:pPr>
        <w:pStyle w:val="ListParagraph"/>
        <w:numPr>
          <w:ilvl w:val="0"/>
          <w:numId w:val="9"/>
        </w:numPr>
        <w:spacing w:line="360" w:lineRule="auto"/>
        <w:ind w:left="330" w:hanging="330"/>
        <w:rPr>
          <w:rFonts w:ascii="Times New Roman" w:hAnsi="Times New Roman" w:cs="Times New Roman"/>
          <w:bCs/>
          <w:color w:val="000000" w:themeColor="text1"/>
        </w:rPr>
      </w:pPr>
      <w:r w:rsidRPr="00AB2A0F">
        <w:rPr>
          <w:rFonts w:ascii="Times New Roman" w:hAnsi="Times New Roman" w:cs="Times New Roman"/>
          <w:bCs/>
          <w:color w:val="000000" w:themeColor="text1"/>
        </w:rPr>
        <w:t>Training in “Engineering Zebrafish with CRISPR Tools” (5th – 21st March 2020) conducted by CSIR-CCMB</w:t>
      </w:r>
    </w:p>
    <w:p w14:paraId="39E4C988" w14:textId="77777777" w:rsidR="00B42958" w:rsidRPr="00AB2A0F" w:rsidRDefault="00B42958" w:rsidP="00B42958">
      <w:pPr>
        <w:pStyle w:val="ListParagraph"/>
        <w:numPr>
          <w:ilvl w:val="0"/>
          <w:numId w:val="9"/>
        </w:numPr>
        <w:spacing w:line="360" w:lineRule="auto"/>
        <w:ind w:left="330" w:hanging="330"/>
        <w:rPr>
          <w:rFonts w:ascii="Times New Roman" w:hAnsi="Times New Roman" w:cs="Times New Roman"/>
          <w:bCs/>
          <w:color w:val="000000" w:themeColor="text1"/>
        </w:rPr>
      </w:pPr>
      <w:r w:rsidRPr="00AB2A0F">
        <w:rPr>
          <w:rFonts w:ascii="Times New Roman" w:hAnsi="Times New Roman" w:cs="Times New Roman"/>
          <w:bCs/>
          <w:color w:val="000000" w:themeColor="text1"/>
        </w:rPr>
        <w:t>Certificate in Training on Animal Cell Culture Techniques (5th – 28th February 2020) from CellKraft Biotech Pvt. Ltd</w:t>
      </w:r>
    </w:p>
    <w:p w14:paraId="191435FC" w14:textId="13ED9C38" w:rsidR="00B42958" w:rsidRPr="00AB2A0F" w:rsidRDefault="004F4549" w:rsidP="00B42958">
      <w:pPr>
        <w:pStyle w:val="ListParagraph"/>
        <w:numPr>
          <w:ilvl w:val="0"/>
          <w:numId w:val="9"/>
        </w:numPr>
        <w:spacing w:line="360" w:lineRule="auto"/>
        <w:ind w:left="330" w:hanging="330"/>
        <w:rPr>
          <w:rFonts w:ascii="Times New Roman" w:hAnsi="Times New Roman" w:cs="Times New Roman"/>
          <w:bCs/>
          <w:color w:val="000000" w:themeColor="text1"/>
        </w:rPr>
      </w:pPr>
      <w:r>
        <w:rPr>
          <w:noProof/>
        </w:rPr>
        <w:pict w14:anchorId="74602EC9">
          <v:rect id="_x0000_s1026" style="position:absolute;left:0;text-align:left;margin-left:8.4pt;margin-top:27.7pt;width:484.85pt;height:.8pt;z-index:-2516357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" fillcolor="#a6a6a6" stroked="f">
            <w10:wrap type="topAndBottom"/>
          </v:rect>
        </w:pict>
      </w:r>
      <w:r w:rsidR="00B42958" w:rsidRPr="00AB2A0F">
        <w:rPr>
          <w:rFonts w:ascii="Times New Roman" w:hAnsi="Times New Roman" w:cs="Times New Roman"/>
          <w:bCs/>
          <w:color w:val="000000" w:themeColor="text1"/>
        </w:rPr>
        <w:t>Certificate in Genetic Counseling by IMAeVarsity and Martin Luther Christian University</w:t>
      </w:r>
    </w:p>
    <w:p w14:paraId="18DD5851" w14:textId="644BFC4E" w:rsidR="0033012D" w:rsidRPr="00580034" w:rsidRDefault="0033012D" w:rsidP="00886319">
      <w:pPr>
        <w:spacing w:line="360" w:lineRule="auto"/>
        <w:rPr>
          <w:bCs/>
        </w:rPr>
      </w:pPr>
    </w:p>
    <w:sectPr w:rsidR="0033012D" w:rsidRPr="00580034" w:rsidSect="00AE7D9F">
      <w:type w:val="continuous"/>
      <w:pgSz w:w="12240" w:h="15840"/>
      <w:pgMar w:top="1134" w:right="1080" w:bottom="1276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ladio Uralic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XGyrePagella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adea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7CFC"/>
    <w:multiLevelType w:val="hybridMultilevel"/>
    <w:tmpl w:val="317253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F5078"/>
    <w:multiLevelType w:val="hybridMultilevel"/>
    <w:tmpl w:val="7F52E418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1308476A"/>
    <w:multiLevelType w:val="multilevel"/>
    <w:tmpl w:val="CC708A10"/>
    <w:lvl w:ilvl="0">
      <w:start w:val="1"/>
      <w:numFmt w:val="bullet"/>
      <w:lvlText w:val=""/>
      <w:lvlJc w:val="left"/>
      <w:pPr>
        <w:tabs>
          <w:tab w:val="num" w:pos="0"/>
        </w:tabs>
        <w:ind w:left="627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114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0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0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597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09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586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08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575" w:hanging="360"/>
      </w:pPr>
      <w:rPr>
        <w:rFonts w:ascii="Symbol" w:hAnsi="Symbol" w:cs="Symbol" w:hint="default"/>
      </w:rPr>
    </w:lvl>
  </w:abstractNum>
  <w:abstractNum w:abstractNumId="3" w15:restartNumberingAfterBreak="0">
    <w:nsid w:val="1D475B8B"/>
    <w:multiLevelType w:val="hybridMultilevel"/>
    <w:tmpl w:val="0D163F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006188"/>
    <w:multiLevelType w:val="hybridMultilevel"/>
    <w:tmpl w:val="850C9720"/>
    <w:lvl w:ilvl="0" w:tplc="E654D4C0">
      <w:numFmt w:val="bullet"/>
      <w:lvlText w:val="•"/>
      <w:lvlJc w:val="left"/>
      <w:pPr>
        <w:ind w:left="2160" w:hanging="720"/>
      </w:pPr>
      <w:rPr>
        <w:rFonts w:ascii="Palladio Uralic" w:eastAsia="Palladio Uralic" w:hAnsi="Palladio Uralic" w:cs="Palladio Uralic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C47333"/>
    <w:multiLevelType w:val="hybridMultilevel"/>
    <w:tmpl w:val="7E5C1C88"/>
    <w:lvl w:ilvl="0" w:tplc="4009000B">
      <w:start w:val="1"/>
      <w:numFmt w:val="bullet"/>
      <w:lvlText w:val=""/>
      <w:lvlJc w:val="left"/>
      <w:pPr>
        <w:ind w:left="30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6" w15:restartNumberingAfterBreak="0">
    <w:nsid w:val="48DC64B7"/>
    <w:multiLevelType w:val="hybridMultilevel"/>
    <w:tmpl w:val="2F5E92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E14C63"/>
    <w:multiLevelType w:val="multilevel"/>
    <w:tmpl w:val="5CC2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EA3130"/>
    <w:multiLevelType w:val="hybridMultilevel"/>
    <w:tmpl w:val="937440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90480D"/>
    <w:multiLevelType w:val="hybridMultilevel"/>
    <w:tmpl w:val="A66040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DE758D"/>
    <w:multiLevelType w:val="hybridMultilevel"/>
    <w:tmpl w:val="0CB4D074"/>
    <w:lvl w:ilvl="0" w:tplc="4009000B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01515C0"/>
    <w:multiLevelType w:val="hybridMultilevel"/>
    <w:tmpl w:val="14A696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4411191">
    <w:abstractNumId w:val="6"/>
  </w:num>
  <w:num w:numId="2" w16cid:durableId="1148666572">
    <w:abstractNumId w:val="9"/>
  </w:num>
  <w:num w:numId="3" w16cid:durableId="219481062">
    <w:abstractNumId w:val="8"/>
  </w:num>
  <w:num w:numId="4" w16cid:durableId="1584145431">
    <w:abstractNumId w:val="0"/>
  </w:num>
  <w:num w:numId="5" w16cid:durableId="697047804">
    <w:abstractNumId w:val="3"/>
  </w:num>
  <w:num w:numId="6" w16cid:durableId="844592219">
    <w:abstractNumId w:val="11"/>
  </w:num>
  <w:num w:numId="7" w16cid:durableId="1948853086">
    <w:abstractNumId w:val="4"/>
  </w:num>
  <w:num w:numId="8" w16cid:durableId="541477920">
    <w:abstractNumId w:val="10"/>
  </w:num>
  <w:num w:numId="9" w16cid:durableId="2134907634">
    <w:abstractNumId w:val="5"/>
  </w:num>
  <w:num w:numId="10" w16cid:durableId="995962821">
    <w:abstractNumId w:val="2"/>
  </w:num>
  <w:num w:numId="11" w16cid:durableId="999427192">
    <w:abstractNumId w:val="1"/>
  </w:num>
  <w:num w:numId="12" w16cid:durableId="15272118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012D"/>
    <w:rsid w:val="000127D0"/>
    <w:rsid w:val="00013EBF"/>
    <w:rsid w:val="000257C0"/>
    <w:rsid w:val="0004195B"/>
    <w:rsid w:val="0005449B"/>
    <w:rsid w:val="0009687E"/>
    <w:rsid w:val="000B5692"/>
    <w:rsid w:val="000C623D"/>
    <w:rsid w:val="000F6DC8"/>
    <w:rsid w:val="0011239A"/>
    <w:rsid w:val="00173114"/>
    <w:rsid w:val="00193066"/>
    <w:rsid w:val="001A295A"/>
    <w:rsid w:val="001A4170"/>
    <w:rsid w:val="001A4A36"/>
    <w:rsid w:val="001A58D9"/>
    <w:rsid w:val="001B6586"/>
    <w:rsid w:val="001D0E83"/>
    <w:rsid w:val="001D24A6"/>
    <w:rsid w:val="001E163A"/>
    <w:rsid w:val="00273270"/>
    <w:rsid w:val="002817D4"/>
    <w:rsid w:val="0029022F"/>
    <w:rsid w:val="00290E4A"/>
    <w:rsid w:val="002937B7"/>
    <w:rsid w:val="00297574"/>
    <w:rsid w:val="002B5D46"/>
    <w:rsid w:val="002F055A"/>
    <w:rsid w:val="0033012D"/>
    <w:rsid w:val="0035652A"/>
    <w:rsid w:val="00372E2B"/>
    <w:rsid w:val="00391C1B"/>
    <w:rsid w:val="003C12AA"/>
    <w:rsid w:val="003C753A"/>
    <w:rsid w:val="003C78A4"/>
    <w:rsid w:val="003D2ED3"/>
    <w:rsid w:val="00413BB6"/>
    <w:rsid w:val="004435E6"/>
    <w:rsid w:val="00474FFB"/>
    <w:rsid w:val="00494A46"/>
    <w:rsid w:val="004D4FCB"/>
    <w:rsid w:val="004F4549"/>
    <w:rsid w:val="00530F85"/>
    <w:rsid w:val="00580034"/>
    <w:rsid w:val="005B2131"/>
    <w:rsid w:val="00655915"/>
    <w:rsid w:val="00667166"/>
    <w:rsid w:val="00694080"/>
    <w:rsid w:val="006B4160"/>
    <w:rsid w:val="006E5EB1"/>
    <w:rsid w:val="006E6E53"/>
    <w:rsid w:val="0071237E"/>
    <w:rsid w:val="0075754A"/>
    <w:rsid w:val="007A3135"/>
    <w:rsid w:val="007C46D5"/>
    <w:rsid w:val="00886319"/>
    <w:rsid w:val="008946B2"/>
    <w:rsid w:val="008A0FF3"/>
    <w:rsid w:val="008D2D0E"/>
    <w:rsid w:val="008F60C1"/>
    <w:rsid w:val="0092514F"/>
    <w:rsid w:val="00950BEC"/>
    <w:rsid w:val="00987A5B"/>
    <w:rsid w:val="009A586D"/>
    <w:rsid w:val="009D2FE6"/>
    <w:rsid w:val="009D6EAA"/>
    <w:rsid w:val="00A07CC7"/>
    <w:rsid w:val="00A42018"/>
    <w:rsid w:val="00A70877"/>
    <w:rsid w:val="00A94E8A"/>
    <w:rsid w:val="00AA6F03"/>
    <w:rsid w:val="00AB2A0F"/>
    <w:rsid w:val="00AC6737"/>
    <w:rsid w:val="00AE7D9F"/>
    <w:rsid w:val="00AF786E"/>
    <w:rsid w:val="00B222CC"/>
    <w:rsid w:val="00B31051"/>
    <w:rsid w:val="00B42958"/>
    <w:rsid w:val="00B91507"/>
    <w:rsid w:val="00BB4997"/>
    <w:rsid w:val="00BC2274"/>
    <w:rsid w:val="00C31C36"/>
    <w:rsid w:val="00C50BA0"/>
    <w:rsid w:val="00C64B2B"/>
    <w:rsid w:val="00C86A1C"/>
    <w:rsid w:val="00CA2901"/>
    <w:rsid w:val="00CB3AF8"/>
    <w:rsid w:val="00CC5AD2"/>
    <w:rsid w:val="00CC7C98"/>
    <w:rsid w:val="00D13600"/>
    <w:rsid w:val="00D16311"/>
    <w:rsid w:val="00D17260"/>
    <w:rsid w:val="00D41D8C"/>
    <w:rsid w:val="00D726E9"/>
    <w:rsid w:val="00DA716F"/>
    <w:rsid w:val="00DC37C2"/>
    <w:rsid w:val="00DD26BC"/>
    <w:rsid w:val="00E2296B"/>
    <w:rsid w:val="00E91088"/>
    <w:rsid w:val="00EA74D5"/>
    <w:rsid w:val="00EC1447"/>
    <w:rsid w:val="00ED227B"/>
    <w:rsid w:val="00F50CA7"/>
    <w:rsid w:val="00FC45F6"/>
    <w:rsid w:val="00FE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035B0A5"/>
  <w15:docId w15:val="{085EE0BF-0AC0-4DB6-84B9-C21B657B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3012D"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uiPriority w:val="1"/>
    <w:qFormat/>
    <w:rsid w:val="0033012D"/>
    <w:pPr>
      <w:ind w:left="720"/>
      <w:outlineLvl w:val="0"/>
    </w:pPr>
    <w:rPr>
      <w:rFonts w:ascii="TeXGyrePagella" w:eastAsia="TeXGyrePagella" w:hAnsi="TeXGyrePagella" w:cs="TeXGyrePagella"/>
      <w:b/>
      <w:bCs/>
      <w:i/>
      <w:sz w:val="26"/>
      <w:szCs w:val="26"/>
    </w:rPr>
  </w:style>
  <w:style w:type="paragraph" w:styleId="Heading2">
    <w:name w:val="heading 2"/>
    <w:basedOn w:val="Normal"/>
    <w:uiPriority w:val="1"/>
    <w:qFormat/>
    <w:rsid w:val="0033012D"/>
    <w:pPr>
      <w:spacing w:before="100"/>
      <w:ind w:left="720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6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3012D"/>
    <w:pPr>
      <w:ind w:left="720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33012D"/>
    <w:pPr>
      <w:spacing w:before="16"/>
      <w:ind w:left="4719" w:right="4264"/>
      <w:jc w:val="center"/>
    </w:pPr>
    <w:rPr>
      <w:rFonts w:ascii="Caladea" w:eastAsia="Caladea" w:hAnsi="Caladea" w:cs="Caladea"/>
      <w:sz w:val="32"/>
      <w:szCs w:val="32"/>
    </w:rPr>
  </w:style>
  <w:style w:type="paragraph" w:styleId="ListParagraph">
    <w:name w:val="List Paragraph"/>
    <w:basedOn w:val="Normal"/>
    <w:uiPriority w:val="1"/>
    <w:qFormat/>
    <w:rsid w:val="0033012D"/>
  </w:style>
  <w:style w:type="paragraph" w:customStyle="1" w:styleId="TableParagraph">
    <w:name w:val="Table Paragraph"/>
    <w:basedOn w:val="Normal"/>
    <w:qFormat/>
    <w:rsid w:val="0033012D"/>
  </w:style>
  <w:style w:type="character" w:styleId="Hyperlink">
    <w:name w:val="Hyperlink"/>
    <w:basedOn w:val="DefaultParagraphFont"/>
    <w:uiPriority w:val="99"/>
    <w:unhideWhenUsed/>
    <w:rsid w:val="00AF78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958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6E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7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002/pbc.2987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hminra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961C9-071C-4513-9320-D7E0B8F5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Preity Sharma</dc:creator>
  <cp:keywords/>
  <dc:description/>
  <cp:lastModifiedBy>Gadha K Leons</cp:lastModifiedBy>
  <cp:revision>1</cp:revision>
  <cp:lastPrinted>2025-04-16T11:20:00Z</cp:lastPrinted>
  <dcterms:created xsi:type="dcterms:W3CDTF">2025-04-16T08:55:00Z</dcterms:created>
  <dcterms:modified xsi:type="dcterms:W3CDTF">2025-06-05T05:17:00Z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2020-07-25T00:00:00Z</vt:filetime>
  </property>
</Properties>
</file>