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0AD4" w14:textId="48A524F9" w:rsidR="00112358" w:rsidRDefault="00CD75CD">
      <w:r w:rsidRPr="00CD75CD">
        <w:drawing>
          <wp:inline distT="0" distB="0" distL="0" distR="0" wp14:anchorId="028840FF" wp14:editId="04308054">
            <wp:extent cx="5940425" cy="4202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117A" w14:textId="77777777" w:rsidR="00CD75CD" w:rsidRDefault="00CD75CD"/>
    <w:p w14:paraId="16689F39" w14:textId="77777777" w:rsidR="00CD75CD" w:rsidRDefault="00CD75CD"/>
    <w:p w14:paraId="11D19F5E" w14:textId="7671001A" w:rsidR="00CD75CD" w:rsidRDefault="00CD75CD">
      <w:r w:rsidRPr="00CD75CD">
        <w:lastRenderedPageBreak/>
        <w:drawing>
          <wp:inline distT="0" distB="0" distL="0" distR="0" wp14:anchorId="681DDEAD" wp14:editId="5E0CF84F">
            <wp:extent cx="5940425" cy="4602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CE8" w14:textId="5F1DD2B9" w:rsidR="00CD75CD" w:rsidRDefault="00CD75CD">
      <w:r w:rsidRPr="00CD75CD">
        <w:drawing>
          <wp:inline distT="0" distB="0" distL="0" distR="0" wp14:anchorId="1629F420" wp14:editId="5174B725">
            <wp:extent cx="5940425" cy="3084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8DFD" w14:textId="532CAB65" w:rsidR="00CD75CD" w:rsidRDefault="00CD75CD">
      <w:r w:rsidRPr="00CD75CD">
        <w:lastRenderedPageBreak/>
        <w:drawing>
          <wp:inline distT="0" distB="0" distL="0" distR="0" wp14:anchorId="73B8159C" wp14:editId="045D5458">
            <wp:extent cx="5940425" cy="3546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3A3" w14:textId="49FD0BCB" w:rsidR="00CD75CD" w:rsidRDefault="00CD75CD">
      <w:r w:rsidRPr="00CD75CD">
        <w:drawing>
          <wp:inline distT="0" distB="0" distL="0" distR="0" wp14:anchorId="0BBA3C0C" wp14:editId="1F1ED619">
            <wp:extent cx="5940425" cy="4591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05B8" w14:textId="77777777" w:rsidR="00CD75CD" w:rsidRDefault="00CD75CD"/>
    <w:p w14:paraId="13BE27D5" w14:textId="77777777" w:rsidR="00CD75CD" w:rsidRDefault="00CD75CD"/>
    <w:p w14:paraId="19D13B7D" w14:textId="77777777" w:rsidR="00CD75CD" w:rsidRDefault="00CD75CD"/>
    <w:p w14:paraId="4313A065" w14:textId="77777777" w:rsidR="00CD75CD" w:rsidRPr="00CD75CD" w:rsidRDefault="00CD75CD" w:rsidP="00CD75CD">
      <w:pPr>
        <w:rPr>
          <w:b/>
          <w:bCs/>
        </w:rPr>
      </w:pPr>
      <w:r w:rsidRPr="00CD75CD">
        <w:rPr>
          <w:b/>
          <w:bCs/>
        </w:rPr>
        <w:lastRenderedPageBreak/>
        <w:t>3. ДИАГРАММЫ ВЗАИМОДЕЙСТВИЯ UML</w:t>
      </w:r>
    </w:p>
    <w:p w14:paraId="62FD16C2" w14:textId="77777777" w:rsidR="00CD75CD" w:rsidRPr="00CD75CD" w:rsidRDefault="00CD75CD" w:rsidP="00CD75CD">
      <w:pPr>
        <w:rPr>
          <w:b/>
          <w:bCs/>
        </w:rPr>
      </w:pPr>
      <w:r w:rsidRPr="00CD75CD">
        <w:rPr>
          <w:b/>
          <w:bCs/>
        </w:rPr>
        <w:t>3.1. Список объектов, участвующих во взаимодействии</w:t>
      </w:r>
    </w:p>
    <w:p w14:paraId="56B2B850" w14:textId="0CCA797D" w:rsidR="00CD75CD" w:rsidRDefault="00CD75CD">
      <w:r w:rsidRPr="00CD75CD">
        <w:t>Таблица 3.1. Список объектов для каждого потока событий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533"/>
        <w:gridCol w:w="2518"/>
        <w:gridCol w:w="3660"/>
      </w:tblGrid>
      <w:tr w:rsidR="00CD75CD" w:rsidRPr="00CD75CD" w14:paraId="051C1C87" w14:textId="77777777" w:rsidTr="00CD7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2BB5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 xml:space="preserve">№ </w:t>
            </w:r>
            <w:proofErr w:type="spellStart"/>
            <w:r w:rsidRPr="00CD75CD">
              <w:rPr>
                <w:b/>
                <w:bCs/>
              </w:rPr>
              <w:t>п.п</w:t>
            </w:r>
            <w:proofErr w:type="spellEnd"/>
            <w:r w:rsidRPr="00CD75C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17167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Прецедент</w:t>
            </w:r>
          </w:p>
        </w:tc>
        <w:tc>
          <w:tcPr>
            <w:tcW w:w="0" w:type="auto"/>
            <w:vAlign w:val="center"/>
            <w:hideMark/>
          </w:tcPr>
          <w:p w14:paraId="47387487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BDB3F66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Описание объекта</w:t>
            </w:r>
          </w:p>
        </w:tc>
      </w:tr>
      <w:tr w:rsidR="00CD75CD" w:rsidRPr="00CD75CD" w14:paraId="3BF0437F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0CCF" w14:textId="77777777" w:rsidR="00CD75CD" w:rsidRPr="00CD75CD" w:rsidRDefault="00CD75CD" w:rsidP="00CD75CD">
            <w:r w:rsidRPr="00CD75CD">
              <w:t>1</w:t>
            </w:r>
          </w:p>
        </w:tc>
        <w:tc>
          <w:tcPr>
            <w:tcW w:w="0" w:type="auto"/>
            <w:vAlign w:val="center"/>
            <w:hideMark/>
          </w:tcPr>
          <w:p w14:paraId="7F1B29A7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019DE4F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0B72533F" w14:textId="77777777" w:rsidR="00CD75CD" w:rsidRPr="00CD75CD" w:rsidRDefault="00CD75CD" w:rsidP="00CD75CD">
            <w:r w:rsidRPr="00CD75CD">
              <w:t>Сотрудник автосалона, работающий с клиентами</w:t>
            </w:r>
          </w:p>
        </w:tc>
      </w:tr>
      <w:tr w:rsidR="00CD75CD" w:rsidRPr="00CD75CD" w14:paraId="766E94EC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2E0A" w14:textId="77777777" w:rsidR="00CD75CD" w:rsidRPr="00CD75CD" w:rsidRDefault="00CD75CD" w:rsidP="00CD75CD">
            <w:r w:rsidRPr="00CD75CD">
              <w:t>2</w:t>
            </w:r>
          </w:p>
        </w:tc>
        <w:tc>
          <w:tcPr>
            <w:tcW w:w="0" w:type="auto"/>
            <w:vAlign w:val="center"/>
            <w:hideMark/>
          </w:tcPr>
          <w:p w14:paraId="1DA4F360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C197720" w14:textId="77777777" w:rsidR="00CD75CD" w:rsidRPr="00CD75CD" w:rsidRDefault="00CD75CD" w:rsidP="00CD75CD">
            <w:r w:rsidRPr="00CD75CD">
              <w:t>Система обработки заявок</w:t>
            </w:r>
          </w:p>
        </w:tc>
        <w:tc>
          <w:tcPr>
            <w:tcW w:w="0" w:type="auto"/>
            <w:vAlign w:val="center"/>
            <w:hideMark/>
          </w:tcPr>
          <w:p w14:paraId="57FBEAE1" w14:textId="77777777" w:rsidR="00CD75CD" w:rsidRPr="00CD75CD" w:rsidRDefault="00CD75CD" w:rsidP="00CD75CD">
            <w:r w:rsidRPr="00CD75CD">
              <w:t>Контроллер процесса регистрации обращений</w:t>
            </w:r>
          </w:p>
        </w:tc>
      </w:tr>
      <w:tr w:rsidR="00CD75CD" w:rsidRPr="00CD75CD" w14:paraId="2FE3F956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241D" w14:textId="77777777" w:rsidR="00CD75CD" w:rsidRPr="00CD75CD" w:rsidRDefault="00CD75CD" w:rsidP="00CD75CD">
            <w:r w:rsidRPr="00CD75CD">
              <w:t>3</w:t>
            </w:r>
          </w:p>
        </w:tc>
        <w:tc>
          <w:tcPr>
            <w:tcW w:w="0" w:type="auto"/>
            <w:vAlign w:val="center"/>
            <w:hideMark/>
          </w:tcPr>
          <w:p w14:paraId="35FA221C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7FB6124" w14:textId="77777777" w:rsidR="00CD75CD" w:rsidRPr="00CD75CD" w:rsidRDefault="00CD75CD" w:rsidP="00CD75CD">
            <w:r w:rsidRPr="00CD75CD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1CA7B2B" w14:textId="77777777" w:rsidR="00CD75CD" w:rsidRPr="00CD75CD" w:rsidRDefault="00CD75CD" w:rsidP="00CD75CD">
            <w:r w:rsidRPr="00CD75CD">
              <w:t>Хранилище информации о клиентах и автомобилях</w:t>
            </w:r>
          </w:p>
        </w:tc>
      </w:tr>
      <w:tr w:rsidR="00CD75CD" w:rsidRPr="00CD75CD" w14:paraId="13927086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347A" w14:textId="77777777" w:rsidR="00CD75CD" w:rsidRPr="00CD75CD" w:rsidRDefault="00CD75CD" w:rsidP="00CD75CD">
            <w:r w:rsidRPr="00CD75CD">
              <w:t>4</w:t>
            </w:r>
          </w:p>
        </w:tc>
        <w:tc>
          <w:tcPr>
            <w:tcW w:w="0" w:type="auto"/>
            <w:vAlign w:val="center"/>
            <w:hideMark/>
          </w:tcPr>
          <w:p w14:paraId="75A71D29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27169CDD" w14:textId="77777777" w:rsidR="00CD75CD" w:rsidRPr="00CD75CD" w:rsidRDefault="00CD75CD" w:rsidP="00CD75CD">
            <w:r w:rsidRPr="00CD75CD">
              <w:t>Заявка</w:t>
            </w:r>
          </w:p>
        </w:tc>
        <w:tc>
          <w:tcPr>
            <w:tcW w:w="0" w:type="auto"/>
            <w:vAlign w:val="center"/>
            <w:hideMark/>
          </w:tcPr>
          <w:p w14:paraId="298CA493" w14:textId="77777777" w:rsidR="00CD75CD" w:rsidRPr="00CD75CD" w:rsidRDefault="00CD75CD" w:rsidP="00CD75CD">
            <w:r w:rsidRPr="00CD75CD">
              <w:t>Объект, представляющий обращение клиента</w:t>
            </w:r>
          </w:p>
        </w:tc>
      </w:tr>
      <w:tr w:rsidR="00CD75CD" w:rsidRPr="00CD75CD" w14:paraId="03926415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8557" w14:textId="77777777" w:rsidR="00CD75CD" w:rsidRPr="00CD75CD" w:rsidRDefault="00CD75CD" w:rsidP="00CD75CD">
            <w:r w:rsidRPr="00CD75CD">
              <w:t>5</w:t>
            </w:r>
          </w:p>
        </w:tc>
        <w:tc>
          <w:tcPr>
            <w:tcW w:w="0" w:type="auto"/>
            <w:vAlign w:val="center"/>
            <w:hideMark/>
          </w:tcPr>
          <w:p w14:paraId="604F5171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DF4392F" w14:textId="77777777" w:rsidR="00CD75CD" w:rsidRPr="00CD75CD" w:rsidRDefault="00CD75CD" w:rsidP="00CD75CD">
            <w:r w:rsidRPr="00CD75CD">
              <w:t>Автомобиль</w:t>
            </w:r>
          </w:p>
        </w:tc>
        <w:tc>
          <w:tcPr>
            <w:tcW w:w="0" w:type="auto"/>
            <w:vAlign w:val="center"/>
            <w:hideMark/>
          </w:tcPr>
          <w:p w14:paraId="7D42B7CE" w14:textId="77777777" w:rsidR="00CD75CD" w:rsidRPr="00CD75CD" w:rsidRDefault="00CD75CD" w:rsidP="00CD75CD">
            <w:r w:rsidRPr="00CD75CD">
              <w:t>Товарная единица с характеристиками</w:t>
            </w:r>
          </w:p>
        </w:tc>
      </w:tr>
      <w:tr w:rsidR="00CD75CD" w:rsidRPr="00CD75CD" w14:paraId="4EEC8518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320D" w14:textId="77777777" w:rsidR="00CD75CD" w:rsidRPr="00CD75CD" w:rsidRDefault="00CD75CD" w:rsidP="00CD75CD">
            <w:r w:rsidRPr="00CD75CD">
              <w:t>6</w:t>
            </w:r>
          </w:p>
        </w:tc>
        <w:tc>
          <w:tcPr>
            <w:tcW w:w="0" w:type="auto"/>
            <w:vAlign w:val="center"/>
            <w:hideMark/>
          </w:tcPr>
          <w:p w14:paraId="488AEDF2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14D732DC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1EC6E283" w14:textId="77777777" w:rsidR="00CD75CD" w:rsidRPr="00CD75CD" w:rsidRDefault="00CD75CD" w:rsidP="00CD75CD">
            <w:r w:rsidRPr="00CD75CD">
              <w:t>Инициатор процесса бронирования</w:t>
            </w:r>
          </w:p>
        </w:tc>
      </w:tr>
      <w:tr w:rsidR="00CD75CD" w:rsidRPr="00CD75CD" w14:paraId="03CE1A3E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CAD3" w14:textId="77777777" w:rsidR="00CD75CD" w:rsidRPr="00CD75CD" w:rsidRDefault="00CD75CD" w:rsidP="00CD75CD">
            <w:r w:rsidRPr="00CD75CD">
              <w:t>7</w:t>
            </w:r>
          </w:p>
        </w:tc>
        <w:tc>
          <w:tcPr>
            <w:tcW w:w="0" w:type="auto"/>
            <w:vAlign w:val="center"/>
            <w:hideMark/>
          </w:tcPr>
          <w:p w14:paraId="3303EA14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3837CA8C" w14:textId="77777777" w:rsidR="00CD75CD" w:rsidRPr="00CD75CD" w:rsidRDefault="00CD75CD" w:rsidP="00CD75CD">
            <w:r w:rsidRPr="00CD75CD">
              <w:t>Система бронирования</w:t>
            </w:r>
          </w:p>
        </w:tc>
        <w:tc>
          <w:tcPr>
            <w:tcW w:w="0" w:type="auto"/>
            <w:vAlign w:val="center"/>
            <w:hideMark/>
          </w:tcPr>
          <w:p w14:paraId="4F622910" w14:textId="77777777" w:rsidR="00CD75CD" w:rsidRPr="00CD75CD" w:rsidRDefault="00CD75CD" w:rsidP="00CD75CD">
            <w:r w:rsidRPr="00CD75CD">
              <w:t>Контроллер резервирования автомобилей</w:t>
            </w:r>
          </w:p>
        </w:tc>
      </w:tr>
      <w:tr w:rsidR="00CD75CD" w:rsidRPr="00CD75CD" w14:paraId="471A339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5E52" w14:textId="77777777" w:rsidR="00CD75CD" w:rsidRPr="00CD75CD" w:rsidRDefault="00CD75CD" w:rsidP="00CD75CD">
            <w:r w:rsidRPr="00CD75CD">
              <w:t>8</w:t>
            </w:r>
          </w:p>
        </w:tc>
        <w:tc>
          <w:tcPr>
            <w:tcW w:w="0" w:type="auto"/>
            <w:vAlign w:val="center"/>
            <w:hideMark/>
          </w:tcPr>
          <w:p w14:paraId="3F1C2031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350BDEAE" w14:textId="77777777" w:rsidR="00CD75CD" w:rsidRPr="00CD75CD" w:rsidRDefault="00CD75CD" w:rsidP="00CD75CD">
            <w:r w:rsidRPr="00CD75CD">
              <w:t>Заявка</w:t>
            </w:r>
          </w:p>
        </w:tc>
        <w:tc>
          <w:tcPr>
            <w:tcW w:w="0" w:type="auto"/>
            <w:vAlign w:val="center"/>
            <w:hideMark/>
          </w:tcPr>
          <w:p w14:paraId="236A7BC0" w14:textId="77777777" w:rsidR="00CD75CD" w:rsidRPr="00CD75CD" w:rsidRDefault="00CD75CD" w:rsidP="00CD75CD">
            <w:r w:rsidRPr="00CD75CD">
              <w:t>Объект с информацией о желаемой покупке</w:t>
            </w:r>
          </w:p>
        </w:tc>
      </w:tr>
      <w:tr w:rsidR="00CD75CD" w:rsidRPr="00CD75CD" w14:paraId="7441848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F715" w14:textId="77777777" w:rsidR="00CD75CD" w:rsidRPr="00CD75CD" w:rsidRDefault="00CD75CD" w:rsidP="00CD75CD">
            <w:r w:rsidRPr="00CD75CD">
              <w:t>9</w:t>
            </w:r>
          </w:p>
        </w:tc>
        <w:tc>
          <w:tcPr>
            <w:tcW w:w="0" w:type="auto"/>
            <w:vAlign w:val="center"/>
            <w:hideMark/>
          </w:tcPr>
          <w:p w14:paraId="1825D3CC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7E3AF38D" w14:textId="77777777" w:rsidR="00CD75CD" w:rsidRPr="00CD75CD" w:rsidRDefault="00CD75CD" w:rsidP="00CD75CD">
            <w:r w:rsidRPr="00CD75CD">
              <w:t>Автомобиль</w:t>
            </w:r>
          </w:p>
        </w:tc>
        <w:tc>
          <w:tcPr>
            <w:tcW w:w="0" w:type="auto"/>
            <w:vAlign w:val="center"/>
            <w:hideMark/>
          </w:tcPr>
          <w:p w14:paraId="369E5C23" w14:textId="77777777" w:rsidR="00CD75CD" w:rsidRPr="00CD75CD" w:rsidRDefault="00CD75CD" w:rsidP="00CD75CD">
            <w:r w:rsidRPr="00CD75CD">
              <w:t>Объект бронирования</w:t>
            </w:r>
          </w:p>
        </w:tc>
      </w:tr>
      <w:tr w:rsidR="00CD75CD" w:rsidRPr="00CD75CD" w14:paraId="487894DF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0D43" w14:textId="77777777" w:rsidR="00CD75CD" w:rsidRPr="00CD75CD" w:rsidRDefault="00CD75CD" w:rsidP="00CD75CD">
            <w:r w:rsidRPr="00CD75CD">
              <w:t>10</w:t>
            </w:r>
          </w:p>
        </w:tc>
        <w:tc>
          <w:tcPr>
            <w:tcW w:w="0" w:type="auto"/>
            <w:vAlign w:val="center"/>
            <w:hideMark/>
          </w:tcPr>
          <w:p w14:paraId="28147685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3413821E" w14:textId="77777777" w:rsidR="00CD75CD" w:rsidRPr="00CD75CD" w:rsidRDefault="00CD75CD" w:rsidP="00CD75CD">
            <w:r w:rsidRPr="00CD75CD">
              <w:t>Бронь</w:t>
            </w:r>
          </w:p>
        </w:tc>
        <w:tc>
          <w:tcPr>
            <w:tcW w:w="0" w:type="auto"/>
            <w:vAlign w:val="center"/>
            <w:hideMark/>
          </w:tcPr>
          <w:p w14:paraId="6B737C68" w14:textId="77777777" w:rsidR="00CD75CD" w:rsidRPr="00CD75CD" w:rsidRDefault="00CD75CD" w:rsidP="00CD75CD">
            <w:r w:rsidRPr="00CD75CD">
              <w:t>Запись о резервировании автомобиля</w:t>
            </w:r>
          </w:p>
        </w:tc>
      </w:tr>
      <w:tr w:rsidR="00CD75CD" w:rsidRPr="00CD75CD" w14:paraId="235F3EA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08DA" w14:textId="77777777" w:rsidR="00CD75CD" w:rsidRPr="00CD75CD" w:rsidRDefault="00CD75CD" w:rsidP="00CD75CD">
            <w:r w:rsidRPr="00CD75CD">
              <w:t>11</w:t>
            </w:r>
          </w:p>
        </w:tc>
        <w:tc>
          <w:tcPr>
            <w:tcW w:w="0" w:type="auto"/>
            <w:vAlign w:val="center"/>
            <w:hideMark/>
          </w:tcPr>
          <w:p w14:paraId="310464DE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109E720B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2989B7DC" w14:textId="77777777" w:rsidR="00CD75CD" w:rsidRPr="00CD75CD" w:rsidRDefault="00CD75CD" w:rsidP="00CD75CD">
            <w:r w:rsidRPr="00CD75CD">
              <w:t>Оформитель документов и платежей</w:t>
            </w:r>
          </w:p>
        </w:tc>
      </w:tr>
      <w:tr w:rsidR="00CD75CD" w:rsidRPr="00CD75CD" w14:paraId="1D661733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3ED4" w14:textId="77777777" w:rsidR="00CD75CD" w:rsidRPr="00CD75CD" w:rsidRDefault="00CD75CD" w:rsidP="00CD75CD">
            <w:r w:rsidRPr="00CD75CD">
              <w:t>12</w:t>
            </w:r>
          </w:p>
        </w:tc>
        <w:tc>
          <w:tcPr>
            <w:tcW w:w="0" w:type="auto"/>
            <w:vAlign w:val="center"/>
            <w:hideMark/>
          </w:tcPr>
          <w:p w14:paraId="101B058A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77B02D49" w14:textId="77777777" w:rsidR="00CD75CD" w:rsidRPr="00CD75CD" w:rsidRDefault="00CD75CD" w:rsidP="00CD75CD">
            <w:r w:rsidRPr="00CD75CD"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3CC64587" w14:textId="77777777" w:rsidR="00CD75CD" w:rsidRPr="00CD75CD" w:rsidRDefault="00CD75CD" w:rsidP="00CD75CD">
            <w:r w:rsidRPr="00CD75CD">
              <w:t>Утверждающее лицо</w:t>
            </w:r>
          </w:p>
        </w:tc>
      </w:tr>
      <w:tr w:rsidR="00CD75CD" w:rsidRPr="00CD75CD" w14:paraId="3A562F76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BA1E" w14:textId="77777777" w:rsidR="00CD75CD" w:rsidRPr="00CD75CD" w:rsidRDefault="00CD75CD" w:rsidP="00CD75CD">
            <w:r w:rsidRPr="00CD75CD">
              <w:t>13</w:t>
            </w:r>
          </w:p>
        </w:tc>
        <w:tc>
          <w:tcPr>
            <w:tcW w:w="0" w:type="auto"/>
            <w:vAlign w:val="center"/>
            <w:hideMark/>
          </w:tcPr>
          <w:p w14:paraId="14B512C1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019D215A" w14:textId="77777777" w:rsidR="00CD75CD" w:rsidRPr="00CD75CD" w:rsidRDefault="00CD75CD" w:rsidP="00CD75CD">
            <w:r w:rsidRPr="00CD75CD">
              <w:t>Система документооборота</w:t>
            </w:r>
          </w:p>
        </w:tc>
        <w:tc>
          <w:tcPr>
            <w:tcW w:w="0" w:type="auto"/>
            <w:vAlign w:val="center"/>
            <w:hideMark/>
          </w:tcPr>
          <w:p w14:paraId="041525C2" w14:textId="77777777" w:rsidR="00CD75CD" w:rsidRPr="00CD75CD" w:rsidRDefault="00CD75CD" w:rsidP="00CD75CD">
            <w:r w:rsidRPr="00CD75CD">
              <w:t>Генератор и хранилище договоров</w:t>
            </w:r>
          </w:p>
        </w:tc>
      </w:tr>
      <w:tr w:rsidR="00CD75CD" w:rsidRPr="00CD75CD" w14:paraId="078290B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98BF" w14:textId="77777777" w:rsidR="00CD75CD" w:rsidRPr="00CD75CD" w:rsidRDefault="00CD75CD" w:rsidP="00CD75CD">
            <w:r w:rsidRPr="00CD75CD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C5B8790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5E6C97A5" w14:textId="77777777" w:rsidR="00CD75CD" w:rsidRPr="00CD75CD" w:rsidRDefault="00CD75CD" w:rsidP="00CD75CD">
            <w:r w:rsidRPr="00CD75CD"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07028A5C" w14:textId="77777777" w:rsidR="00CD75CD" w:rsidRPr="00CD75CD" w:rsidRDefault="00CD75CD" w:rsidP="00CD75CD">
            <w:r w:rsidRPr="00CD75CD">
              <w:t>Юридический документ сделки</w:t>
            </w:r>
          </w:p>
        </w:tc>
      </w:tr>
      <w:tr w:rsidR="00CD75CD" w:rsidRPr="00CD75CD" w14:paraId="30CE929E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67AC" w14:textId="77777777" w:rsidR="00CD75CD" w:rsidRPr="00CD75CD" w:rsidRDefault="00CD75CD" w:rsidP="00CD75CD">
            <w:r w:rsidRPr="00CD75CD">
              <w:t>15</w:t>
            </w:r>
          </w:p>
        </w:tc>
        <w:tc>
          <w:tcPr>
            <w:tcW w:w="0" w:type="auto"/>
            <w:vAlign w:val="center"/>
            <w:hideMark/>
          </w:tcPr>
          <w:p w14:paraId="4C50F020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5818CFC5" w14:textId="77777777" w:rsidR="00CD75CD" w:rsidRPr="00CD75CD" w:rsidRDefault="00CD75CD" w:rsidP="00CD75CD">
            <w:r w:rsidRPr="00CD75CD">
              <w:t>Платеж</w:t>
            </w:r>
          </w:p>
        </w:tc>
        <w:tc>
          <w:tcPr>
            <w:tcW w:w="0" w:type="auto"/>
            <w:vAlign w:val="center"/>
            <w:hideMark/>
          </w:tcPr>
          <w:p w14:paraId="4AE791BB" w14:textId="77777777" w:rsidR="00CD75CD" w:rsidRPr="00CD75CD" w:rsidRDefault="00CD75CD" w:rsidP="00CD75CD">
            <w:r w:rsidRPr="00CD75CD">
              <w:t>Финансовая транзакция</w:t>
            </w:r>
          </w:p>
        </w:tc>
      </w:tr>
      <w:tr w:rsidR="00CD75CD" w:rsidRPr="00CD75CD" w14:paraId="2DF87D0E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8F83" w14:textId="77777777" w:rsidR="00CD75CD" w:rsidRPr="00CD75CD" w:rsidRDefault="00CD75CD" w:rsidP="00CD75CD">
            <w:r w:rsidRPr="00CD75CD">
              <w:t>16</w:t>
            </w:r>
          </w:p>
        </w:tc>
        <w:tc>
          <w:tcPr>
            <w:tcW w:w="0" w:type="auto"/>
            <w:vAlign w:val="center"/>
            <w:hideMark/>
          </w:tcPr>
          <w:p w14:paraId="251D85CF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78A31B5B" w14:textId="77777777" w:rsidR="00CD75CD" w:rsidRPr="00CD75CD" w:rsidRDefault="00CD75CD" w:rsidP="00CD75CD">
            <w:r w:rsidRPr="00CD75CD">
              <w:t>Система отчетности</w:t>
            </w:r>
          </w:p>
        </w:tc>
        <w:tc>
          <w:tcPr>
            <w:tcW w:w="0" w:type="auto"/>
            <w:vAlign w:val="center"/>
            <w:hideMark/>
          </w:tcPr>
          <w:p w14:paraId="245D6500" w14:textId="77777777" w:rsidR="00CD75CD" w:rsidRPr="00CD75CD" w:rsidRDefault="00CD75CD" w:rsidP="00CD75CD">
            <w:r w:rsidRPr="00CD75CD">
              <w:t>Модуль аналитики и архивации</w:t>
            </w:r>
          </w:p>
        </w:tc>
      </w:tr>
      <w:tr w:rsidR="00CD75CD" w:rsidRPr="00CD75CD" w14:paraId="5E0C4B43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4393" w14:textId="77777777" w:rsidR="00CD75CD" w:rsidRPr="00CD75CD" w:rsidRDefault="00CD75CD" w:rsidP="00CD75CD">
            <w:r w:rsidRPr="00CD75CD">
              <w:t>17</w:t>
            </w:r>
          </w:p>
        </w:tc>
        <w:tc>
          <w:tcPr>
            <w:tcW w:w="0" w:type="auto"/>
            <w:vAlign w:val="center"/>
            <w:hideMark/>
          </w:tcPr>
          <w:p w14:paraId="73472ECC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0CDB447E" w14:textId="77777777" w:rsidR="00CD75CD" w:rsidRPr="00CD75CD" w:rsidRDefault="00CD75CD" w:rsidP="00CD75CD">
            <w:r w:rsidRPr="00CD75CD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52DF5D54" w14:textId="77777777" w:rsidR="00CD75CD" w:rsidRPr="00CD75CD" w:rsidRDefault="00CD75CD" w:rsidP="00CD75CD">
            <w:r w:rsidRPr="00CD75CD">
              <w:t>Источник данных для отчетов</w:t>
            </w:r>
          </w:p>
        </w:tc>
      </w:tr>
      <w:tr w:rsidR="00CD75CD" w:rsidRPr="00CD75CD" w14:paraId="171E58E5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2AD3" w14:textId="77777777" w:rsidR="00CD75CD" w:rsidRPr="00CD75CD" w:rsidRDefault="00CD75CD" w:rsidP="00CD75CD">
            <w:r w:rsidRPr="00CD75CD">
              <w:t>18</w:t>
            </w:r>
          </w:p>
        </w:tc>
        <w:tc>
          <w:tcPr>
            <w:tcW w:w="0" w:type="auto"/>
            <w:vAlign w:val="center"/>
            <w:hideMark/>
          </w:tcPr>
          <w:p w14:paraId="3967A031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577952D6" w14:textId="77777777" w:rsidR="00CD75CD" w:rsidRPr="00CD75CD" w:rsidRDefault="00CD75CD" w:rsidP="00CD75CD">
            <w:r w:rsidRPr="00CD75CD">
              <w:t>Отчет</w:t>
            </w:r>
          </w:p>
        </w:tc>
        <w:tc>
          <w:tcPr>
            <w:tcW w:w="0" w:type="auto"/>
            <w:vAlign w:val="center"/>
            <w:hideMark/>
          </w:tcPr>
          <w:p w14:paraId="646BD02E" w14:textId="77777777" w:rsidR="00CD75CD" w:rsidRPr="00CD75CD" w:rsidRDefault="00CD75CD" w:rsidP="00CD75CD">
            <w:r w:rsidRPr="00CD75CD">
              <w:t>Сводный документ о продажах</w:t>
            </w:r>
          </w:p>
        </w:tc>
      </w:tr>
      <w:tr w:rsidR="00CD75CD" w:rsidRPr="00CD75CD" w14:paraId="4182C2E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F70D" w14:textId="77777777" w:rsidR="00CD75CD" w:rsidRPr="00CD75CD" w:rsidRDefault="00CD75CD" w:rsidP="00CD75CD">
            <w:r w:rsidRPr="00CD75CD">
              <w:t>19</w:t>
            </w:r>
          </w:p>
        </w:tc>
        <w:tc>
          <w:tcPr>
            <w:tcW w:w="0" w:type="auto"/>
            <w:vAlign w:val="center"/>
            <w:hideMark/>
          </w:tcPr>
          <w:p w14:paraId="2AC6677E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187D2857" w14:textId="77777777" w:rsidR="00CD75CD" w:rsidRPr="00CD75CD" w:rsidRDefault="00CD75CD" w:rsidP="00CD75CD">
            <w:r w:rsidRPr="00CD75CD"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14815ABD" w14:textId="77777777" w:rsidR="00CD75CD" w:rsidRPr="00CD75CD" w:rsidRDefault="00CD75CD" w:rsidP="00CD75CD">
            <w:r w:rsidRPr="00CD75CD">
              <w:t>Получатель отчетной информации</w:t>
            </w:r>
          </w:p>
        </w:tc>
      </w:tr>
    </w:tbl>
    <w:p w14:paraId="61BBB689" w14:textId="24900337" w:rsidR="00CD75CD" w:rsidRDefault="00CD75CD">
      <w:r w:rsidRPr="00CD75CD">
        <w:drawing>
          <wp:inline distT="0" distB="0" distL="0" distR="0" wp14:anchorId="43D80FB5" wp14:editId="1256C239">
            <wp:extent cx="5940425" cy="38392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1B57" w14:textId="66DDB7CC" w:rsidR="00CD75CD" w:rsidRDefault="00CD75CD">
      <w:r w:rsidRPr="00CD75CD">
        <w:lastRenderedPageBreak/>
        <w:drawing>
          <wp:inline distT="0" distB="0" distL="0" distR="0" wp14:anchorId="62E10BF6" wp14:editId="411F183D">
            <wp:extent cx="5940425" cy="19100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227B" w14:textId="3DFE6777" w:rsidR="00CD75CD" w:rsidRDefault="00CD75CD">
      <w:r w:rsidRPr="00CD75CD">
        <w:drawing>
          <wp:inline distT="0" distB="0" distL="0" distR="0" wp14:anchorId="63D407B6" wp14:editId="1A4CB7FE">
            <wp:extent cx="5940425" cy="36652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4E29" w14:textId="34779E84" w:rsidR="00CD75CD" w:rsidRDefault="00CD75CD">
      <w:r w:rsidRPr="00CD75CD">
        <w:drawing>
          <wp:inline distT="0" distB="0" distL="0" distR="0" wp14:anchorId="6C08F7E8" wp14:editId="3C10D1FC">
            <wp:extent cx="5940425" cy="502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490F" w14:textId="2EC6D3E9" w:rsidR="00CD75CD" w:rsidRDefault="00CD75CD">
      <w:r w:rsidRPr="00CD75CD">
        <w:lastRenderedPageBreak/>
        <w:drawing>
          <wp:inline distT="0" distB="0" distL="0" distR="0" wp14:anchorId="1CBC6BA3" wp14:editId="4028A1D2">
            <wp:extent cx="5940425" cy="43707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9B73" w14:textId="0E119AF2" w:rsidR="00CD75CD" w:rsidRDefault="00CD75CD">
      <w:r w:rsidRPr="00CD75CD">
        <w:drawing>
          <wp:inline distT="0" distB="0" distL="0" distR="0" wp14:anchorId="5471F1DB" wp14:editId="11BA261D">
            <wp:extent cx="5940425" cy="23336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2E3A" w14:textId="0DF35568" w:rsidR="00CD75CD" w:rsidRDefault="00CD75CD">
      <w:r w:rsidRPr="00CD75CD">
        <w:lastRenderedPageBreak/>
        <w:drawing>
          <wp:inline distT="0" distB="0" distL="0" distR="0" wp14:anchorId="4B2035F2" wp14:editId="09DA9A26">
            <wp:extent cx="5940425" cy="37757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0CA" w14:textId="4FBFB813" w:rsidR="00CD75CD" w:rsidRDefault="00CD75CD">
      <w:r w:rsidRPr="00CD75CD">
        <w:drawing>
          <wp:inline distT="0" distB="0" distL="0" distR="0" wp14:anchorId="090590E4" wp14:editId="5EF20212">
            <wp:extent cx="5940425" cy="7537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176" w14:textId="2628A058" w:rsidR="00CD75CD" w:rsidRDefault="00CD75CD">
      <w:r w:rsidRPr="00CD75CD">
        <w:drawing>
          <wp:inline distT="0" distB="0" distL="0" distR="0" wp14:anchorId="7F9C0FBB" wp14:editId="06ECC912">
            <wp:extent cx="5940425" cy="35864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DD70" w14:textId="6FD86A45" w:rsidR="00CD75CD" w:rsidRDefault="00CD75CD">
      <w:r w:rsidRPr="00CD75CD">
        <w:lastRenderedPageBreak/>
        <w:drawing>
          <wp:inline distT="0" distB="0" distL="0" distR="0" wp14:anchorId="5C71D153" wp14:editId="6F84961E">
            <wp:extent cx="5940425" cy="30626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255" w14:textId="4EB9CB5B" w:rsidR="00CD75CD" w:rsidRDefault="00CD75CD">
      <w:r w:rsidRPr="00CD75CD">
        <w:drawing>
          <wp:inline distT="0" distB="0" distL="0" distR="0" wp14:anchorId="48BB335B" wp14:editId="6269D767">
            <wp:extent cx="5940425" cy="40436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3018" w14:textId="74A4248B" w:rsidR="00CD75CD" w:rsidRDefault="00CD75CD">
      <w:r w:rsidRPr="00CD75CD">
        <w:drawing>
          <wp:inline distT="0" distB="0" distL="0" distR="0" wp14:anchorId="581AE9BF" wp14:editId="79E46533">
            <wp:extent cx="5940425" cy="13735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F6DF" w14:textId="77777777" w:rsidR="00CD75CD" w:rsidRDefault="00CD75CD"/>
    <w:p w14:paraId="51217258" w14:textId="77777777" w:rsidR="00CD75CD" w:rsidRPr="00CD75CD" w:rsidRDefault="00CD75CD" w:rsidP="00CD75CD">
      <w:pPr>
        <w:rPr>
          <w:b/>
          <w:bCs/>
        </w:rPr>
      </w:pPr>
      <w:r w:rsidRPr="00CD75CD">
        <w:rPr>
          <w:b/>
          <w:bCs/>
        </w:rPr>
        <w:lastRenderedPageBreak/>
        <w:t>ЗАКЛЮЧЕНИЕ</w:t>
      </w:r>
    </w:p>
    <w:p w14:paraId="0B2C86D8" w14:textId="77777777" w:rsidR="00CD75CD" w:rsidRPr="00CD75CD" w:rsidRDefault="00CD75CD" w:rsidP="00CD75CD">
      <w:r w:rsidRPr="00CD75CD">
        <w:t>В ходе выполнения лабораторной работы №6 была успешно разработана функциональная модель программного продукта для автоматизации продаж автомобилей в автосалоне с использованием объектно-ориентированного подхода и средств языка UML.</w:t>
      </w:r>
    </w:p>
    <w:p w14:paraId="463DBD06" w14:textId="77777777" w:rsidR="00CD75CD" w:rsidRPr="00CD75CD" w:rsidRDefault="00CD75CD" w:rsidP="00CD75CD">
      <w:r w:rsidRPr="00CD75CD">
        <w:rPr>
          <w:b/>
          <w:bCs/>
        </w:rPr>
        <w:t>Основные результаты работы:</w:t>
      </w:r>
    </w:p>
    <w:p w14:paraId="49895DA1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Построены диаграммы состояний для трех ключевых классов-сущностей ("Заявка", "Автомобиль", "Договор"), отражающие полные жизненные циклы этих объектов от создания до завершения их существования в системе.</w:t>
      </w:r>
    </w:p>
    <w:p w14:paraId="35D9CA26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Разработаны диаграммы деятельности для всех базовых прецедентов системы: обработки записи клиента, подбора и бронирования автомобиля, оформления договора и приема оплаты, формирования отчетности и обновления базы данных. Диаграммы построены с использованием дорожек (</w:t>
      </w:r>
      <w:proofErr w:type="spellStart"/>
      <w:r w:rsidRPr="00CD75CD">
        <w:t>swimlanes</w:t>
      </w:r>
      <w:proofErr w:type="spellEnd"/>
      <w:r w:rsidRPr="00CD75CD">
        <w:t>) для четкого разделения ответственности между участниками процессов.</w:t>
      </w:r>
    </w:p>
    <w:p w14:paraId="7F2CD36A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Идентифицированы и систематизированы все объекты, участвующие во взаимодействии в каждом прецеденте системы.</w:t>
      </w:r>
    </w:p>
    <w:p w14:paraId="75B791E0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Построены диаграммы последовательности для всех базовых сценариев использования системы, детализирующие временной порядок обмена сообщениями между объектами.</w:t>
      </w:r>
    </w:p>
    <w:p w14:paraId="1E642EB2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Для прецедентов со сложным характером взаимодействия разработаны кооперативные диаграммы, акцентирующие внимание на структуре связей между объектами.</w:t>
      </w:r>
    </w:p>
    <w:p w14:paraId="046020EF" w14:textId="77777777" w:rsidR="00CD75CD" w:rsidRPr="00CD75CD" w:rsidRDefault="00CD75CD" w:rsidP="00CD75CD">
      <w:pPr>
        <w:numPr>
          <w:ilvl w:val="0"/>
          <w:numId w:val="1"/>
        </w:numPr>
      </w:pPr>
      <w:r w:rsidRPr="00CD75CD">
        <w:t>Проведена верификация полноты модели: все операции классов, определенные в диаграмме классов UML (лабораторная работа №5), покрыты построенными диаграммами поведения.</w:t>
      </w:r>
    </w:p>
    <w:p w14:paraId="76DC2220" w14:textId="77777777" w:rsidR="00CD75CD" w:rsidRPr="00CD75CD" w:rsidRDefault="00CD75CD" w:rsidP="00CD75CD">
      <w:r w:rsidRPr="00CD75CD">
        <w:t xml:space="preserve">Разработанные диаграммы поведения UML согласованы с ранее построенными моделями (IDEF0, </w:t>
      </w:r>
      <w:proofErr w:type="spellStart"/>
      <w:r w:rsidRPr="00CD75CD">
        <w:t>Use</w:t>
      </w:r>
      <w:proofErr w:type="spellEnd"/>
      <w:r w:rsidRPr="00CD75CD">
        <w:t xml:space="preserve"> Case </w:t>
      </w:r>
      <w:proofErr w:type="spellStart"/>
      <w:r w:rsidRPr="00CD75CD">
        <w:t>Diagram</w:t>
      </w:r>
      <w:proofErr w:type="spellEnd"/>
      <w:r w:rsidRPr="00CD75CD">
        <w:t xml:space="preserve">, Class </w:t>
      </w:r>
      <w:proofErr w:type="spellStart"/>
      <w:r w:rsidRPr="00CD75CD">
        <w:t>Diagram</w:t>
      </w:r>
      <w:proofErr w:type="spellEnd"/>
      <w:r w:rsidRPr="00CD75CD">
        <w:t>) и образуют целостную функциональную модель системы, готовую для последующих этапов проектирования архитектуры и реализации программного обеспечения.</w:t>
      </w:r>
    </w:p>
    <w:p w14:paraId="2CF3CCFC" w14:textId="77777777" w:rsidR="00CD75CD" w:rsidRDefault="00CD75CD"/>
    <w:p w14:paraId="2ED632AC" w14:textId="77777777" w:rsidR="00CD75CD" w:rsidRDefault="00CD75CD"/>
    <w:p w14:paraId="69FBAF34" w14:textId="77777777" w:rsidR="00CD75CD" w:rsidRDefault="00CD75CD"/>
    <w:p w14:paraId="1C597561" w14:textId="77777777" w:rsidR="00CD75CD" w:rsidRDefault="00CD75CD"/>
    <w:p w14:paraId="1BA93815" w14:textId="77777777" w:rsidR="00CD75CD" w:rsidRDefault="00CD75CD"/>
    <w:p w14:paraId="3796F1FB" w14:textId="77777777" w:rsidR="00CD75CD" w:rsidRDefault="00CD75CD"/>
    <w:p w14:paraId="5FBF1D5E" w14:textId="741D1070" w:rsidR="00CD75CD" w:rsidRDefault="00CD75CD">
      <w:r w:rsidRPr="00CD75CD">
        <w:lastRenderedPageBreak/>
        <w:drawing>
          <wp:inline distT="0" distB="0" distL="0" distR="0" wp14:anchorId="1A0C9A51" wp14:editId="692F38FE">
            <wp:extent cx="5940425" cy="66389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5F68" w14:textId="3D29C6DF" w:rsidR="00CD75CD" w:rsidRDefault="00CD75CD">
      <w:r w:rsidRPr="00CD75CD">
        <w:lastRenderedPageBreak/>
        <w:drawing>
          <wp:inline distT="0" distB="0" distL="0" distR="0" wp14:anchorId="06BF1F39" wp14:editId="7F88FDDD">
            <wp:extent cx="5940425" cy="6045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C758" w14:textId="3980A368" w:rsidR="00CD75CD" w:rsidRDefault="00CD75CD">
      <w:r w:rsidRPr="00CD75CD">
        <w:lastRenderedPageBreak/>
        <w:drawing>
          <wp:inline distT="0" distB="0" distL="0" distR="0" wp14:anchorId="17099AA2" wp14:editId="3818B478">
            <wp:extent cx="5940425" cy="59334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6510" w14:textId="494CC11B" w:rsidR="00CD75CD" w:rsidRDefault="00CD75CD">
      <w:r w:rsidRPr="00CD75CD">
        <w:drawing>
          <wp:inline distT="0" distB="0" distL="0" distR="0" wp14:anchorId="2098F4B7" wp14:editId="26F0C408">
            <wp:extent cx="4382112" cy="400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B321" w14:textId="5E8461AC" w:rsidR="00CD75CD" w:rsidRDefault="00CD75CD">
      <w:r w:rsidRPr="00CD75CD">
        <w:lastRenderedPageBreak/>
        <w:drawing>
          <wp:inline distT="0" distB="0" distL="0" distR="0" wp14:anchorId="17A3EFD5" wp14:editId="5C38309A">
            <wp:extent cx="5940425" cy="66973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7B80" w14:textId="40E70952" w:rsidR="00CD75CD" w:rsidRDefault="00CD75CD">
      <w:r w:rsidRPr="00CD75CD">
        <w:drawing>
          <wp:inline distT="0" distB="0" distL="0" distR="0" wp14:anchorId="7A5D5C1D" wp14:editId="6AA3AFC1">
            <wp:extent cx="5058481" cy="193384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9CC1" w14:textId="77777777" w:rsidR="00CD75CD" w:rsidRDefault="00CD75CD"/>
    <w:p w14:paraId="0665A395" w14:textId="77777777" w:rsidR="00CD75CD" w:rsidRPr="00CD75CD" w:rsidRDefault="00CD75CD" w:rsidP="00CD75CD">
      <w:pPr>
        <w:rPr>
          <w:b/>
          <w:bCs/>
        </w:rPr>
      </w:pPr>
      <w:r w:rsidRPr="00CD75CD">
        <w:rPr>
          <w:b/>
          <w:bCs/>
        </w:rPr>
        <w:lastRenderedPageBreak/>
        <w:t>3.1. Список объектов, участвующих во взаимодействии</w:t>
      </w:r>
    </w:p>
    <w:p w14:paraId="044142CE" w14:textId="77777777" w:rsidR="00CD75CD" w:rsidRPr="00CD75CD" w:rsidRDefault="00CD75CD" w:rsidP="00CD75CD">
      <w:r w:rsidRPr="00CD75CD">
        <w:t>Таблица 3.1. Список объектов для каждого потока событий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533"/>
        <w:gridCol w:w="2518"/>
        <w:gridCol w:w="3660"/>
      </w:tblGrid>
      <w:tr w:rsidR="00CD75CD" w:rsidRPr="00CD75CD" w14:paraId="76756155" w14:textId="77777777" w:rsidTr="00CD7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8ABD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 xml:space="preserve">№ </w:t>
            </w:r>
            <w:proofErr w:type="spellStart"/>
            <w:r w:rsidRPr="00CD75CD">
              <w:rPr>
                <w:b/>
                <w:bCs/>
              </w:rPr>
              <w:t>п.п</w:t>
            </w:r>
            <w:proofErr w:type="spellEnd"/>
            <w:r w:rsidRPr="00CD75C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534D74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Прецедент</w:t>
            </w:r>
          </w:p>
        </w:tc>
        <w:tc>
          <w:tcPr>
            <w:tcW w:w="0" w:type="auto"/>
            <w:vAlign w:val="center"/>
            <w:hideMark/>
          </w:tcPr>
          <w:p w14:paraId="7ACF17FB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5D7E4E7" w14:textId="77777777" w:rsidR="00CD75CD" w:rsidRPr="00CD75CD" w:rsidRDefault="00CD75CD" w:rsidP="00CD75CD">
            <w:pPr>
              <w:rPr>
                <w:b/>
                <w:bCs/>
              </w:rPr>
            </w:pPr>
            <w:r w:rsidRPr="00CD75CD">
              <w:rPr>
                <w:b/>
                <w:bCs/>
              </w:rPr>
              <w:t>Описание объекта</w:t>
            </w:r>
          </w:p>
        </w:tc>
      </w:tr>
      <w:tr w:rsidR="00CD75CD" w:rsidRPr="00CD75CD" w14:paraId="6869FC4E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FDFB" w14:textId="77777777" w:rsidR="00CD75CD" w:rsidRPr="00CD75CD" w:rsidRDefault="00CD75CD" w:rsidP="00CD75CD">
            <w:r w:rsidRPr="00CD75CD">
              <w:t>1</w:t>
            </w:r>
          </w:p>
        </w:tc>
        <w:tc>
          <w:tcPr>
            <w:tcW w:w="0" w:type="auto"/>
            <w:vAlign w:val="center"/>
            <w:hideMark/>
          </w:tcPr>
          <w:p w14:paraId="4FD342A6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76B0CA8B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77573A71" w14:textId="77777777" w:rsidR="00CD75CD" w:rsidRPr="00CD75CD" w:rsidRDefault="00CD75CD" w:rsidP="00CD75CD">
            <w:r w:rsidRPr="00CD75CD">
              <w:t>Сотрудник автосалона, работающий с клиентами</w:t>
            </w:r>
          </w:p>
        </w:tc>
      </w:tr>
      <w:tr w:rsidR="00CD75CD" w:rsidRPr="00CD75CD" w14:paraId="17DC71BA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34E5" w14:textId="77777777" w:rsidR="00CD75CD" w:rsidRPr="00CD75CD" w:rsidRDefault="00CD75CD" w:rsidP="00CD75CD">
            <w:r w:rsidRPr="00CD75CD">
              <w:t>2</w:t>
            </w:r>
          </w:p>
        </w:tc>
        <w:tc>
          <w:tcPr>
            <w:tcW w:w="0" w:type="auto"/>
            <w:vAlign w:val="center"/>
            <w:hideMark/>
          </w:tcPr>
          <w:p w14:paraId="5A5718FF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A66C660" w14:textId="77777777" w:rsidR="00CD75CD" w:rsidRPr="00CD75CD" w:rsidRDefault="00CD75CD" w:rsidP="00CD75CD">
            <w:r w:rsidRPr="00CD75CD">
              <w:t>Система обработки заявок</w:t>
            </w:r>
          </w:p>
        </w:tc>
        <w:tc>
          <w:tcPr>
            <w:tcW w:w="0" w:type="auto"/>
            <w:vAlign w:val="center"/>
            <w:hideMark/>
          </w:tcPr>
          <w:p w14:paraId="33D5459D" w14:textId="77777777" w:rsidR="00CD75CD" w:rsidRPr="00CD75CD" w:rsidRDefault="00CD75CD" w:rsidP="00CD75CD">
            <w:r w:rsidRPr="00CD75CD">
              <w:t>Контроллер процесса регистрации обращений</w:t>
            </w:r>
          </w:p>
        </w:tc>
      </w:tr>
      <w:tr w:rsidR="00CD75CD" w:rsidRPr="00CD75CD" w14:paraId="7BCBC574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B04D" w14:textId="77777777" w:rsidR="00CD75CD" w:rsidRPr="00CD75CD" w:rsidRDefault="00CD75CD" w:rsidP="00CD75CD">
            <w:r w:rsidRPr="00CD75CD">
              <w:t>3</w:t>
            </w:r>
          </w:p>
        </w:tc>
        <w:tc>
          <w:tcPr>
            <w:tcW w:w="0" w:type="auto"/>
            <w:vAlign w:val="center"/>
            <w:hideMark/>
          </w:tcPr>
          <w:p w14:paraId="4B8F81F8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5B79D4A5" w14:textId="77777777" w:rsidR="00CD75CD" w:rsidRPr="00CD75CD" w:rsidRDefault="00CD75CD" w:rsidP="00CD75CD">
            <w:r w:rsidRPr="00CD75CD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BDF97B4" w14:textId="77777777" w:rsidR="00CD75CD" w:rsidRPr="00CD75CD" w:rsidRDefault="00CD75CD" w:rsidP="00CD75CD">
            <w:r w:rsidRPr="00CD75CD">
              <w:t>Хранилище информации о клиентах и автомобилях</w:t>
            </w:r>
          </w:p>
        </w:tc>
      </w:tr>
      <w:tr w:rsidR="00CD75CD" w:rsidRPr="00CD75CD" w14:paraId="29BBC232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F717" w14:textId="77777777" w:rsidR="00CD75CD" w:rsidRPr="00CD75CD" w:rsidRDefault="00CD75CD" w:rsidP="00CD75CD">
            <w:r w:rsidRPr="00CD75CD">
              <w:t>4</w:t>
            </w:r>
          </w:p>
        </w:tc>
        <w:tc>
          <w:tcPr>
            <w:tcW w:w="0" w:type="auto"/>
            <w:vAlign w:val="center"/>
            <w:hideMark/>
          </w:tcPr>
          <w:p w14:paraId="16AE0241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2C99235F" w14:textId="77777777" w:rsidR="00CD75CD" w:rsidRPr="00CD75CD" w:rsidRDefault="00CD75CD" w:rsidP="00CD75CD">
            <w:r w:rsidRPr="00CD75CD">
              <w:t>Заявка</w:t>
            </w:r>
          </w:p>
        </w:tc>
        <w:tc>
          <w:tcPr>
            <w:tcW w:w="0" w:type="auto"/>
            <w:vAlign w:val="center"/>
            <w:hideMark/>
          </w:tcPr>
          <w:p w14:paraId="09EED05A" w14:textId="77777777" w:rsidR="00CD75CD" w:rsidRPr="00CD75CD" w:rsidRDefault="00CD75CD" w:rsidP="00CD75CD">
            <w:r w:rsidRPr="00CD75CD">
              <w:t>Объект, представляющий обращение клиента</w:t>
            </w:r>
          </w:p>
        </w:tc>
      </w:tr>
      <w:tr w:rsidR="00CD75CD" w:rsidRPr="00CD75CD" w14:paraId="4DFE3C36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C62B" w14:textId="77777777" w:rsidR="00CD75CD" w:rsidRPr="00CD75CD" w:rsidRDefault="00CD75CD" w:rsidP="00CD75CD">
            <w:r w:rsidRPr="00CD75CD">
              <w:t>5</w:t>
            </w:r>
          </w:p>
        </w:tc>
        <w:tc>
          <w:tcPr>
            <w:tcW w:w="0" w:type="auto"/>
            <w:vAlign w:val="center"/>
            <w:hideMark/>
          </w:tcPr>
          <w:p w14:paraId="15601679" w14:textId="77777777" w:rsidR="00CD75CD" w:rsidRPr="00CD75CD" w:rsidRDefault="00CD75CD" w:rsidP="00CD75CD">
            <w:r w:rsidRPr="00CD75CD">
              <w:t>Обработка записи клиента</w:t>
            </w:r>
          </w:p>
        </w:tc>
        <w:tc>
          <w:tcPr>
            <w:tcW w:w="0" w:type="auto"/>
            <w:vAlign w:val="center"/>
            <w:hideMark/>
          </w:tcPr>
          <w:p w14:paraId="224AD1F0" w14:textId="77777777" w:rsidR="00CD75CD" w:rsidRPr="00CD75CD" w:rsidRDefault="00CD75CD" w:rsidP="00CD75CD">
            <w:r w:rsidRPr="00CD75CD">
              <w:t>Автомобиль</w:t>
            </w:r>
          </w:p>
        </w:tc>
        <w:tc>
          <w:tcPr>
            <w:tcW w:w="0" w:type="auto"/>
            <w:vAlign w:val="center"/>
            <w:hideMark/>
          </w:tcPr>
          <w:p w14:paraId="2B649D96" w14:textId="77777777" w:rsidR="00CD75CD" w:rsidRPr="00CD75CD" w:rsidRDefault="00CD75CD" w:rsidP="00CD75CD">
            <w:r w:rsidRPr="00CD75CD">
              <w:t>Товарная единица с характеристиками</w:t>
            </w:r>
          </w:p>
        </w:tc>
      </w:tr>
      <w:tr w:rsidR="00CD75CD" w:rsidRPr="00CD75CD" w14:paraId="6299440C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D0B7" w14:textId="77777777" w:rsidR="00CD75CD" w:rsidRPr="00CD75CD" w:rsidRDefault="00CD75CD" w:rsidP="00CD75CD">
            <w:r w:rsidRPr="00CD75CD">
              <w:t>6</w:t>
            </w:r>
          </w:p>
        </w:tc>
        <w:tc>
          <w:tcPr>
            <w:tcW w:w="0" w:type="auto"/>
            <w:vAlign w:val="center"/>
            <w:hideMark/>
          </w:tcPr>
          <w:p w14:paraId="434BC1F0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4C5BFCA3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7FF7DAFE" w14:textId="77777777" w:rsidR="00CD75CD" w:rsidRPr="00CD75CD" w:rsidRDefault="00CD75CD" w:rsidP="00CD75CD">
            <w:r w:rsidRPr="00CD75CD">
              <w:t>Инициатор процесса бронирования</w:t>
            </w:r>
          </w:p>
        </w:tc>
      </w:tr>
      <w:tr w:rsidR="00CD75CD" w:rsidRPr="00CD75CD" w14:paraId="4B6274DB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7147" w14:textId="77777777" w:rsidR="00CD75CD" w:rsidRPr="00CD75CD" w:rsidRDefault="00CD75CD" w:rsidP="00CD75CD">
            <w:r w:rsidRPr="00CD75CD">
              <w:t>7</w:t>
            </w:r>
          </w:p>
        </w:tc>
        <w:tc>
          <w:tcPr>
            <w:tcW w:w="0" w:type="auto"/>
            <w:vAlign w:val="center"/>
            <w:hideMark/>
          </w:tcPr>
          <w:p w14:paraId="6D0A805D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46EB6C3E" w14:textId="77777777" w:rsidR="00CD75CD" w:rsidRPr="00CD75CD" w:rsidRDefault="00CD75CD" w:rsidP="00CD75CD">
            <w:r w:rsidRPr="00CD75CD">
              <w:t>Система бронирования</w:t>
            </w:r>
          </w:p>
        </w:tc>
        <w:tc>
          <w:tcPr>
            <w:tcW w:w="0" w:type="auto"/>
            <w:vAlign w:val="center"/>
            <w:hideMark/>
          </w:tcPr>
          <w:p w14:paraId="50A4551F" w14:textId="77777777" w:rsidR="00CD75CD" w:rsidRPr="00CD75CD" w:rsidRDefault="00CD75CD" w:rsidP="00CD75CD">
            <w:r w:rsidRPr="00CD75CD">
              <w:t>Контроллер резервирования автомобилей</w:t>
            </w:r>
          </w:p>
        </w:tc>
      </w:tr>
      <w:tr w:rsidR="00CD75CD" w:rsidRPr="00CD75CD" w14:paraId="28546A29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D34C" w14:textId="77777777" w:rsidR="00CD75CD" w:rsidRPr="00CD75CD" w:rsidRDefault="00CD75CD" w:rsidP="00CD75CD">
            <w:r w:rsidRPr="00CD75CD">
              <w:t>8</w:t>
            </w:r>
          </w:p>
        </w:tc>
        <w:tc>
          <w:tcPr>
            <w:tcW w:w="0" w:type="auto"/>
            <w:vAlign w:val="center"/>
            <w:hideMark/>
          </w:tcPr>
          <w:p w14:paraId="2E9BC701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292E3447" w14:textId="77777777" w:rsidR="00CD75CD" w:rsidRPr="00CD75CD" w:rsidRDefault="00CD75CD" w:rsidP="00CD75CD">
            <w:r w:rsidRPr="00CD75CD">
              <w:t>Заявка</w:t>
            </w:r>
          </w:p>
        </w:tc>
        <w:tc>
          <w:tcPr>
            <w:tcW w:w="0" w:type="auto"/>
            <w:vAlign w:val="center"/>
            <w:hideMark/>
          </w:tcPr>
          <w:p w14:paraId="6C984322" w14:textId="77777777" w:rsidR="00CD75CD" w:rsidRPr="00CD75CD" w:rsidRDefault="00CD75CD" w:rsidP="00CD75CD">
            <w:r w:rsidRPr="00CD75CD">
              <w:t>Объект с информацией о желаемой покупке</w:t>
            </w:r>
          </w:p>
        </w:tc>
      </w:tr>
      <w:tr w:rsidR="00CD75CD" w:rsidRPr="00CD75CD" w14:paraId="3FD58992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75A5" w14:textId="77777777" w:rsidR="00CD75CD" w:rsidRPr="00CD75CD" w:rsidRDefault="00CD75CD" w:rsidP="00CD75CD">
            <w:r w:rsidRPr="00CD75CD">
              <w:t>9</w:t>
            </w:r>
          </w:p>
        </w:tc>
        <w:tc>
          <w:tcPr>
            <w:tcW w:w="0" w:type="auto"/>
            <w:vAlign w:val="center"/>
            <w:hideMark/>
          </w:tcPr>
          <w:p w14:paraId="53A3111C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31D434AB" w14:textId="77777777" w:rsidR="00CD75CD" w:rsidRPr="00CD75CD" w:rsidRDefault="00CD75CD" w:rsidP="00CD75CD">
            <w:r w:rsidRPr="00CD75CD">
              <w:t>Автомобиль</w:t>
            </w:r>
          </w:p>
        </w:tc>
        <w:tc>
          <w:tcPr>
            <w:tcW w:w="0" w:type="auto"/>
            <w:vAlign w:val="center"/>
            <w:hideMark/>
          </w:tcPr>
          <w:p w14:paraId="34F54143" w14:textId="77777777" w:rsidR="00CD75CD" w:rsidRPr="00CD75CD" w:rsidRDefault="00CD75CD" w:rsidP="00CD75CD">
            <w:r w:rsidRPr="00CD75CD">
              <w:t>Объект бронирования</w:t>
            </w:r>
          </w:p>
        </w:tc>
      </w:tr>
      <w:tr w:rsidR="00CD75CD" w:rsidRPr="00CD75CD" w14:paraId="572A0400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84E5" w14:textId="77777777" w:rsidR="00CD75CD" w:rsidRPr="00CD75CD" w:rsidRDefault="00CD75CD" w:rsidP="00CD75CD">
            <w:r w:rsidRPr="00CD75CD">
              <w:t>10</w:t>
            </w:r>
          </w:p>
        </w:tc>
        <w:tc>
          <w:tcPr>
            <w:tcW w:w="0" w:type="auto"/>
            <w:vAlign w:val="center"/>
            <w:hideMark/>
          </w:tcPr>
          <w:p w14:paraId="1AF643BF" w14:textId="77777777" w:rsidR="00CD75CD" w:rsidRPr="00CD75CD" w:rsidRDefault="00CD75CD" w:rsidP="00CD75CD">
            <w:r w:rsidRPr="00CD75CD">
              <w:t>Подбор и бронирование</w:t>
            </w:r>
          </w:p>
        </w:tc>
        <w:tc>
          <w:tcPr>
            <w:tcW w:w="0" w:type="auto"/>
            <w:vAlign w:val="center"/>
            <w:hideMark/>
          </w:tcPr>
          <w:p w14:paraId="7491C848" w14:textId="77777777" w:rsidR="00CD75CD" w:rsidRPr="00CD75CD" w:rsidRDefault="00CD75CD" w:rsidP="00CD75CD">
            <w:r w:rsidRPr="00CD75CD">
              <w:t>Бронь</w:t>
            </w:r>
          </w:p>
        </w:tc>
        <w:tc>
          <w:tcPr>
            <w:tcW w:w="0" w:type="auto"/>
            <w:vAlign w:val="center"/>
            <w:hideMark/>
          </w:tcPr>
          <w:p w14:paraId="17BD6074" w14:textId="77777777" w:rsidR="00CD75CD" w:rsidRPr="00CD75CD" w:rsidRDefault="00CD75CD" w:rsidP="00CD75CD">
            <w:r w:rsidRPr="00CD75CD">
              <w:t>Запись о резервировании автомобиля</w:t>
            </w:r>
          </w:p>
        </w:tc>
      </w:tr>
      <w:tr w:rsidR="00CD75CD" w:rsidRPr="00CD75CD" w14:paraId="3F1D069D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673E" w14:textId="77777777" w:rsidR="00CD75CD" w:rsidRPr="00CD75CD" w:rsidRDefault="00CD75CD" w:rsidP="00CD75CD">
            <w:r w:rsidRPr="00CD75CD">
              <w:t>11</w:t>
            </w:r>
          </w:p>
        </w:tc>
        <w:tc>
          <w:tcPr>
            <w:tcW w:w="0" w:type="auto"/>
            <w:vAlign w:val="center"/>
            <w:hideMark/>
          </w:tcPr>
          <w:p w14:paraId="4BCD76EF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24589E9F" w14:textId="77777777" w:rsidR="00CD75CD" w:rsidRPr="00CD75CD" w:rsidRDefault="00CD75CD" w:rsidP="00CD75CD">
            <w:r w:rsidRPr="00CD75CD">
              <w:t>Кассир</w:t>
            </w:r>
          </w:p>
        </w:tc>
        <w:tc>
          <w:tcPr>
            <w:tcW w:w="0" w:type="auto"/>
            <w:vAlign w:val="center"/>
            <w:hideMark/>
          </w:tcPr>
          <w:p w14:paraId="76CA048A" w14:textId="77777777" w:rsidR="00CD75CD" w:rsidRPr="00CD75CD" w:rsidRDefault="00CD75CD" w:rsidP="00CD75CD">
            <w:r w:rsidRPr="00CD75CD">
              <w:t>Оформитель документов и платежей</w:t>
            </w:r>
          </w:p>
        </w:tc>
      </w:tr>
      <w:tr w:rsidR="00CD75CD" w:rsidRPr="00CD75CD" w14:paraId="3FD40A9C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7ED7" w14:textId="77777777" w:rsidR="00CD75CD" w:rsidRPr="00CD75CD" w:rsidRDefault="00CD75CD" w:rsidP="00CD75CD">
            <w:r w:rsidRPr="00CD75CD">
              <w:t>12</w:t>
            </w:r>
          </w:p>
        </w:tc>
        <w:tc>
          <w:tcPr>
            <w:tcW w:w="0" w:type="auto"/>
            <w:vAlign w:val="center"/>
            <w:hideMark/>
          </w:tcPr>
          <w:p w14:paraId="5075D4B9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536E9625" w14:textId="77777777" w:rsidR="00CD75CD" w:rsidRPr="00CD75CD" w:rsidRDefault="00CD75CD" w:rsidP="00CD75CD">
            <w:r w:rsidRPr="00CD75CD"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5482FA95" w14:textId="77777777" w:rsidR="00CD75CD" w:rsidRPr="00CD75CD" w:rsidRDefault="00CD75CD" w:rsidP="00CD75CD">
            <w:r w:rsidRPr="00CD75CD">
              <w:t>Утверждающее лицо</w:t>
            </w:r>
          </w:p>
        </w:tc>
      </w:tr>
      <w:tr w:rsidR="00CD75CD" w:rsidRPr="00CD75CD" w14:paraId="3FE8EA0E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CC67" w14:textId="77777777" w:rsidR="00CD75CD" w:rsidRPr="00CD75CD" w:rsidRDefault="00CD75CD" w:rsidP="00CD75CD">
            <w:r w:rsidRPr="00CD75CD">
              <w:t>13</w:t>
            </w:r>
          </w:p>
        </w:tc>
        <w:tc>
          <w:tcPr>
            <w:tcW w:w="0" w:type="auto"/>
            <w:vAlign w:val="center"/>
            <w:hideMark/>
          </w:tcPr>
          <w:p w14:paraId="74595B10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2307783D" w14:textId="77777777" w:rsidR="00CD75CD" w:rsidRPr="00CD75CD" w:rsidRDefault="00CD75CD" w:rsidP="00CD75CD">
            <w:r w:rsidRPr="00CD75CD">
              <w:t>Система документооборота</w:t>
            </w:r>
          </w:p>
        </w:tc>
        <w:tc>
          <w:tcPr>
            <w:tcW w:w="0" w:type="auto"/>
            <w:vAlign w:val="center"/>
            <w:hideMark/>
          </w:tcPr>
          <w:p w14:paraId="709C86B6" w14:textId="77777777" w:rsidR="00CD75CD" w:rsidRPr="00CD75CD" w:rsidRDefault="00CD75CD" w:rsidP="00CD75CD">
            <w:r w:rsidRPr="00CD75CD">
              <w:t>Генератор и хранилище договоров</w:t>
            </w:r>
          </w:p>
        </w:tc>
      </w:tr>
      <w:tr w:rsidR="00CD75CD" w:rsidRPr="00CD75CD" w14:paraId="4BB63D79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F154" w14:textId="77777777" w:rsidR="00CD75CD" w:rsidRPr="00CD75CD" w:rsidRDefault="00CD75CD" w:rsidP="00CD75CD">
            <w:r w:rsidRPr="00CD75CD">
              <w:t>14</w:t>
            </w:r>
          </w:p>
        </w:tc>
        <w:tc>
          <w:tcPr>
            <w:tcW w:w="0" w:type="auto"/>
            <w:vAlign w:val="center"/>
            <w:hideMark/>
          </w:tcPr>
          <w:p w14:paraId="5FA1FFFA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64E5F934" w14:textId="77777777" w:rsidR="00CD75CD" w:rsidRPr="00CD75CD" w:rsidRDefault="00CD75CD" w:rsidP="00CD75CD">
            <w:r w:rsidRPr="00CD75CD"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6596227F" w14:textId="77777777" w:rsidR="00CD75CD" w:rsidRPr="00CD75CD" w:rsidRDefault="00CD75CD" w:rsidP="00CD75CD">
            <w:r w:rsidRPr="00CD75CD">
              <w:t>Юридический документ сделки</w:t>
            </w:r>
          </w:p>
        </w:tc>
      </w:tr>
      <w:tr w:rsidR="00CD75CD" w:rsidRPr="00CD75CD" w14:paraId="2F064D95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34E8" w14:textId="77777777" w:rsidR="00CD75CD" w:rsidRPr="00CD75CD" w:rsidRDefault="00CD75CD" w:rsidP="00CD75CD">
            <w:r w:rsidRPr="00CD75CD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1377BFB" w14:textId="77777777" w:rsidR="00CD75CD" w:rsidRPr="00CD75CD" w:rsidRDefault="00CD75CD" w:rsidP="00CD75CD">
            <w:r w:rsidRPr="00CD75CD">
              <w:t>Оформление договора и оплаты</w:t>
            </w:r>
          </w:p>
        </w:tc>
        <w:tc>
          <w:tcPr>
            <w:tcW w:w="0" w:type="auto"/>
            <w:vAlign w:val="center"/>
            <w:hideMark/>
          </w:tcPr>
          <w:p w14:paraId="189BFB8A" w14:textId="77777777" w:rsidR="00CD75CD" w:rsidRPr="00CD75CD" w:rsidRDefault="00CD75CD" w:rsidP="00CD75CD">
            <w:r w:rsidRPr="00CD75CD">
              <w:t>Платеж</w:t>
            </w:r>
          </w:p>
        </w:tc>
        <w:tc>
          <w:tcPr>
            <w:tcW w:w="0" w:type="auto"/>
            <w:vAlign w:val="center"/>
            <w:hideMark/>
          </w:tcPr>
          <w:p w14:paraId="330DAF2E" w14:textId="77777777" w:rsidR="00CD75CD" w:rsidRPr="00CD75CD" w:rsidRDefault="00CD75CD" w:rsidP="00CD75CD">
            <w:r w:rsidRPr="00CD75CD">
              <w:t>Финансовая транзакция</w:t>
            </w:r>
          </w:p>
        </w:tc>
      </w:tr>
      <w:tr w:rsidR="00CD75CD" w:rsidRPr="00CD75CD" w14:paraId="47C32680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06C0" w14:textId="77777777" w:rsidR="00CD75CD" w:rsidRPr="00CD75CD" w:rsidRDefault="00CD75CD" w:rsidP="00CD75CD">
            <w:r w:rsidRPr="00CD75CD">
              <w:t>16</w:t>
            </w:r>
          </w:p>
        </w:tc>
        <w:tc>
          <w:tcPr>
            <w:tcW w:w="0" w:type="auto"/>
            <w:vAlign w:val="center"/>
            <w:hideMark/>
          </w:tcPr>
          <w:p w14:paraId="309EC161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556D609B" w14:textId="77777777" w:rsidR="00CD75CD" w:rsidRPr="00CD75CD" w:rsidRDefault="00CD75CD" w:rsidP="00CD75CD">
            <w:r w:rsidRPr="00CD75CD">
              <w:t>Система отчетности</w:t>
            </w:r>
          </w:p>
        </w:tc>
        <w:tc>
          <w:tcPr>
            <w:tcW w:w="0" w:type="auto"/>
            <w:vAlign w:val="center"/>
            <w:hideMark/>
          </w:tcPr>
          <w:p w14:paraId="60200741" w14:textId="77777777" w:rsidR="00CD75CD" w:rsidRPr="00CD75CD" w:rsidRDefault="00CD75CD" w:rsidP="00CD75CD">
            <w:r w:rsidRPr="00CD75CD">
              <w:t>Модуль аналитики и архивации</w:t>
            </w:r>
          </w:p>
        </w:tc>
      </w:tr>
      <w:tr w:rsidR="00CD75CD" w:rsidRPr="00CD75CD" w14:paraId="3EBFE716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C6D5" w14:textId="77777777" w:rsidR="00CD75CD" w:rsidRPr="00CD75CD" w:rsidRDefault="00CD75CD" w:rsidP="00CD75CD">
            <w:r w:rsidRPr="00CD75CD">
              <w:t>17</w:t>
            </w:r>
          </w:p>
        </w:tc>
        <w:tc>
          <w:tcPr>
            <w:tcW w:w="0" w:type="auto"/>
            <w:vAlign w:val="center"/>
            <w:hideMark/>
          </w:tcPr>
          <w:p w14:paraId="79E0940B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379C72D1" w14:textId="77777777" w:rsidR="00CD75CD" w:rsidRPr="00CD75CD" w:rsidRDefault="00CD75CD" w:rsidP="00CD75CD">
            <w:r w:rsidRPr="00CD75CD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07ED897B" w14:textId="77777777" w:rsidR="00CD75CD" w:rsidRPr="00CD75CD" w:rsidRDefault="00CD75CD" w:rsidP="00CD75CD">
            <w:r w:rsidRPr="00CD75CD">
              <w:t>Источник данных для отчетов</w:t>
            </w:r>
          </w:p>
        </w:tc>
      </w:tr>
      <w:tr w:rsidR="00CD75CD" w:rsidRPr="00CD75CD" w14:paraId="213ECF35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01B2" w14:textId="77777777" w:rsidR="00CD75CD" w:rsidRPr="00CD75CD" w:rsidRDefault="00CD75CD" w:rsidP="00CD75CD">
            <w:r w:rsidRPr="00CD75CD">
              <w:t>18</w:t>
            </w:r>
          </w:p>
        </w:tc>
        <w:tc>
          <w:tcPr>
            <w:tcW w:w="0" w:type="auto"/>
            <w:vAlign w:val="center"/>
            <w:hideMark/>
          </w:tcPr>
          <w:p w14:paraId="1E7AE72D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6C037732" w14:textId="77777777" w:rsidR="00CD75CD" w:rsidRPr="00CD75CD" w:rsidRDefault="00CD75CD" w:rsidP="00CD75CD">
            <w:r w:rsidRPr="00CD75CD">
              <w:t>Отчет</w:t>
            </w:r>
          </w:p>
        </w:tc>
        <w:tc>
          <w:tcPr>
            <w:tcW w:w="0" w:type="auto"/>
            <w:vAlign w:val="center"/>
            <w:hideMark/>
          </w:tcPr>
          <w:p w14:paraId="5C00AECD" w14:textId="77777777" w:rsidR="00CD75CD" w:rsidRPr="00CD75CD" w:rsidRDefault="00CD75CD" w:rsidP="00CD75CD">
            <w:r w:rsidRPr="00CD75CD">
              <w:t>Сводный документ о продажах</w:t>
            </w:r>
          </w:p>
        </w:tc>
      </w:tr>
      <w:tr w:rsidR="00CD75CD" w:rsidRPr="00CD75CD" w14:paraId="3C70DE8B" w14:textId="77777777" w:rsidTr="00CD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EAD7" w14:textId="77777777" w:rsidR="00CD75CD" w:rsidRPr="00CD75CD" w:rsidRDefault="00CD75CD" w:rsidP="00CD75CD">
            <w:r w:rsidRPr="00CD75CD">
              <w:t>19</w:t>
            </w:r>
          </w:p>
        </w:tc>
        <w:tc>
          <w:tcPr>
            <w:tcW w:w="0" w:type="auto"/>
            <w:vAlign w:val="center"/>
            <w:hideMark/>
          </w:tcPr>
          <w:p w14:paraId="6F00F1A0" w14:textId="77777777" w:rsidR="00CD75CD" w:rsidRPr="00CD75CD" w:rsidRDefault="00CD75CD" w:rsidP="00CD75CD">
            <w:r w:rsidRPr="00CD75CD">
              <w:t>Формирование отчетности</w:t>
            </w:r>
          </w:p>
        </w:tc>
        <w:tc>
          <w:tcPr>
            <w:tcW w:w="0" w:type="auto"/>
            <w:vAlign w:val="center"/>
            <w:hideMark/>
          </w:tcPr>
          <w:p w14:paraId="124277D2" w14:textId="77777777" w:rsidR="00CD75CD" w:rsidRPr="00CD75CD" w:rsidRDefault="00CD75CD" w:rsidP="00CD75CD">
            <w:r w:rsidRPr="00CD75CD"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1AFB7980" w14:textId="77777777" w:rsidR="00CD75CD" w:rsidRPr="00CD75CD" w:rsidRDefault="00CD75CD" w:rsidP="00CD75CD">
            <w:r w:rsidRPr="00CD75CD">
              <w:t>Получатель отчетной информации</w:t>
            </w:r>
          </w:p>
        </w:tc>
      </w:tr>
    </w:tbl>
    <w:p w14:paraId="05B0B8E3" w14:textId="77777777" w:rsidR="00CD75CD" w:rsidRDefault="00CD75CD"/>
    <w:p w14:paraId="40F66BF1" w14:textId="77777777" w:rsidR="00CD75CD" w:rsidRDefault="00CD75CD"/>
    <w:p w14:paraId="056FDBD7" w14:textId="4C9DFA9F" w:rsidR="00CD75CD" w:rsidRDefault="00704495">
      <w:r w:rsidRPr="00704495">
        <w:lastRenderedPageBreak/>
        <w:drawing>
          <wp:inline distT="0" distB="0" distL="0" distR="0" wp14:anchorId="63A48A77" wp14:editId="1A516DEE">
            <wp:extent cx="5940425" cy="53213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74AE" w14:textId="3FC21228" w:rsidR="00704495" w:rsidRDefault="00704495">
      <w:r w:rsidRPr="00704495">
        <w:drawing>
          <wp:inline distT="0" distB="0" distL="0" distR="0" wp14:anchorId="133F66F2" wp14:editId="4F5B3FC4">
            <wp:extent cx="5940425" cy="18192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9960" w14:textId="0CD8E9F9" w:rsidR="00704495" w:rsidRDefault="00704495">
      <w:r w:rsidRPr="00704495">
        <w:lastRenderedPageBreak/>
        <w:drawing>
          <wp:inline distT="0" distB="0" distL="0" distR="0" wp14:anchorId="7894A329" wp14:editId="4EF2E52B">
            <wp:extent cx="5940425" cy="39973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1343" w14:textId="474AC935" w:rsidR="00704495" w:rsidRDefault="00704495">
      <w:r w:rsidRPr="00704495">
        <w:drawing>
          <wp:inline distT="0" distB="0" distL="0" distR="0" wp14:anchorId="1B15D69D" wp14:editId="13860B66">
            <wp:extent cx="5940425" cy="165481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2808" w14:textId="106942FE" w:rsidR="00704495" w:rsidRDefault="00704495">
      <w:r w:rsidRPr="00704495">
        <w:lastRenderedPageBreak/>
        <w:drawing>
          <wp:inline distT="0" distB="0" distL="0" distR="0" wp14:anchorId="313BB3B6" wp14:editId="7B41BD00">
            <wp:extent cx="5940425" cy="49288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FB4D" w14:textId="1DD6DD05" w:rsidR="00704495" w:rsidRDefault="00704495">
      <w:r w:rsidRPr="00704495">
        <w:drawing>
          <wp:inline distT="0" distB="0" distL="0" distR="0" wp14:anchorId="56E9CD99" wp14:editId="51EB8B2A">
            <wp:extent cx="5940425" cy="23450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BF40" w14:textId="278CA82F" w:rsidR="00704495" w:rsidRDefault="00704495">
      <w:r w:rsidRPr="00704495">
        <w:lastRenderedPageBreak/>
        <w:drawing>
          <wp:inline distT="0" distB="0" distL="0" distR="0" wp14:anchorId="5A1CCDD1" wp14:editId="18C6BD9C">
            <wp:extent cx="5940425" cy="47161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34C" w14:textId="104DA0DD" w:rsidR="00704495" w:rsidRDefault="00704495">
      <w:r w:rsidRPr="00704495">
        <w:drawing>
          <wp:inline distT="0" distB="0" distL="0" distR="0" wp14:anchorId="0D20E95F" wp14:editId="1500EA93">
            <wp:extent cx="5940425" cy="23050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02FD" w14:textId="6CC0C42E" w:rsidR="00704495" w:rsidRDefault="00704495">
      <w:r w:rsidRPr="00704495">
        <w:lastRenderedPageBreak/>
        <w:drawing>
          <wp:inline distT="0" distB="0" distL="0" distR="0" wp14:anchorId="3A32F912" wp14:editId="3AE4E052">
            <wp:extent cx="5940425" cy="51758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1B45" w14:textId="47B9198E" w:rsidR="00704495" w:rsidRDefault="00704495">
      <w:r w:rsidRPr="00704495">
        <w:lastRenderedPageBreak/>
        <w:drawing>
          <wp:inline distT="0" distB="0" distL="0" distR="0" wp14:anchorId="231626EB" wp14:editId="156E734F">
            <wp:extent cx="5940425" cy="52597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4455E"/>
    <w:multiLevelType w:val="multilevel"/>
    <w:tmpl w:val="D016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CD"/>
    <w:rsid w:val="00112358"/>
    <w:rsid w:val="004B5148"/>
    <w:rsid w:val="00704495"/>
    <w:rsid w:val="007F7AEF"/>
    <w:rsid w:val="00CD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4C2BA"/>
  <w15:chartTrackingRefBased/>
  <w15:docId w15:val="{A074B3CF-7D3B-47AE-BE8F-0F910CCA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5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5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5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5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2025-12-12T07:10:00Z</dcterms:created>
  <dcterms:modified xsi:type="dcterms:W3CDTF">2025-12-12T07:24:00Z</dcterms:modified>
</cp:coreProperties>
</file>