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E8809" w14:textId="77777777" w:rsidR="003E19B8" w:rsidRPr="00D222A0" w:rsidRDefault="003E19B8" w:rsidP="003E19B8">
      <w:pPr>
        <w:jc w:val="both"/>
        <w:rPr>
          <w:rFonts w:ascii="Roboto" w:hAnsi="Roboto" w:cs="Arial"/>
          <w:sz w:val="20"/>
          <w:szCs w:val="20"/>
        </w:rPr>
      </w:pPr>
      <w:bookmarkStart w:id="0" w:name="_Toc182899120"/>
    </w:p>
    <w:p w14:paraId="488EAA54" w14:textId="5A022FCD" w:rsidR="00D222A0" w:rsidRPr="00D222A0" w:rsidRDefault="00D222A0" w:rsidP="00C04954">
      <w:pPr>
        <w:pStyle w:val="Corpsdetexte"/>
        <w:jc w:val="center"/>
        <w:rPr>
          <w:rFonts w:ascii="Roboto" w:hAnsi="Roboto" w:cs="Arial"/>
          <w:b/>
          <w:bCs/>
          <w:color w:val="auto"/>
          <w:sz w:val="20"/>
          <w:szCs w:val="20"/>
        </w:rPr>
      </w:pPr>
      <w:bookmarkStart w:id="1" w:name="_Hlk519502978"/>
      <w:bookmarkEnd w:id="0"/>
      <w:r w:rsidRPr="00BC6DC9">
        <w:rPr>
          <w:rFonts w:ascii="Roboto" w:hAnsi="Roboto" w:cs="Arial"/>
          <w:b/>
          <w:bCs/>
          <w:color w:val="auto"/>
          <w:sz w:val="20"/>
          <w:szCs w:val="20"/>
          <w:highlight w:val="yellow"/>
        </w:rPr>
        <w:t>Micro holding famille Berte</w:t>
      </w:r>
    </w:p>
    <w:p w14:paraId="152069BA" w14:textId="3A50CB29" w:rsidR="003E19B8" w:rsidRPr="00D222A0" w:rsidRDefault="003E19B8" w:rsidP="00C04954">
      <w:pPr>
        <w:pStyle w:val="Corpsdetexte"/>
        <w:jc w:val="center"/>
        <w:rPr>
          <w:rFonts w:ascii="Roboto" w:hAnsi="Roboto" w:cs="Arial"/>
          <w:color w:val="auto"/>
          <w:sz w:val="20"/>
          <w:szCs w:val="20"/>
        </w:rPr>
      </w:pPr>
      <w:r w:rsidRPr="00D222A0">
        <w:rPr>
          <w:rFonts w:ascii="Roboto" w:hAnsi="Roboto" w:cs="Arial"/>
          <w:color w:val="auto"/>
          <w:sz w:val="20"/>
          <w:szCs w:val="20"/>
        </w:rPr>
        <w:t xml:space="preserve">Société </w:t>
      </w:r>
      <w:r w:rsidR="006A5CFF" w:rsidRPr="00D222A0">
        <w:rPr>
          <w:rFonts w:ascii="Roboto" w:hAnsi="Roboto" w:cs="Arial"/>
          <w:color w:val="auto"/>
          <w:sz w:val="20"/>
          <w:szCs w:val="20"/>
        </w:rPr>
        <w:t>Civile</w:t>
      </w:r>
      <w:r w:rsidR="00F12160" w:rsidRPr="00D222A0">
        <w:rPr>
          <w:rFonts w:ascii="Roboto" w:hAnsi="Roboto" w:cs="Arial"/>
          <w:color w:val="auto"/>
          <w:sz w:val="20"/>
          <w:szCs w:val="20"/>
        </w:rPr>
        <w:t xml:space="preserve"> à capital variable</w:t>
      </w:r>
    </w:p>
    <w:p w14:paraId="1784C832" w14:textId="4A3D6AAF" w:rsidR="003E19B8" w:rsidRPr="00D222A0" w:rsidRDefault="003E19B8" w:rsidP="00C04954">
      <w:pPr>
        <w:pStyle w:val="Corpsdetexte"/>
        <w:jc w:val="center"/>
        <w:rPr>
          <w:rFonts w:ascii="Roboto" w:hAnsi="Roboto" w:cs="Arial"/>
          <w:color w:val="auto"/>
          <w:sz w:val="20"/>
          <w:szCs w:val="20"/>
        </w:rPr>
      </w:pPr>
      <w:r w:rsidRPr="00D222A0">
        <w:rPr>
          <w:rFonts w:ascii="Roboto" w:hAnsi="Roboto" w:cs="Arial"/>
          <w:color w:val="auto"/>
          <w:sz w:val="20"/>
          <w:szCs w:val="20"/>
        </w:rPr>
        <w:t xml:space="preserve">Au capital </w:t>
      </w:r>
      <w:r w:rsidR="00F12160" w:rsidRPr="00D222A0">
        <w:rPr>
          <w:rFonts w:ascii="Roboto" w:hAnsi="Roboto" w:cs="Arial"/>
          <w:color w:val="auto"/>
          <w:sz w:val="20"/>
          <w:szCs w:val="20"/>
        </w:rPr>
        <w:t xml:space="preserve">minimum </w:t>
      </w:r>
      <w:r w:rsidRPr="00D222A0">
        <w:rPr>
          <w:rFonts w:ascii="Roboto" w:hAnsi="Roboto" w:cs="Arial"/>
          <w:color w:val="auto"/>
          <w:sz w:val="20"/>
          <w:szCs w:val="20"/>
        </w:rPr>
        <w:t>de 1.0</w:t>
      </w:r>
      <w:r w:rsidR="00F16413" w:rsidRPr="00D222A0">
        <w:rPr>
          <w:rFonts w:ascii="Roboto" w:hAnsi="Roboto" w:cs="Arial"/>
          <w:color w:val="auto"/>
          <w:sz w:val="20"/>
          <w:szCs w:val="20"/>
        </w:rPr>
        <w:t>2</w:t>
      </w:r>
      <w:r w:rsidRPr="00D222A0">
        <w:rPr>
          <w:rFonts w:ascii="Roboto" w:hAnsi="Roboto" w:cs="Arial"/>
          <w:color w:val="auto"/>
          <w:sz w:val="20"/>
          <w:szCs w:val="20"/>
        </w:rPr>
        <w:t>0 €</w:t>
      </w:r>
      <w:r w:rsidR="00F12160" w:rsidRPr="00D222A0">
        <w:rPr>
          <w:rFonts w:ascii="Roboto" w:hAnsi="Roboto" w:cs="Arial"/>
          <w:color w:val="auto"/>
          <w:sz w:val="20"/>
          <w:szCs w:val="20"/>
        </w:rPr>
        <w:t xml:space="preserve"> et </w:t>
      </w:r>
      <w:r w:rsidR="00AC6A0D" w:rsidRPr="00D222A0">
        <w:rPr>
          <w:rFonts w:ascii="Roboto" w:hAnsi="Roboto" w:cs="Arial"/>
          <w:color w:val="auto"/>
          <w:sz w:val="20"/>
          <w:szCs w:val="20"/>
        </w:rPr>
        <w:t xml:space="preserve">au capital </w:t>
      </w:r>
      <w:r w:rsidR="00F12160" w:rsidRPr="00D222A0">
        <w:rPr>
          <w:rFonts w:ascii="Roboto" w:hAnsi="Roboto" w:cs="Arial"/>
          <w:color w:val="auto"/>
          <w:sz w:val="20"/>
          <w:szCs w:val="20"/>
        </w:rPr>
        <w:t>effectif de 1.0</w:t>
      </w:r>
      <w:r w:rsidR="00F16413" w:rsidRPr="00D222A0">
        <w:rPr>
          <w:rFonts w:ascii="Roboto" w:hAnsi="Roboto" w:cs="Arial"/>
          <w:color w:val="auto"/>
          <w:sz w:val="20"/>
          <w:szCs w:val="20"/>
        </w:rPr>
        <w:t>2</w:t>
      </w:r>
      <w:r w:rsidR="00F12160" w:rsidRPr="00D222A0">
        <w:rPr>
          <w:rFonts w:ascii="Roboto" w:hAnsi="Roboto" w:cs="Arial"/>
          <w:color w:val="auto"/>
          <w:sz w:val="20"/>
          <w:szCs w:val="20"/>
        </w:rPr>
        <w:t>0 €</w:t>
      </w:r>
    </w:p>
    <w:p w14:paraId="43132CCE" w14:textId="4D5D0B38" w:rsidR="005602AB" w:rsidRPr="00D222A0" w:rsidRDefault="005602AB" w:rsidP="00C04954">
      <w:pPr>
        <w:pStyle w:val="Corpsdetexte"/>
        <w:jc w:val="center"/>
        <w:rPr>
          <w:rFonts w:ascii="Roboto" w:hAnsi="Roboto" w:cs="Arial"/>
          <w:color w:val="auto"/>
          <w:sz w:val="20"/>
          <w:szCs w:val="20"/>
        </w:rPr>
      </w:pPr>
      <w:r w:rsidRPr="00D222A0">
        <w:rPr>
          <w:rFonts w:ascii="Roboto" w:hAnsi="Roboto" w:cs="Arial"/>
          <w:color w:val="auto"/>
          <w:sz w:val="20"/>
          <w:szCs w:val="20"/>
        </w:rPr>
        <w:t>Siège social :</w:t>
      </w:r>
      <w:r w:rsidR="006F4C5D" w:rsidRPr="00D222A0">
        <w:rPr>
          <w:rFonts w:ascii="Roboto" w:hAnsi="Roboto" w:cs="Arial"/>
          <w:color w:val="auto"/>
          <w:sz w:val="20"/>
          <w:szCs w:val="20"/>
        </w:rPr>
        <w:t xml:space="preserve"> </w:t>
      </w:r>
      <w:r w:rsidR="00D222A0" w:rsidRPr="00BC6DC9">
        <w:rPr>
          <w:rFonts w:ascii="Roboto" w:hAnsi="Roboto" w:cs="Arial"/>
          <w:color w:val="auto"/>
          <w:sz w:val="20"/>
          <w:szCs w:val="20"/>
          <w:highlight w:val="yellow"/>
        </w:rPr>
        <w:t>19 rue Sainte Catherine, 54000 NANCY</w:t>
      </w:r>
    </w:p>
    <w:p w14:paraId="442FB791" w14:textId="77777777" w:rsidR="003E19B8" w:rsidRPr="00D222A0" w:rsidRDefault="003E19B8" w:rsidP="00C04954">
      <w:pPr>
        <w:pStyle w:val="Corpsdetexte"/>
        <w:jc w:val="both"/>
        <w:rPr>
          <w:rFonts w:ascii="Roboto" w:hAnsi="Roboto" w:cs="Arial"/>
          <w:color w:val="auto"/>
          <w:sz w:val="20"/>
          <w:szCs w:val="20"/>
        </w:rPr>
      </w:pPr>
    </w:p>
    <w:p w14:paraId="67C3AF65" w14:textId="77777777" w:rsidR="003E19B8" w:rsidRPr="00D222A0" w:rsidRDefault="003E19B8" w:rsidP="003E19B8">
      <w:pPr>
        <w:rPr>
          <w:rFonts w:ascii="Roboto" w:eastAsia="Calibri" w:hAnsi="Roboto" w:cs="Arial"/>
          <w:sz w:val="20"/>
          <w:szCs w:val="20"/>
          <w:lang w:eastAsia="en-US"/>
        </w:rPr>
      </w:pPr>
    </w:p>
    <w:p w14:paraId="592CAACE" w14:textId="77777777" w:rsidR="003E19B8" w:rsidRPr="00D222A0" w:rsidRDefault="003E19B8" w:rsidP="003E19B8">
      <w:pPr>
        <w:rPr>
          <w:rFonts w:ascii="Roboto" w:eastAsia="Calibri" w:hAnsi="Roboto" w:cs="Arial"/>
          <w:sz w:val="20"/>
          <w:szCs w:val="20"/>
          <w:lang w:eastAsia="en-US"/>
        </w:rPr>
      </w:pPr>
    </w:p>
    <w:p w14:paraId="21A17701" w14:textId="77777777" w:rsidR="003E19B8" w:rsidRPr="00D222A0" w:rsidRDefault="003E19B8" w:rsidP="003E19B8">
      <w:pPr>
        <w:jc w:val="center"/>
        <w:rPr>
          <w:rFonts w:ascii="Roboto" w:eastAsia="Calibri" w:hAnsi="Roboto" w:cs="Arial"/>
          <w:b/>
          <w:sz w:val="20"/>
          <w:szCs w:val="20"/>
          <w:lang w:eastAsia="en-US"/>
        </w:rPr>
      </w:pPr>
    </w:p>
    <w:tbl>
      <w:tblPr>
        <w:tblStyle w:val="Grilledutableau"/>
        <w:tblW w:w="0" w:type="auto"/>
        <w:jc w:val="center"/>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tblLook w:val="04A0" w:firstRow="1" w:lastRow="0" w:firstColumn="1" w:lastColumn="0" w:noHBand="0" w:noVBand="1"/>
      </w:tblPr>
      <w:tblGrid>
        <w:gridCol w:w="7371"/>
      </w:tblGrid>
      <w:tr w:rsidR="003E19B8" w:rsidRPr="00D222A0" w14:paraId="7034C97D" w14:textId="77777777" w:rsidTr="00A353A0">
        <w:trPr>
          <w:jc w:val="center"/>
        </w:trPr>
        <w:tc>
          <w:tcPr>
            <w:tcW w:w="7371" w:type="dxa"/>
          </w:tcPr>
          <w:p w14:paraId="4A5F36DB" w14:textId="77777777" w:rsidR="003E19B8" w:rsidRPr="00D222A0" w:rsidRDefault="003E19B8" w:rsidP="00A353A0">
            <w:pPr>
              <w:jc w:val="center"/>
              <w:rPr>
                <w:rFonts w:ascii="Roboto" w:eastAsia="Calibri" w:hAnsi="Roboto" w:cs="Arial"/>
                <w:b/>
                <w:sz w:val="32"/>
                <w:szCs w:val="20"/>
                <w:lang w:eastAsia="en-US"/>
              </w:rPr>
            </w:pPr>
          </w:p>
          <w:p w14:paraId="41C85310" w14:textId="77777777" w:rsidR="003E19B8" w:rsidRPr="00D222A0" w:rsidRDefault="003E19B8" w:rsidP="00A353A0">
            <w:pPr>
              <w:jc w:val="center"/>
              <w:rPr>
                <w:rFonts w:ascii="Roboto" w:eastAsia="Calibri" w:hAnsi="Roboto" w:cs="Arial"/>
                <w:b/>
                <w:sz w:val="32"/>
                <w:szCs w:val="20"/>
                <w:lang w:eastAsia="en-US"/>
              </w:rPr>
            </w:pPr>
          </w:p>
          <w:p w14:paraId="3D276F0B" w14:textId="77777777" w:rsidR="003E19B8" w:rsidRPr="00D222A0" w:rsidRDefault="003E19B8" w:rsidP="00A353A0">
            <w:pPr>
              <w:jc w:val="center"/>
              <w:rPr>
                <w:rFonts w:ascii="Roboto" w:eastAsia="Calibri" w:hAnsi="Roboto" w:cs="Arial"/>
                <w:b/>
                <w:sz w:val="32"/>
                <w:szCs w:val="20"/>
                <w:lang w:eastAsia="en-US"/>
              </w:rPr>
            </w:pPr>
          </w:p>
          <w:p w14:paraId="2CDBD7DB" w14:textId="77777777" w:rsidR="003E19B8" w:rsidRPr="00D222A0" w:rsidRDefault="003E19B8" w:rsidP="00A353A0">
            <w:pPr>
              <w:jc w:val="center"/>
              <w:rPr>
                <w:rFonts w:ascii="Roboto" w:eastAsia="Calibri" w:hAnsi="Roboto" w:cs="Arial"/>
                <w:b/>
                <w:sz w:val="32"/>
                <w:szCs w:val="20"/>
                <w:lang w:eastAsia="en-US"/>
              </w:rPr>
            </w:pPr>
          </w:p>
          <w:p w14:paraId="08F4C4C1" w14:textId="77777777" w:rsidR="003E19B8" w:rsidRPr="00D222A0" w:rsidRDefault="003E19B8" w:rsidP="00A353A0">
            <w:pPr>
              <w:jc w:val="center"/>
              <w:rPr>
                <w:rFonts w:ascii="Roboto" w:eastAsia="Calibri" w:hAnsi="Roboto" w:cs="Arial"/>
                <w:b/>
                <w:sz w:val="40"/>
                <w:szCs w:val="20"/>
                <w:lang w:eastAsia="en-US"/>
              </w:rPr>
            </w:pPr>
            <w:r w:rsidRPr="00D222A0">
              <w:rPr>
                <w:rFonts w:ascii="Roboto" w:eastAsia="Calibri" w:hAnsi="Roboto" w:cs="Arial"/>
                <w:b/>
                <w:sz w:val="40"/>
                <w:szCs w:val="20"/>
                <w:lang w:eastAsia="en-US"/>
              </w:rPr>
              <w:t>STATUTS</w:t>
            </w:r>
          </w:p>
          <w:p w14:paraId="312CCB93" w14:textId="77777777" w:rsidR="003E19B8" w:rsidRPr="00D222A0" w:rsidRDefault="003E19B8" w:rsidP="00A353A0">
            <w:pPr>
              <w:jc w:val="center"/>
              <w:rPr>
                <w:rFonts w:ascii="Roboto" w:eastAsia="Calibri" w:hAnsi="Roboto" w:cs="Arial"/>
                <w:b/>
                <w:sz w:val="32"/>
                <w:szCs w:val="20"/>
                <w:lang w:eastAsia="en-US"/>
              </w:rPr>
            </w:pPr>
          </w:p>
          <w:p w14:paraId="1E8A875E" w14:textId="77777777" w:rsidR="003E19B8" w:rsidRPr="00D222A0" w:rsidRDefault="003E19B8" w:rsidP="00A353A0">
            <w:pPr>
              <w:jc w:val="center"/>
              <w:rPr>
                <w:rFonts w:ascii="Roboto" w:eastAsia="Calibri" w:hAnsi="Roboto" w:cs="Arial"/>
                <w:b/>
                <w:sz w:val="32"/>
                <w:szCs w:val="20"/>
                <w:lang w:eastAsia="en-US"/>
              </w:rPr>
            </w:pPr>
          </w:p>
          <w:p w14:paraId="4377E722" w14:textId="77777777" w:rsidR="003E19B8" w:rsidRPr="00D222A0" w:rsidRDefault="003E19B8" w:rsidP="00A353A0">
            <w:pPr>
              <w:jc w:val="center"/>
              <w:rPr>
                <w:rFonts w:ascii="Roboto" w:eastAsia="Calibri" w:hAnsi="Roboto" w:cs="Arial"/>
                <w:b/>
                <w:sz w:val="32"/>
                <w:szCs w:val="20"/>
                <w:lang w:eastAsia="en-US"/>
              </w:rPr>
            </w:pPr>
          </w:p>
          <w:p w14:paraId="69EACFDA" w14:textId="77777777" w:rsidR="003E19B8" w:rsidRPr="00D222A0" w:rsidRDefault="003E19B8" w:rsidP="00A353A0">
            <w:pPr>
              <w:jc w:val="center"/>
              <w:rPr>
                <w:rFonts w:ascii="Roboto" w:eastAsia="Calibri" w:hAnsi="Roboto" w:cs="Arial"/>
                <w:b/>
                <w:sz w:val="20"/>
                <w:szCs w:val="20"/>
                <w:lang w:eastAsia="en-US"/>
              </w:rPr>
            </w:pPr>
          </w:p>
        </w:tc>
      </w:tr>
    </w:tbl>
    <w:p w14:paraId="3422C4CF" w14:textId="77777777" w:rsidR="003E19B8" w:rsidRPr="00D222A0" w:rsidRDefault="003E19B8" w:rsidP="003E19B8">
      <w:pPr>
        <w:jc w:val="center"/>
        <w:rPr>
          <w:rFonts w:ascii="Roboto" w:eastAsia="Calibri" w:hAnsi="Roboto" w:cs="Arial"/>
          <w:b/>
          <w:sz w:val="20"/>
          <w:szCs w:val="20"/>
          <w:lang w:eastAsia="en-US"/>
        </w:rPr>
      </w:pPr>
    </w:p>
    <w:p w14:paraId="34E5118A" w14:textId="176AB666" w:rsidR="003E19B8" w:rsidRPr="00D222A0" w:rsidRDefault="003E19B8" w:rsidP="003E19B8">
      <w:pPr>
        <w:jc w:val="center"/>
        <w:rPr>
          <w:rFonts w:ascii="Roboto" w:eastAsia="Calibri" w:hAnsi="Roboto" w:cs="Arial"/>
          <w:b/>
          <w:sz w:val="20"/>
          <w:szCs w:val="20"/>
          <w:lang w:eastAsia="en-US"/>
        </w:rPr>
      </w:pPr>
    </w:p>
    <w:p w14:paraId="73E42ADD" w14:textId="134D48E3" w:rsidR="00E6083B" w:rsidRPr="00D222A0" w:rsidRDefault="00E6083B" w:rsidP="003E19B8">
      <w:pPr>
        <w:jc w:val="center"/>
        <w:rPr>
          <w:rFonts w:ascii="Roboto" w:eastAsia="Calibri" w:hAnsi="Roboto" w:cs="Arial"/>
          <w:b/>
          <w:sz w:val="20"/>
          <w:szCs w:val="20"/>
          <w:lang w:eastAsia="en-US"/>
        </w:rPr>
      </w:pPr>
    </w:p>
    <w:p w14:paraId="16F1F5D3" w14:textId="77777777" w:rsidR="00E6083B" w:rsidRPr="00D222A0" w:rsidRDefault="00E6083B" w:rsidP="003E19B8">
      <w:pPr>
        <w:jc w:val="center"/>
        <w:rPr>
          <w:rFonts w:ascii="Roboto" w:eastAsia="Calibri" w:hAnsi="Roboto" w:cs="Arial"/>
          <w:b/>
          <w:sz w:val="20"/>
          <w:szCs w:val="20"/>
          <w:lang w:eastAsia="en-US"/>
        </w:rPr>
      </w:pPr>
    </w:p>
    <w:p w14:paraId="52DEBAE4" w14:textId="77777777" w:rsidR="003E19B8" w:rsidRPr="00D222A0" w:rsidRDefault="003E19B8" w:rsidP="003E19B8">
      <w:pPr>
        <w:jc w:val="center"/>
        <w:rPr>
          <w:rFonts w:ascii="Roboto" w:eastAsia="Calibri" w:hAnsi="Roboto" w:cs="Arial"/>
          <w:b/>
          <w:sz w:val="20"/>
          <w:szCs w:val="20"/>
          <w:lang w:eastAsia="en-US"/>
        </w:rPr>
      </w:pPr>
    </w:p>
    <w:p w14:paraId="3CCE26BE" w14:textId="77777777" w:rsidR="003E19B8" w:rsidRPr="00D222A0" w:rsidRDefault="003E19B8" w:rsidP="003E19B8">
      <w:pPr>
        <w:jc w:val="center"/>
        <w:rPr>
          <w:rFonts w:ascii="Roboto" w:eastAsia="Calibri" w:hAnsi="Roboto" w:cs="Arial"/>
          <w:sz w:val="20"/>
          <w:szCs w:val="20"/>
          <w:lang w:eastAsia="en-US"/>
        </w:rPr>
      </w:pPr>
    </w:p>
    <w:p w14:paraId="4BB10C7B" w14:textId="73CBDE73" w:rsidR="003E19B8" w:rsidRPr="00D222A0" w:rsidRDefault="003E19B8" w:rsidP="00C04954">
      <w:pPr>
        <w:jc w:val="both"/>
        <w:rPr>
          <w:rFonts w:ascii="Roboto" w:hAnsi="Roboto" w:cs="Arial"/>
          <w:sz w:val="20"/>
          <w:szCs w:val="20"/>
        </w:rPr>
      </w:pPr>
      <w:r w:rsidRPr="00D222A0">
        <w:rPr>
          <w:rFonts w:ascii="Roboto" w:hAnsi="Roboto" w:cs="Arial"/>
          <w:sz w:val="20"/>
          <w:szCs w:val="20"/>
        </w:rPr>
        <w:t>L</w:t>
      </w:r>
      <w:r w:rsidR="006A5CFF" w:rsidRPr="00D222A0">
        <w:rPr>
          <w:rFonts w:ascii="Roboto" w:hAnsi="Roboto" w:cs="Arial"/>
          <w:sz w:val="20"/>
          <w:szCs w:val="20"/>
        </w:rPr>
        <w:t>ES</w:t>
      </w:r>
      <w:r w:rsidRPr="00D222A0">
        <w:rPr>
          <w:rFonts w:ascii="Roboto" w:hAnsi="Roboto" w:cs="Arial"/>
          <w:sz w:val="20"/>
          <w:szCs w:val="20"/>
        </w:rPr>
        <w:t xml:space="preserve"> SOUSSIGNE</w:t>
      </w:r>
      <w:r w:rsidR="006A5CFF" w:rsidRPr="00D222A0">
        <w:rPr>
          <w:rFonts w:ascii="Roboto" w:hAnsi="Roboto" w:cs="Arial"/>
          <w:sz w:val="20"/>
          <w:szCs w:val="20"/>
        </w:rPr>
        <w:t>S</w:t>
      </w:r>
      <w:r w:rsidRPr="00D222A0">
        <w:rPr>
          <w:rFonts w:ascii="Roboto" w:hAnsi="Roboto" w:cs="Arial"/>
          <w:sz w:val="20"/>
          <w:szCs w:val="20"/>
        </w:rPr>
        <w:t> :</w:t>
      </w:r>
    </w:p>
    <w:bookmarkEnd w:id="1"/>
    <w:p w14:paraId="6238B322" w14:textId="77777777" w:rsidR="00C6214B" w:rsidRPr="00D222A0" w:rsidRDefault="00C6214B" w:rsidP="00C04954">
      <w:pPr>
        <w:jc w:val="both"/>
        <w:rPr>
          <w:rFonts w:ascii="Roboto" w:hAnsi="Roboto" w:cs="Arial"/>
          <w:sz w:val="20"/>
          <w:szCs w:val="20"/>
        </w:rPr>
      </w:pPr>
    </w:p>
    <w:p w14:paraId="23CA3AD1" w14:textId="22FE8EB1" w:rsidR="00D222A0" w:rsidRPr="00BC6DC9" w:rsidRDefault="00D222A0" w:rsidP="00D222A0">
      <w:pPr>
        <w:ind w:left="142" w:hanging="142"/>
        <w:jc w:val="both"/>
        <w:rPr>
          <w:rFonts w:ascii="Roboto" w:hAnsi="Roboto" w:cs="Arial"/>
          <w:b/>
          <w:bCs/>
          <w:sz w:val="20"/>
          <w:szCs w:val="20"/>
          <w:highlight w:val="yellow"/>
        </w:rPr>
      </w:pPr>
      <w:bookmarkStart w:id="2" w:name="_Hlk140670477"/>
      <w:bookmarkStart w:id="3" w:name="_Hlk141277422"/>
      <w:bookmarkStart w:id="4" w:name="_Hlk141277387"/>
      <w:r w:rsidRPr="00BC6DC9">
        <w:rPr>
          <w:rFonts w:ascii="Roboto" w:hAnsi="Roboto" w:cs="Arial"/>
          <w:b/>
          <w:bCs/>
          <w:sz w:val="20"/>
          <w:szCs w:val="20"/>
          <w:highlight w:val="yellow"/>
        </w:rPr>
        <w:t xml:space="preserve">- SPFPL </w:t>
      </w:r>
      <w:bookmarkStart w:id="5" w:name="_Hlk141277165"/>
      <w:bookmarkEnd w:id="2"/>
      <w:r w:rsidRPr="00BC6DC9">
        <w:rPr>
          <w:rFonts w:ascii="Roboto" w:hAnsi="Roboto" w:cs="Arial"/>
          <w:b/>
          <w:bCs/>
          <w:sz w:val="20"/>
          <w:szCs w:val="20"/>
          <w:highlight w:val="yellow"/>
        </w:rPr>
        <w:t>DU DR JESSICA GOSSET</w:t>
      </w:r>
      <w:bookmarkEnd w:id="3"/>
      <w:bookmarkEnd w:id="5"/>
    </w:p>
    <w:p w14:paraId="203F2EB5"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Société de Participations Financières de Profession Libérale par actions simplifiée de Médecins</w:t>
      </w:r>
    </w:p>
    <w:p w14:paraId="32EF9F5F"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Au capital de 1.020 euros</w:t>
      </w:r>
    </w:p>
    <w:p w14:paraId="2DC1D7E4"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 xml:space="preserve">Siège social : </w:t>
      </w:r>
      <w:bookmarkStart w:id="6" w:name="_Hlk141277171"/>
      <w:r w:rsidRPr="00BC6DC9">
        <w:rPr>
          <w:rFonts w:ascii="Roboto" w:hAnsi="Roboto" w:cs="Arial"/>
          <w:sz w:val="20"/>
          <w:szCs w:val="20"/>
          <w:highlight w:val="yellow"/>
        </w:rPr>
        <w:t>20 rue Isabey, 54000 NANCY</w:t>
      </w:r>
      <w:bookmarkEnd w:id="6"/>
    </w:p>
    <w:p w14:paraId="008415E5" w14:textId="155D7E81"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Immatriculée au RCS de NANCY sous le numéro 981 102 072</w:t>
      </w:r>
    </w:p>
    <w:p w14:paraId="2914AE9E" w14:textId="5AD990D9"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Représentée par son Président, Madame Jessica GOSSET</w:t>
      </w:r>
    </w:p>
    <w:bookmarkEnd w:id="4"/>
    <w:p w14:paraId="1380C588" w14:textId="77777777" w:rsidR="002463EC" w:rsidRPr="00BC6DC9" w:rsidRDefault="002463EC" w:rsidP="002463EC">
      <w:pPr>
        <w:pStyle w:val="VARIABLESDEA1"/>
        <w:spacing w:line="240" w:lineRule="exact"/>
        <w:rPr>
          <w:rFonts w:ascii="Roboto" w:hAnsi="Roboto" w:cs="Arial"/>
          <w:noProof/>
          <w:highlight w:val="yellow"/>
        </w:rPr>
      </w:pPr>
    </w:p>
    <w:p w14:paraId="1CFB098A" w14:textId="77777777" w:rsidR="00D222A0" w:rsidRPr="00BC6DC9" w:rsidRDefault="00D222A0" w:rsidP="002463EC">
      <w:pPr>
        <w:pStyle w:val="VARIABLESDEA1"/>
        <w:spacing w:line="240" w:lineRule="exact"/>
        <w:rPr>
          <w:rFonts w:ascii="Roboto" w:hAnsi="Roboto" w:cs="Arial"/>
          <w:noProof/>
          <w:highlight w:val="yellow"/>
        </w:rPr>
      </w:pPr>
    </w:p>
    <w:p w14:paraId="51E5CEA0" w14:textId="470C3835" w:rsidR="00D222A0" w:rsidRPr="00BC6DC9" w:rsidRDefault="00D222A0" w:rsidP="00D222A0">
      <w:pPr>
        <w:widowControl w:val="0"/>
        <w:numPr>
          <w:ilvl w:val="0"/>
          <w:numId w:val="24"/>
        </w:numPr>
        <w:autoSpaceDE w:val="0"/>
        <w:autoSpaceDN w:val="0"/>
        <w:ind w:left="142" w:hanging="142"/>
        <w:jc w:val="both"/>
        <w:rPr>
          <w:rFonts w:ascii="Roboto" w:hAnsi="Roboto" w:cs="Arial"/>
          <w:sz w:val="20"/>
          <w:szCs w:val="20"/>
          <w:highlight w:val="yellow"/>
        </w:rPr>
      </w:pPr>
      <w:bookmarkStart w:id="7" w:name="_Hlk140670730"/>
      <w:r w:rsidRPr="00BC6DC9">
        <w:rPr>
          <w:rFonts w:ascii="Roboto" w:hAnsi="Roboto" w:cs="Arial"/>
          <w:b/>
          <w:bCs/>
          <w:sz w:val="20"/>
          <w:szCs w:val="20"/>
          <w:highlight w:val="yellow"/>
        </w:rPr>
        <w:t xml:space="preserve">Madame </w:t>
      </w:r>
      <w:bookmarkStart w:id="8" w:name="_Hlk141277193"/>
      <w:r w:rsidRPr="00BC6DC9">
        <w:rPr>
          <w:rFonts w:ascii="Roboto" w:hAnsi="Roboto" w:cs="Arial"/>
          <w:b/>
          <w:bCs/>
          <w:sz w:val="20"/>
          <w:szCs w:val="20"/>
          <w:highlight w:val="yellow"/>
        </w:rPr>
        <w:t xml:space="preserve">Jessica </w:t>
      </w:r>
      <w:bookmarkStart w:id="9" w:name="_Hlk141277190"/>
      <w:bookmarkEnd w:id="8"/>
      <w:r w:rsidRPr="00BC6DC9">
        <w:rPr>
          <w:rFonts w:ascii="Roboto" w:hAnsi="Roboto" w:cs="Arial"/>
          <w:b/>
          <w:bCs/>
          <w:sz w:val="20"/>
          <w:szCs w:val="20"/>
          <w:highlight w:val="yellow"/>
        </w:rPr>
        <w:t>GOSSET</w:t>
      </w:r>
      <w:bookmarkEnd w:id="7"/>
      <w:r w:rsidRPr="00BC6DC9">
        <w:rPr>
          <w:rFonts w:ascii="Roboto" w:hAnsi="Roboto" w:cs="Arial"/>
          <w:b/>
          <w:bCs/>
          <w:sz w:val="20"/>
          <w:szCs w:val="20"/>
          <w:highlight w:val="yellow"/>
        </w:rPr>
        <w:t xml:space="preserve"> </w:t>
      </w:r>
      <w:bookmarkEnd w:id="9"/>
      <w:r w:rsidRPr="00BC6DC9">
        <w:rPr>
          <w:rFonts w:ascii="Roboto" w:hAnsi="Roboto" w:cs="Arial"/>
          <w:b/>
          <w:bCs/>
          <w:sz w:val="20"/>
          <w:szCs w:val="20"/>
          <w:highlight w:val="yellow"/>
        </w:rPr>
        <w:t>épouse BERTE</w:t>
      </w:r>
      <w:r w:rsidRPr="00BC6DC9">
        <w:rPr>
          <w:rFonts w:ascii="Roboto" w:hAnsi="Roboto" w:cs="Arial"/>
          <w:sz w:val="20"/>
          <w:szCs w:val="20"/>
          <w:highlight w:val="yellow"/>
        </w:rPr>
        <w:t xml:space="preserve">, </w:t>
      </w:r>
    </w:p>
    <w:p w14:paraId="182F917B"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Née le 1</w:t>
      </w:r>
      <w:r w:rsidRPr="00BC6DC9">
        <w:rPr>
          <w:rFonts w:ascii="Roboto" w:hAnsi="Roboto" w:cs="Arial"/>
          <w:sz w:val="20"/>
          <w:szCs w:val="20"/>
          <w:highlight w:val="yellow"/>
          <w:vertAlign w:val="superscript"/>
        </w:rPr>
        <w:t>er</w:t>
      </w:r>
      <w:r w:rsidRPr="00BC6DC9">
        <w:rPr>
          <w:rFonts w:ascii="Roboto" w:hAnsi="Roboto" w:cs="Arial"/>
          <w:sz w:val="20"/>
          <w:szCs w:val="20"/>
          <w:highlight w:val="yellow"/>
        </w:rPr>
        <w:t xml:space="preserve"> décembre 1978 à CHAMBRAY LES TOURS (37)</w:t>
      </w:r>
    </w:p>
    <w:p w14:paraId="73ECE556"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De nationalité française</w:t>
      </w:r>
    </w:p>
    <w:p w14:paraId="62270349" w14:textId="77777777" w:rsidR="00D222A0" w:rsidRPr="00BC6DC9" w:rsidRDefault="00D222A0" w:rsidP="00D222A0">
      <w:pPr>
        <w:ind w:left="142" w:hanging="142"/>
        <w:jc w:val="both"/>
        <w:rPr>
          <w:rFonts w:ascii="Roboto" w:hAnsi="Roboto" w:cs="Arial"/>
          <w:sz w:val="20"/>
          <w:szCs w:val="20"/>
          <w:highlight w:val="yellow"/>
        </w:rPr>
      </w:pPr>
      <w:r w:rsidRPr="00BC6DC9">
        <w:rPr>
          <w:rFonts w:ascii="Roboto" w:hAnsi="Roboto" w:cs="Arial"/>
          <w:sz w:val="20"/>
          <w:szCs w:val="20"/>
          <w:highlight w:val="yellow"/>
        </w:rPr>
        <w:t xml:space="preserve">Mariée sous le régime de la séparation de biens avec Monsieur Nicolas BERTE </w:t>
      </w:r>
    </w:p>
    <w:p w14:paraId="0DB5E8DB" w14:textId="77777777" w:rsidR="00D222A0" w:rsidRPr="00D222A0" w:rsidRDefault="00D222A0" w:rsidP="00D222A0">
      <w:pPr>
        <w:ind w:left="142" w:hanging="142"/>
        <w:jc w:val="both"/>
        <w:rPr>
          <w:rFonts w:ascii="Roboto" w:hAnsi="Roboto" w:cs="Arial"/>
          <w:sz w:val="20"/>
          <w:szCs w:val="20"/>
        </w:rPr>
      </w:pPr>
      <w:r w:rsidRPr="00BC6DC9">
        <w:rPr>
          <w:rFonts w:ascii="Roboto" w:hAnsi="Roboto" w:cs="Arial"/>
          <w:sz w:val="20"/>
          <w:szCs w:val="20"/>
          <w:highlight w:val="yellow"/>
        </w:rPr>
        <w:t>Demeurant 19 rue Sainte Catherine, 54000 NANCY</w:t>
      </w:r>
    </w:p>
    <w:p w14:paraId="5E791257" w14:textId="77777777" w:rsidR="006A5CFF" w:rsidRPr="00D222A0" w:rsidRDefault="006A5CFF" w:rsidP="00C04954">
      <w:pPr>
        <w:jc w:val="both"/>
        <w:rPr>
          <w:rFonts w:ascii="Roboto" w:hAnsi="Roboto" w:cs="Arial"/>
          <w:sz w:val="20"/>
          <w:szCs w:val="20"/>
        </w:rPr>
      </w:pPr>
    </w:p>
    <w:p w14:paraId="095163A1" w14:textId="77777777" w:rsidR="00D222A0" w:rsidRPr="00D222A0" w:rsidRDefault="00D222A0" w:rsidP="00C04954">
      <w:pPr>
        <w:jc w:val="both"/>
        <w:rPr>
          <w:rFonts w:ascii="Roboto" w:hAnsi="Roboto" w:cs="Arial"/>
          <w:sz w:val="20"/>
          <w:szCs w:val="20"/>
        </w:rPr>
      </w:pPr>
    </w:p>
    <w:p w14:paraId="3346D2E1" w14:textId="77777777" w:rsidR="00D222A0" w:rsidRPr="00D222A0" w:rsidRDefault="00D222A0" w:rsidP="00C04954">
      <w:pPr>
        <w:jc w:val="both"/>
        <w:rPr>
          <w:rFonts w:ascii="Roboto" w:hAnsi="Roboto" w:cs="Arial"/>
          <w:sz w:val="20"/>
          <w:szCs w:val="20"/>
        </w:rPr>
      </w:pPr>
    </w:p>
    <w:p w14:paraId="139FECAC" w14:textId="77777777" w:rsidR="00C15F82" w:rsidRPr="00D222A0" w:rsidRDefault="006A5CFF" w:rsidP="00C15F82">
      <w:pPr>
        <w:jc w:val="both"/>
        <w:rPr>
          <w:rFonts w:ascii="Roboto" w:hAnsi="Roboto" w:cs="Arial"/>
          <w:sz w:val="20"/>
          <w:szCs w:val="20"/>
        </w:rPr>
      </w:pPr>
      <w:r w:rsidRPr="00D222A0">
        <w:rPr>
          <w:rFonts w:ascii="Roboto" w:hAnsi="Roboto" w:cs="Arial"/>
          <w:sz w:val="20"/>
          <w:szCs w:val="20"/>
        </w:rPr>
        <w:t>Ont</w:t>
      </w:r>
      <w:r w:rsidR="00C6214B" w:rsidRPr="00D222A0">
        <w:rPr>
          <w:rFonts w:ascii="Roboto" w:hAnsi="Roboto" w:cs="Arial"/>
          <w:sz w:val="20"/>
          <w:szCs w:val="20"/>
        </w:rPr>
        <w:t xml:space="preserve"> établi ainsi qu’il suit les statuts </w:t>
      </w:r>
      <w:r w:rsidRPr="00D222A0">
        <w:rPr>
          <w:rFonts w:ascii="Roboto" w:hAnsi="Roboto" w:cs="Arial"/>
          <w:sz w:val="20"/>
          <w:szCs w:val="20"/>
        </w:rPr>
        <w:t>d’une</w:t>
      </w:r>
      <w:r w:rsidR="00C6214B" w:rsidRPr="00D222A0">
        <w:rPr>
          <w:rFonts w:ascii="Roboto" w:hAnsi="Roboto" w:cs="Arial"/>
          <w:sz w:val="20"/>
          <w:szCs w:val="20"/>
        </w:rPr>
        <w:t xml:space="preserve"> Société </w:t>
      </w:r>
      <w:r w:rsidRPr="00D222A0">
        <w:rPr>
          <w:rFonts w:ascii="Roboto" w:hAnsi="Roboto" w:cs="Arial"/>
          <w:sz w:val="20"/>
          <w:szCs w:val="20"/>
        </w:rPr>
        <w:t>civile de portefeuille</w:t>
      </w:r>
      <w:r w:rsidR="00C6214B" w:rsidRPr="00D222A0">
        <w:rPr>
          <w:rFonts w:ascii="Roboto" w:hAnsi="Roboto" w:cs="Arial"/>
          <w:sz w:val="20"/>
          <w:szCs w:val="20"/>
        </w:rPr>
        <w:t xml:space="preserve"> qu’il</w:t>
      </w:r>
      <w:r w:rsidRPr="00D222A0">
        <w:rPr>
          <w:rFonts w:ascii="Roboto" w:hAnsi="Roboto" w:cs="Arial"/>
          <w:sz w:val="20"/>
          <w:szCs w:val="20"/>
        </w:rPr>
        <w:t>s</w:t>
      </w:r>
      <w:r w:rsidR="00C6214B" w:rsidRPr="00D222A0">
        <w:rPr>
          <w:rFonts w:ascii="Roboto" w:hAnsi="Roboto" w:cs="Arial"/>
          <w:sz w:val="20"/>
          <w:szCs w:val="20"/>
        </w:rPr>
        <w:t xml:space="preserve"> </w:t>
      </w:r>
      <w:r w:rsidRPr="00D222A0">
        <w:rPr>
          <w:rFonts w:ascii="Roboto" w:hAnsi="Roboto" w:cs="Arial"/>
          <w:sz w:val="20"/>
          <w:szCs w:val="20"/>
        </w:rPr>
        <w:t>ont</w:t>
      </w:r>
      <w:r w:rsidR="00C6214B" w:rsidRPr="00D222A0">
        <w:rPr>
          <w:rFonts w:ascii="Roboto" w:hAnsi="Roboto" w:cs="Arial"/>
          <w:sz w:val="20"/>
          <w:szCs w:val="20"/>
        </w:rPr>
        <w:t xml:space="preserve"> décidé d’instituer</w:t>
      </w:r>
      <w:r w:rsidRPr="00D222A0">
        <w:rPr>
          <w:rFonts w:ascii="Roboto" w:hAnsi="Roboto" w:cs="Arial"/>
          <w:sz w:val="20"/>
          <w:szCs w:val="20"/>
        </w:rPr>
        <w:t xml:space="preserve"> entre eux</w:t>
      </w:r>
      <w:r w:rsidR="00C6214B" w:rsidRPr="00D222A0">
        <w:rPr>
          <w:rFonts w:ascii="Roboto" w:hAnsi="Roboto" w:cs="Arial"/>
          <w:sz w:val="20"/>
          <w:szCs w:val="20"/>
        </w:rPr>
        <w:t> </w:t>
      </w:r>
      <w:r w:rsidR="00C15F82" w:rsidRPr="00D222A0">
        <w:rPr>
          <w:rFonts w:ascii="Roboto" w:hAnsi="Roboto" w:cs="Arial"/>
          <w:sz w:val="20"/>
          <w:szCs w:val="20"/>
        </w:rPr>
        <w:t>dans le but principal de :</w:t>
      </w:r>
    </w:p>
    <w:p w14:paraId="79474CF6" w14:textId="77777777" w:rsidR="00C15F82" w:rsidRPr="00D222A0" w:rsidRDefault="00C15F82" w:rsidP="00C15F82">
      <w:pPr>
        <w:jc w:val="both"/>
        <w:rPr>
          <w:rFonts w:ascii="Roboto" w:hAnsi="Roboto" w:cs="Arial"/>
          <w:sz w:val="20"/>
          <w:szCs w:val="20"/>
        </w:rPr>
      </w:pPr>
    </w:p>
    <w:p w14:paraId="3F606856" w14:textId="77777777" w:rsidR="00C15F82" w:rsidRPr="00D222A0" w:rsidRDefault="00C15F82" w:rsidP="00C15F82">
      <w:pPr>
        <w:jc w:val="both"/>
        <w:rPr>
          <w:rFonts w:ascii="Roboto" w:hAnsi="Roboto" w:cs="Arial"/>
          <w:sz w:val="20"/>
          <w:szCs w:val="20"/>
        </w:rPr>
      </w:pPr>
      <w:r w:rsidRPr="00D222A0">
        <w:rPr>
          <w:rFonts w:ascii="Roboto" w:hAnsi="Roboto" w:cs="Arial"/>
          <w:sz w:val="20"/>
          <w:szCs w:val="20"/>
        </w:rPr>
        <w:t>-</w:t>
      </w:r>
      <w:r w:rsidRPr="00D222A0">
        <w:rPr>
          <w:rFonts w:ascii="Roboto" w:hAnsi="Roboto" w:cs="Arial"/>
          <w:sz w:val="20"/>
          <w:szCs w:val="20"/>
        </w:rPr>
        <w:tab/>
        <w:t>De prévenir les inconvénients d’une indivision, en particulier l’action en partage et la règle de l’unanimité ;</w:t>
      </w:r>
    </w:p>
    <w:p w14:paraId="676439C1" w14:textId="4D028786" w:rsidR="00A568AE" w:rsidRPr="00D222A0" w:rsidRDefault="00C15F82" w:rsidP="00C15F82">
      <w:pPr>
        <w:jc w:val="both"/>
        <w:rPr>
          <w:rFonts w:ascii="Roboto" w:hAnsi="Roboto" w:cs="Arial"/>
          <w:sz w:val="20"/>
          <w:szCs w:val="20"/>
        </w:rPr>
      </w:pPr>
      <w:r w:rsidRPr="00D222A0">
        <w:rPr>
          <w:rFonts w:ascii="Roboto" w:hAnsi="Roboto" w:cs="Arial"/>
          <w:sz w:val="20"/>
          <w:szCs w:val="20"/>
        </w:rPr>
        <w:t>-</w:t>
      </w:r>
      <w:r w:rsidRPr="00D222A0">
        <w:rPr>
          <w:rFonts w:ascii="Roboto" w:hAnsi="Roboto" w:cs="Arial"/>
          <w:sz w:val="20"/>
          <w:szCs w:val="20"/>
        </w:rPr>
        <w:tab/>
        <w:t>D’organiser la transmission ;</w:t>
      </w:r>
    </w:p>
    <w:p w14:paraId="0B08970E" w14:textId="5B704C75" w:rsidR="00A568AE" w:rsidRPr="00D222A0" w:rsidRDefault="00A568AE" w:rsidP="003E2078">
      <w:pPr>
        <w:pStyle w:val="Retraitcorpsdetexte2"/>
        <w:tabs>
          <w:tab w:val="left" w:pos="540"/>
        </w:tabs>
        <w:ind w:left="0" w:firstLine="0"/>
        <w:rPr>
          <w:rFonts w:ascii="Roboto" w:hAnsi="Roboto" w:cs="Arial"/>
          <w:sz w:val="20"/>
          <w:szCs w:val="20"/>
        </w:rPr>
      </w:pPr>
    </w:p>
    <w:p w14:paraId="19C92186" w14:textId="77777777" w:rsidR="00D222A0" w:rsidRPr="00D222A0" w:rsidRDefault="00D222A0" w:rsidP="003E2078">
      <w:pPr>
        <w:pStyle w:val="Retraitcorpsdetexte2"/>
        <w:tabs>
          <w:tab w:val="left" w:pos="540"/>
        </w:tabs>
        <w:ind w:left="0" w:firstLine="0"/>
        <w:rPr>
          <w:rFonts w:ascii="Roboto" w:hAnsi="Roboto" w:cs="Arial"/>
          <w:sz w:val="20"/>
          <w:szCs w:val="20"/>
        </w:rPr>
      </w:pPr>
    </w:p>
    <w:p w14:paraId="7E32162B" w14:textId="77777777" w:rsidR="00E6083B" w:rsidRPr="00D222A0" w:rsidRDefault="00E6083B" w:rsidP="003E2078">
      <w:pPr>
        <w:pStyle w:val="Retraitcorpsdetexte2"/>
        <w:tabs>
          <w:tab w:val="left" w:pos="540"/>
        </w:tabs>
        <w:ind w:left="0" w:firstLine="0"/>
        <w:rPr>
          <w:rFonts w:ascii="Roboto" w:hAnsi="Roboto" w:cs="Arial"/>
          <w:sz w:val="20"/>
          <w:szCs w:val="20"/>
        </w:rPr>
      </w:pPr>
    </w:p>
    <w:p w14:paraId="6397A3D0" w14:textId="77777777" w:rsidR="00A568AE" w:rsidRPr="00D222A0" w:rsidRDefault="00A568AE" w:rsidP="003E2078">
      <w:pPr>
        <w:pStyle w:val="Retraitcorpsdetexte2"/>
        <w:tabs>
          <w:tab w:val="left" w:pos="540"/>
        </w:tabs>
        <w:ind w:left="0" w:firstLine="0"/>
        <w:rPr>
          <w:rFonts w:ascii="Roboto" w:hAnsi="Roboto" w:cs="Arial"/>
          <w:sz w:val="20"/>
          <w:szCs w:val="20"/>
        </w:rPr>
      </w:pPr>
    </w:p>
    <w:p w14:paraId="4B745773" w14:textId="77777777" w:rsidR="00C6214B" w:rsidRPr="00D222A0" w:rsidRDefault="00C6214B" w:rsidP="003E2078">
      <w:pPr>
        <w:pStyle w:val="Corpsdetexte"/>
        <w:jc w:val="both"/>
        <w:rPr>
          <w:rFonts w:ascii="Roboto" w:hAnsi="Roboto" w:cs="Arial"/>
          <w:color w:val="auto"/>
          <w:sz w:val="20"/>
          <w:szCs w:val="20"/>
        </w:rPr>
      </w:pPr>
      <w:r w:rsidRPr="00D222A0">
        <w:rPr>
          <w:rFonts w:ascii="Roboto" w:hAnsi="Roboto" w:cs="Arial"/>
          <w:b/>
          <w:bCs/>
          <w:color w:val="auto"/>
          <w:sz w:val="20"/>
          <w:szCs w:val="20"/>
          <w:u w:val="single"/>
        </w:rPr>
        <w:lastRenderedPageBreak/>
        <w:t>ARTICLE 1 – FORME</w:t>
      </w:r>
      <w:r w:rsidRPr="00D222A0">
        <w:rPr>
          <w:rFonts w:ascii="Roboto" w:hAnsi="Roboto" w:cs="Arial"/>
          <w:b/>
          <w:bCs/>
          <w:color w:val="auto"/>
          <w:sz w:val="20"/>
          <w:szCs w:val="20"/>
        </w:rPr>
        <w:t xml:space="preserve"> </w:t>
      </w:r>
    </w:p>
    <w:p w14:paraId="494BBE67" w14:textId="77777777" w:rsidR="00C6214B" w:rsidRPr="00D222A0" w:rsidRDefault="00C6214B" w:rsidP="003E2078">
      <w:pPr>
        <w:pStyle w:val="Corpsdetexte"/>
        <w:jc w:val="both"/>
        <w:rPr>
          <w:rFonts w:ascii="Roboto" w:hAnsi="Roboto" w:cs="Arial"/>
          <w:color w:val="auto"/>
          <w:sz w:val="20"/>
          <w:szCs w:val="20"/>
        </w:rPr>
      </w:pPr>
    </w:p>
    <w:p w14:paraId="79D45745" w14:textId="5B7D8A54" w:rsidR="00C6214B" w:rsidRPr="00D222A0" w:rsidRDefault="003E2078" w:rsidP="003E2078">
      <w:pPr>
        <w:pStyle w:val="Corpsdetexte"/>
        <w:jc w:val="both"/>
        <w:rPr>
          <w:rFonts w:ascii="Roboto" w:hAnsi="Roboto" w:cs="Arial"/>
          <w:color w:val="auto"/>
          <w:sz w:val="20"/>
          <w:szCs w:val="20"/>
        </w:rPr>
      </w:pPr>
      <w:r w:rsidRPr="00D222A0">
        <w:rPr>
          <w:rFonts w:ascii="Roboto" w:hAnsi="Roboto" w:cs="Arial"/>
          <w:color w:val="auto"/>
          <w:sz w:val="20"/>
          <w:szCs w:val="20"/>
        </w:rPr>
        <w:t>La Société est</w:t>
      </w:r>
      <w:r w:rsidR="00C6214B" w:rsidRPr="00D222A0">
        <w:rPr>
          <w:rFonts w:ascii="Roboto" w:hAnsi="Roboto" w:cs="Arial"/>
          <w:color w:val="auto"/>
          <w:sz w:val="20"/>
          <w:szCs w:val="20"/>
        </w:rPr>
        <w:t xml:space="preserve"> une </w:t>
      </w:r>
      <w:r w:rsidR="006A5CFF" w:rsidRPr="00D222A0">
        <w:rPr>
          <w:rFonts w:ascii="Roboto" w:hAnsi="Roboto" w:cs="Arial"/>
          <w:color w:val="auto"/>
          <w:sz w:val="20"/>
          <w:szCs w:val="20"/>
        </w:rPr>
        <w:t>Société civile</w:t>
      </w:r>
      <w:r w:rsidRPr="00D222A0">
        <w:rPr>
          <w:rFonts w:ascii="Roboto" w:hAnsi="Roboto" w:cs="Arial"/>
          <w:color w:val="auto"/>
          <w:sz w:val="20"/>
          <w:szCs w:val="20"/>
        </w:rPr>
        <w:t xml:space="preserve">, régie </w:t>
      </w:r>
      <w:r w:rsidR="00C6214B" w:rsidRPr="00D222A0">
        <w:rPr>
          <w:rFonts w:ascii="Roboto" w:hAnsi="Roboto" w:cs="Arial"/>
          <w:color w:val="auto"/>
          <w:sz w:val="20"/>
          <w:szCs w:val="20"/>
        </w:rPr>
        <w:t xml:space="preserve">par les dispositions </w:t>
      </w:r>
      <w:r w:rsidR="006A5CFF" w:rsidRPr="00D222A0">
        <w:rPr>
          <w:rFonts w:ascii="Roboto" w:hAnsi="Roboto" w:cs="Arial"/>
          <w:color w:val="auto"/>
          <w:sz w:val="20"/>
          <w:szCs w:val="20"/>
        </w:rPr>
        <w:t>du Titre IX du Livre III du Code civil, du décret n°78-704 du 3 juillet 1978 et par toutes</w:t>
      </w:r>
      <w:r w:rsidR="005358CA" w:rsidRPr="00D222A0">
        <w:rPr>
          <w:rFonts w:ascii="Roboto" w:hAnsi="Roboto" w:cs="Arial"/>
          <w:color w:val="auto"/>
          <w:sz w:val="20"/>
          <w:szCs w:val="20"/>
        </w:rPr>
        <w:t xml:space="preserve"> les dispositions législatives et réglementaires applicables </w:t>
      </w:r>
      <w:r w:rsidR="006A5CFF" w:rsidRPr="00D222A0">
        <w:rPr>
          <w:rFonts w:ascii="Roboto" w:hAnsi="Roboto" w:cs="Arial"/>
          <w:color w:val="auto"/>
          <w:sz w:val="20"/>
          <w:szCs w:val="20"/>
        </w:rPr>
        <w:t xml:space="preserve">en pareille matière ainsi que par </w:t>
      </w:r>
      <w:r w:rsidR="000E6795" w:rsidRPr="00D222A0">
        <w:rPr>
          <w:rFonts w:ascii="Roboto" w:hAnsi="Roboto" w:cs="Arial"/>
          <w:color w:val="auto"/>
          <w:sz w:val="20"/>
          <w:szCs w:val="20"/>
        </w:rPr>
        <w:t>les présents statuts.</w:t>
      </w:r>
    </w:p>
    <w:p w14:paraId="6224FACF" w14:textId="77777777" w:rsidR="00C6214B" w:rsidRPr="00D222A0" w:rsidRDefault="00C6214B" w:rsidP="003E2078">
      <w:pPr>
        <w:pStyle w:val="Corpsdetexte"/>
        <w:jc w:val="both"/>
        <w:rPr>
          <w:rFonts w:ascii="Roboto" w:hAnsi="Roboto" w:cs="Arial"/>
          <w:color w:val="auto"/>
          <w:sz w:val="20"/>
          <w:szCs w:val="20"/>
        </w:rPr>
      </w:pPr>
    </w:p>
    <w:p w14:paraId="3FB6C412" w14:textId="4820CCCD" w:rsidR="00C6214B" w:rsidRPr="00D222A0" w:rsidRDefault="00086F61" w:rsidP="003E2078">
      <w:pPr>
        <w:pStyle w:val="Corpsdetexte"/>
        <w:jc w:val="both"/>
        <w:rPr>
          <w:rFonts w:ascii="Roboto" w:hAnsi="Roboto" w:cs="Arial"/>
          <w:color w:val="auto"/>
          <w:sz w:val="20"/>
          <w:szCs w:val="20"/>
        </w:rPr>
      </w:pPr>
      <w:r w:rsidRPr="00D222A0">
        <w:rPr>
          <w:rFonts w:ascii="Roboto" w:hAnsi="Roboto" w:cs="Arial"/>
          <w:color w:val="auto"/>
          <w:sz w:val="20"/>
          <w:szCs w:val="20"/>
        </w:rPr>
        <w:t>À tout moment</w:t>
      </w:r>
      <w:r w:rsidR="00C6214B" w:rsidRPr="00D222A0">
        <w:rPr>
          <w:rFonts w:ascii="Roboto" w:hAnsi="Roboto" w:cs="Arial"/>
          <w:color w:val="auto"/>
          <w:sz w:val="20"/>
          <w:szCs w:val="20"/>
        </w:rPr>
        <w:t xml:space="preserve"> la présente Société peut devenir </w:t>
      </w:r>
      <w:r w:rsidR="006A5CFF" w:rsidRPr="00D222A0">
        <w:rPr>
          <w:rFonts w:ascii="Roboto" w:hAnsi="Roboto" w:cs="Arial"/>
          <w:color w:val="auto"/>
          <w:sz w:val="20"/>
          <w:szCs w:val="20"/>
        </w:rPr>
        <w:t xml:space="preserve">unipersonnelle </w:t>
      </w:r>
      <w:r w:rsidR="00C6214B" w:rsidRPr="00D222A0">
        <w:rPr>
          <w:rFonts w:ascii="Roboto" w:hAnsi="Roboto" w:cs="Arial"/>
          <w:color w:val="auto"/>
          <w:sz w:val="20"/>
          <w:szCs w:val="20"/>
        </w:rPr>
        <w:t xml:space="preserve">puis redevenir </w:t>
      </w:r>
      <w:r w:rsidR="006A5CFF" w:rsidRPr="00D222A0">
        <w:rPr>
          <w:rFonts w:ascii="Roboto" w:hAnsi="Roboto" w:cs="Arial"/>
          <w:color w:val="auto"/>
          <w:sz w:val="20"/>
          <w:szCs w:val="20"/>
        </w:rPr>
        <w:t xml:space="preserve">pluripersonnelle </w:t>
      </w:r>
      <w:r w:rsidR="00C6214B" w:rsidRPr="00D222A0">
        <w:rPr>
          <w:rFonts w:ascii="Roboto" w:hAnsi="Roboto" w:cs="Arial"/>
          <w:color w:val="auto"/>
          <w:sz w:val="20"/>
          <w:szCs w:val="20"/>
        </w:rPr>
        <w:t>par tous moyens compatibles avec la législation concernant ce type de société.</w:t>
      </w:r>
    </w:p>
    <w:p w14:paraId="2D5DACBD" w14:textId="7DB8A772" w:rsidR="002463EC" w:rsidRPr="00D222A0" w:rsidRDefault="002463EC" w:rsidP="003E2078">
      <w:pPr>
        <w:pStyle w:val="Corpsdetexte"/>
        <w:jc w:val="both"/>
        <w:rPr>
          <w:rFonts w:ascii="Roboto" w:hAnsi="Roboto" w:cs="Arial"/>
          <w:color w:val="auto"/>
          <w:sz w:val="20"/>
          <w:szCs w:val="20"/>
        </w:rPr>
      </w:pPr>
    </w:p>
    <w:p w14:paraId="6F4CFFF4" w14:textId="6B369E99" w:rsidR="00C6214B" w:rsidRPr="00D222A0" w:rsidRDefault="00C6214B" w:rsidP="003E2078">
      <w:pPr>
        <w:tabs>
          <w:tab w:val="left" w:pos="1695"/>
        </w:tabs>
        <w:jc w:val="both"/>
        <w:rPr>
          <w:rFonts w:ascii="Roboto" w:hAnsi="Roboto" w:cs="Arial"/>
          <w:b/>
          <w:bCs/>
          <w:sz w:val="20"/>
          <w:szCs w:val="20"/>
        </w:rPr>
      </w:pPr>
      <w:r w:rsidRPr="00D222A0">
        <w:rPr>
          <w:rFonts w:ascii="Roboto" w:hAnsi="Roboto" w:cs="Arial"/>
          <w:b/>
          <w:bCs/>
          <w:sz w:val="20"/>
          <w:szCs w:val="20"/>
          <w:u w:val="single"/>
        </w:rPr>
        <w:t xml:space="preserve">ARTICLE 2 - OBJET </w:t>
      </w:r>
    </w:p>
    <w:p w14:paraId="7804144C" w14:textId="77777777" w:rsidR="00C6214B" w:rsidRPr="00D222A0" w:rsidRDefault="00C6214B" w:rsidP="003E2078">
      <w:pPr>
        <w:tabs>
          <w:tab w:val="left" w:pos="1695"/>
        </w:tabs>
        <w:jc w:val="both"/>
        <w:rPr>
          <w:rFonts w:ascii="Roboto" w:hAnsi="Roboto" w:cs="Arial"/>
          <w:b/>
          <w:bCs/>
          <w:sz w:val="20"/>
          <w:szCs w:val="20"/>
          <w:u w:val="single"/>
        </w:rPr>
      </w:pPr>
    </w:p>
    <w:p w14:paraId="1FB13230" w14:textId="194C2472" w:rsidR="006A5CFF" w:rsidRPr="00D222A0" w:rsidRDefault="00086F61" w:rsidP="003E2078">
      <w:pPr>
        <w:pStyle w:val="Corpsdetexte"/>
        <w:tabs>
          <w:tab w:val="clear" w:pos="1695"/>
          <w:tab w:val="left" w:pos="-180"/>
          <w:tab w:val="left" w:pos="1080"/>
        </w:tabs>
        <w:jc w:val="both"/>
        <w:rPr>
          <w:rFonts w:ascii="Roboto" w:hAnsi="Roboto" w:cs="Arial"/>
          <w:color w:val="auto"/>
          <w:sz w:val="20"/>
          <w:szCs w:val="20"/>
        </w:rPr>
      </w:pPr>
      <w:bookmarkStart w:id="10" w:name="_Hlk100332593"/>
      <w:r w:rsidRPr="00D222A0">
        <w:rPr>
          <w:rFonts w:ascii="Roboto" w:hAnsi="Roboto" w:cs="Arial"/>
          <w:color w:val="auto"/>
          <w:sz w:val="20"/>
          <w:szCs w:val="20"/>
        </w:rPr>
        <w:t>La société a pour objet :</w:t>
      </w:r>
    </w:p>
    <w:p w14:paraId="33F968D8" w14:textId="0237FD77" w:rsidR="00086F61" w:rsidRPr="00D222A0" w:rsidRDefault="00086F61" w:rsidP="003E2078">
      <w:pPr>
        <w:pStyle w:val="Corpsdetexte"/>
        <w:tabs>
          <w:tab w:val="clear" w:pos="1695"/>
          <w:tab w:val="left" w:pos="-180"/>
          <w:tab w:val="left" w:pos="1080"/>
        </w:tabs>
        <w:jc w:val="both"/>
        <w:rPr>
          <w:rFonts w:ascii="Roboto" w:hAnsi="Roboto" w:cs="Arial"/>
          <w:color w:val="auto"/>
          <w:sz w:val="20"/>
          <w:szCs w:val="20"/>
        </w:rPr>
      </w:pPr>
    </w:p>
    <w:p w14:paraId="39036D49" w14:textId="58A18921"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 xml:space="preserve">D’acquérir et de gérer </w:t>
      </w:r>
      <w:r w:rsidR="00C15F82" w:rsidRPr="00D222A0">
        <w:rPr>
          <w:rFonts w:ascii="Roboto" w:hAnsi="Roboto" w:cs="Arial"/>
          <w:color w:val="auto"/>
          <w:sz w:val="20"/>
          <w:szCs w:val="20"/>
        </w:rPr>
        <w:t xml:space="preserve">notamment </w:t>
      </w:r>
      <w:r w:rsidRPr="00D222A0">
        <w:rPr>
          <w:rFonts w:ascii="Roboto" w:hAnsi="Roboto" w:cs="Arial"/>
          <w:color w:val="auto"/>
          <w:sz w:val="20"/>
          <w:szCs w:val="20"/>
        </w:rPr>
        <w:t>des biens</w:t>
      </w:r>
      <w:r w:rsidR="00C15F82" w:rsidRPr="00D222A0">
        <w:rPr>
          <w:rFonts w:ascii="Roboto" w:hAnsi="Roboto" w:cs="Arial"/>
          <w:color w:val="auto"/>
          <w:sz w:val="20"/>
          <w:szCs w:val="20"/>
        </w:rPr>
        <w:t xml:space="preserve"> immobiliers,</w:t>
      </w:r>
      <w:r w:rsidRPr="00D222A0">
        <w:rPr>
          <w:rFonts w:ascii="Roboto" w:hAnsi="Roboto" w:cs="Arial"/>
          <w:color w:val="auto"/>
          <w:sz w:val="20"/>
          <w:szCs w:val="20"/>
        </w:rPr>
        <w:t xml:space="preserve"> mobiliers</w:t>
      </w:r>
      <w:r w:rsidR="00C15F82" w:rsidRPr="00D222A0">
        <w:rPr>
          <w:rFonts w:ascii="Roboto" w:hAnsi="Roboto" w:cs="Arial"/>
          <w:color w:val="auto"/>
          <w:sz w:val="20"/>
          <w:szCs w:val="20"/>
        </w:rPr>
        <w:t>, créances et placements tels que les valeurs mobilières, les titres, les droits sociaux, les contrats de capitalisation, et autres produits financiers portant intérêt ;</w:t>
      </w:r>
    </w:p>
    <w:p w14:paraId="304A0F6F" w14:textId="77777777" w:rsidR="00C15F82" w:rsidRPr="00D222A0" w:rsidRDefault="00C15F82" w:rsidP="00C15F82">
      <w:pPr>
        <w:pStyle w:val="Corpsdetexte"/>
        <w:tabs>
          <w:tab w:val="clear" w:pos="1695"/>
          <w:tab w:val="left" w:pos="-180"/>
          <w:tab w:val="left" w:pos="1080"/>
        </w:tabs>
        <w:jc w:val="both"/>
        <w:rPr>
          <w:rFonts w:ascii="Roboto" w:hAnsi="Roboto" w:cs="Arial"/>
          <w:color w:val="auto"/>
          <w:sz w:val="20"/>
          <w:szCs w:val="20"/>
        </w:rPr>
      </w:pPr>
    </w:p>
    <w:p w14:paraId="66A78F21" w14:textId="49EE0C0E"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La prise de participation par achat, souscription, apport, fusion de tous bien</w:t>
      </w:r>
      <w:r w:rsidR="00C12860">
        <w:rPr>
          <w:rFonts w:ascii="Roboto" w:hAnsi="Roboto" w:cs="Arial"/>
          <w:color w:val="auto"/>
          <w:sz w:val="20"/>
          <w:szCs w:val="20"/>
        </w:rPr>
        <w:t>s</w:t>
      </w:r>
      <w:r w:rsidRPr="00D222A0">
        <w:rPr>
          <w:rFonts w:ascii="Roboto" w:hAnsi="Roboto" w:cs="Arial"/>
          <w:color w:val="auto"/>
          <w:sz w:val="20"/>
          <w:szCs w:val="20"/>
        </w:rPr>
        <w:t xml:space="preserve"> mobilier</w:t>
      </w:r>
      <w:r w:rsidR="00C12860">
        <w:rPr>
          <w:rFonts w:ascii="Roboto" w:hAnsi="Roboto" w:cs="Arial"/>
          <w:color w:val="auto"/>
          <w:sz w:val="20"/>
          <w:szCs w:val="20"/>
        </w:rPr>
        <w:t>s</w:t>
      </w:r>
      <w:r w:rsidRPr="00D222A0">
        <w:rPr>
          <w:rFonts w:ascii="Roboto" w:hAnsi="Roboto" w:cs="Arial"/>
          <w:color w:val="auto"/>
          <w:sz w:val="20"/>
          <w:szCs w:val="20"/>
        </w:rPr>
        <w:t xml:space="preserve"> et valeurs mobilières dans toute</w:t>
      </w:r>
      <w:r w:rsidR="00C12860">
        <w:rPr>
          <w:rFonts w:ascii="Roboto" w:hAnsi="Roboto" w:cs="Arial"/>
          <w:color w:val="auto"/>
          <w:sz w:val="20"/>
          <w:szCs w:val="20"/>
        </w:rPr>
        <w:t>s</w:t>
      </w:r>
      <w:r w:rsidRPr="00D222A0">
        <w:rPr>
          <w:rFonts w:ascii="Roboto" w:hAnsi="Roboto" w:cs="Arial"/>
          <w:color w:val="auto"/>
          <w:sz w:val="20"/>
          <w:szCs w:val="20"/>
        </w:rPr>
        <w:t xml:space="preserve"> entités juridiques avec ou sans personnalité morale</w:t>
      </w:r>
      <w:r w:rsidR="009D568E">
        <w:rPr>
          <w:rFonts w:ascii="Roboto" w:hAnsi="Roboto" w:cs="Arial"/>
          <w:color w:val="auto"/>
          <w:sz w:val="20"/>
          <w:szCs w:val="20"/>
        </w:rPr>
        <w:t> ;</w:t>
      </w:r>
    </w:p>
    <w:p w14:paraId="1E061825" w14:textId="77777777" w:rsidR="00086F61" w:rsidRPr="00D222A0" w:rsidRDefault="00086F61" w:rsidP="00086F61">
      <w:pPr>
        <w:pStyle w:val="Corpsdetexte"/>
        <w:tabs>
          <w:tab w:val="clear" w:pos="1695"/>
          <w:tab w:val="left" w:pos="-180"/>
          <w:tab w:val="left" w:pos="1080"/>
        </w:tabs>
        <w:ind w:hanging="142"/>
        <w:jc w:val="both"/>
        <w:rPr>
          <w:rFonts w:ascii="Roboto" w:hAnsi="Roboto" w:cs="Arial"/>
          <w:color w:val="auto"/>
          <w:sz w:val="20"/>
          <w:szCs w:val="20"/>
        </w:rPr>
      </w:pPr>
    </w:p>
    <w:p w14:paraId="1D79C723" w14:textId="1E9BD58A"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La propriété, la construction, la gestion, la location d’immeubles bâtis ou non bâtis</w:t>
      </w:r>
      <w:r w:rsidR="002D760C">
        <w:rPr>
          <w:rFonts w:ascii="Roboto" w:hAnsi="Roboto" w:cs="Arial"/>
          <w:color w:val="auto"/>
          <w:sz w:val="20"/>
          <w:szCs w:val="20"/>
        </w:rPr>
        <w:t> ;</w:t>
      </w:r>
    </w:p>
    <w:p w14:paraId="624DFC20" w14:textId="77777777" w:rsidR="00086F61" w:rsidRPr="00D222A0" w:rsidRDefault="00086F61" w:rsidP="00086F61">
      <w:pPr>
        <w:pStyle w:val="Corpsdetexte"/>
        <w:tabs>
          <w:tab w:val="clear" w:pos="1695"/>
          <w:tab w:val="left" w:pos="-180"/>
          <w:tab w:val="left" w:pos="1080"/>
        </w:tabs>
        <w:jc w:val="both"/>
        <w:rPr>
          <w:rFonts w:ascii="Roboto" w:hAnsi="Roboto" w:cs="Arial"/>
          <w:color w:val="auto"/>
          <w:sz w:val="20"/>
          <w:szCs w:val="20"/>
        </w:rPr>
      </w:pPr>
    </w:p>
    <w:p w14:paraId="1F782908" w14:textId="65DD90D0" w:rsidR="00086F61" w:rsidRPr="00D222A0" w:rsidRDefault="00086F61" w:rsidP="002D760C">
      <w:pPr>
        <w:pStyle w:val="Corpsdetexte"/>
        <w:numPr>
          <w:ilvl w:val="0"/>
          <w:numId w:val="26"/>
        </w:numPr>
        <w:tabs>
          <w:tab w:val="clear" w:pos="1695"/>
          <w:tab w:val="left" w:pos="-180"/>
          <w:tab w:val="left" w:pos="1080"/>
        </w:tabs>
        <w:jc w:val="both"/>
        <w:rPr>
          <w:rFonts w:ascii="Roboto" w:hAnsi="Roboto" w:cs="Arial"/>
          <w:color w:val="auto"/>
          <w:sz w:val="20"/>
          <w:szCs w:val="20"/>
        </w:rPr>
      </w:pPr>
      <w:r w:rsidRPr="00D222A0">
        <w:rPr>
          <w:rFonts w:ascii="Roboto" w:hAnsi="Roboto" w:cs="Arial"/>
          <w:color w:val="auto"/>
          <w:sz w:val="20"/>
          <w:szCs w:val="20"/>
        </w:rPr>
        <w:t>De faire tous emprunts assortis de garanties réelles ou non pour mener à bien ces opérations, et plus généralement, toutes les opérations civiles se rattach</w:t>
      </w:r>
      <w:r w:rsidR="00C12860">
        <w:rPr>
          <w:rFonts w:ascii="Roboto" w:hAnsi="Roboto" w:cs="Arial"/>
          <w:color w:val="auto"/>
          <w:sz w:val="20"/>
          <w:szCs w:val="20"/>
        </w:rPr>
        <w:t>a</w:t>
      </w:r>
      <w:r w:rsidRPr="00D222A0">
        <w:rPr>
          <w:rFonts w:ascii="Roboto" w:hAnsi="Roboto" w:cs="Arial"/>
          <w:color w:val="auto"/>
          <w:sz w:val="20"/>
          <w:szCs w:val="20"/>
        </w:rPr>
        <w:t>nt directement ou indirectement à l’objet sus-indiqué.</w:t>
      </w:r>
    </w:p>
    <w:bookmarkEnd w:id="10"/>
    <w:p w14:paraId="4AFBC133" w14:textId="77777777" w:rsidR="00E6083B" w:rsidRPr="00D222A0" w:rsidRDefault="00E6083B" w:rsidP="00C15F82">
      <w:pPr>
        <w:pStyle w:val="Corpsdetexte"/>
        <w:tabs>
          <w:tab w:val="clear" w:pos="1695"/>
          <w:tab w:val="left" w:pos="-180"/>
          <w:tab w:val="left" w:pos="1080"/>
        </w:tabs>
        <w:jc w:val="both"/>
        <w:rPr>
          <w:rFonts w:ascii="Roboto" w:hAnsi="Roboto" w:cs="Arial"/>
          <w:color w:val="auto"/>
          <w:sz w:val="20"/>
          <w:szCs w:val="20"/>
        </w:rPr>
      </w:pPr>
    </w:p>
    <w:p w14:paraId="72719171" w14:textId="77777777" w:rsidR="00086F61" w:rsidRPr="00D222A0" w:rsidRDefault="00086F61" w:rsidP="00086F61">
      <w:pPr>
        <w:pStyle w:val="Corpsdetexte"/>
        <w:tabs>
          <w:tab w:val="clear" w:pos="1695"/>
          <w:tab w:val="left" w:pos="-180"/>
          <w:tab w:val="left" w:pos="1080"/>
        </w:tabs>
        <w:jc w:val="both"/>
        <w:rPr>
          <w:rFonts w:ascii="Roboto" w:hAnsi="Roboto" w:cs="Arial"/>
          <w:color w:val="auto"/>
          <w:sz w:val="20"/>
          <w:szCs w:val="20"/>
        </w:rPr>
      </w:pPr>
    </w:p>
    <w:p w14:paraId="50108FB7" w14:textId="77777777" w:rsidR="00C6214B" w:rsidRPr="00D222A0" w:rsidRDefault="00C6214B" w:rsidP="003E2078">
      <w:pPr>
        <w:pStyle w:val="Corpsdetexte"/>
        <w:jc w:val="both"/>
        <w:rPr>
          <w:rFonts w:ascii="Roboto" w:hAnsi="Roboto" w:cs="Arial"/>
          <w:color w:val="auto"/>
          <w:sz w:val="20"/>
          <w:szCs w:val="20"/>
        </w:rPr>
      </w:pPr>
      <w:r w:rsidRPr="00D222A0">
        <w:rPr>
          <w:rFonts w:ascii="Roboto" w:hAnsi="Roboto" w:cs="Arial"/>
          <w:b/>
          <w:bCs/>
          <w:color w:val="auto"/>
          <w:sz w:val="20"/>
          <w:szCs w:val="20"/>
          <w:u w:val="single"/>
        </w:rPr>
        <w:t>ARTICLE 3 - DENOMINATION SOCIALE</w:t>
      </w:r>
      <w:r w:rsidRPr="00D222A0">
        <w:rPr>
          <w:rFonts w:ascii="Roboto" w:hAnsi="Roboto" w:cs="Arial"/>
          <w:color w:val="auto"/>
          <w:sz w:val="20"/>
          <w:szCs w:val="20"/>
        </w:rPr>
        <w:t xml:space="preserve"> </w:t>
      </w:r>
    </w:p>
    <w:p w14:paraId="266648AF" w14:textId="77777777" w:rsidR="00C6214B" w:rsidRPr="00D222A0" w:rsidRDefault="00C6214B" w:rsidP="003E2078">
      <w:pPr>
        <w:pStyle w:val="Pieddepage"/>
        <w:tabs>
          <w:tab w:val="clear" w:pos="4536"/>
          <w:tab w:val="clear" w:pos="9072"/>
        </w:tabs>
        <w:jc w:val="both"/>
        <w:rPr>
          <w:rFonts w:ascii="Roboto" w:hAnsi="Roboto" w:cs="Arial"/>
          <w:sz w:val="20"/>
          <w:szCs w:val="20"/>
        </w:rPr>
      </w:pPr>
    </w:p>
    <w:p w14:paraId="7D72833E" w14:textId="29D74DA7" w:rsidR="002463EC" w:rsidRPr="00D222A0" w:rsidRDefault="003E19B8" w:rsidP="002463EC">
      <w:pPr>
        <w:tabs>
          <w:tab w:val="left" w:pos="1695"/>
        </w:tabs>
        <w:jc w:val="both"/>
        <w:rPr>
          <w:rFonts w:ascii="Roboto" w:hAnsi="Roboto" w:cs="Arial"/>
          <w:sz w:val="20"/>
          <w:szCs w:val="20"/>
        </w:rPr>
      </w:pPr>
      <w:r w:rsidRPr="00D222A0">
        <w:rPr>
          <w:rFonts w:ascii="Roboto" w:hAnsi="Roboto" w:cs="Arial"/>
          <w:sz w:val="20"/>
          <w:szCs w:val="20"/>
        </w:rPr>
        <w:t>La société a pour dénomination sociale :</w:t>
      </w:r>
      <w:r w:rsidR="002463EC" w:rsidRPr="00D222A0">
        <w:rPr>
          <w:rFonts w:ascii="Roboto" w:hAnsi="Roboto" w:cs="Arial"/>
          <w:sz w:val="20"/>
          <w:szCs w:val="20"/>
        </w:rPr>
        <w:t xml:space="preserve">        </w:t>
      </w:r>
      <w:r w:rsidR="00D222A0" w:rsidRPr="00BC6DC9">
        <w:rPr>
          <w:rFonts w:ascii="Roboto" w:hAnsi="Roboto" w:cs="Arial"/>
          <w:b/>
          <w:bCs/>
          <w:sz w:val="20"/>
          <w:szCs w:val="20"/>
          <w:highlight w:val="yellow"/>
        </w:rPr>
        <w:t>Micro holding famille Berte</w:t>
      </w:r>
    </w:p>
    <w:p w14:paraId="20F9E3D8" w14:textId="77777777" w:rsidR="003E19B8" w:rsidRPr="00D222A0" w:rsidRDefault="003E19B8" w:rsidP="003E19B8">
      <w:pPr>
        <w:tabs>
          <w:tab w:val="left" w:pos="1695"/>
        </w:tabs>
        <w:jc w:val="both"/>
        <w:rPr>
          <w:rFonts w:ascii="Roboto" w:hAnsi="Roboto" w:cs="Arial"/>
          <w:b/>
          <w:sz w:val="20"/>
          <w:szCs w:val="20"/>
        </w:rPr>
      </w:pPr>
    </w:p>
    <w:p w14:paraId="6CE58F49" w14:textId="77777777" w:rsidR="00C6214B" w:rsidRPr="00D222A0" w:rsidRDefault="00C6214B" w:rsidP="003E2078">
      <w:pPr>
        <w:tabs>
          <w:tab w:val="left" w:pos="1695"/>
        </w:tabs>
        <w:jc w:val="both"/>
        <w:rPr>
          <w:rFonts w:ascii="Roboto" w:hAnsi="Roboto" w:cs="Arial"/>
          <w:sz w:val="20"/>
          <w:szCs w:val="20"/>
        </w:rPr>
      </w:pPr>
    </w:p>
    <w:p w14:paraId="3DB6D1BD" w14:textId="69AFFB5A" w:rsidR="00C27C00" w:rsidRPr="00D222A0" w:rsidRDefault="00C27C00" w:rsidP="00C27C00">
      <w:pPr>
        <w:pStyle w:val="Corpsdetexte"/>
        <w:jc w:val="both"/>
        <w:rPr>
          <w:rFonts w:ascii="Roboto" w:hAnsi="Roboto" w:cs="Arial"/>
          <w:color w:val="auto"/>
          <w:sz w:val="20"/>
          <w:szCs w:val="20"/>
        </w:rPr>
      </w:pPr>
      <w:r w:rsidRPr="00D222A0">
        <w:rPr>
          <w:rFonts w:ascii="Roboto" w:hAnsi="Roboto" w:cs="Arial"/>
          <w:color w:val="auto"/>
          <w:sz w:val="20"/>
          <w:szCs w:val="20"/>
        </w:rPr>
        <w:t xml:space="preserve">Tous les actes et documents émanant de la Société et destinés aux tiers doivent indiquer la dénomination sociale précédée ou suivie immédiatement des mots "société </w:t>
      </w:r>
      <w:r w:rsidR="006A5CFF" w:rsidRPr="00D222A0">
        <w:rPr>
          <w:rFonts w:ascii="Roboto" w:hAnsi="Roboto" w:cs="Arial"/>
          <w:color w:val="auto"/>
          <w:sz w:val="20"/>
          <w:szCs w:val="20"/>
        </w:rPr>
        <w:t>civile</w:t>
      </w:r>
      <w:r w:rsidRPr="00D222A0">
        <w:rPr>
          <w:rFonts w:ascii="Roboto" w:hAnsi="Roboto" w:cs="Arial"/>
          <w:color w:val="auto"/>
          <w:sz w:val="20"/>
          <w:szCs w:val="20"/>
        </w:rPr>
        <w:t xml:space="preserve">", </w:t>
      </w:r>
      <w:r w:rsidR="006A5CFF" w:rsidRPr="00D222A0">
        <w:rPr>
          <w:rFonts w:ascii="Roboto" w:hAnsi="Roboto" w:cs="Arial"/>
          <w:color w:val="auto"/>
          <w:sz w:val="20"/>
          <w:szCs w:val="20"/>
        </w:rPr>
        <w:t>du</w:t>
      </w:r>
      <w:r w:rsidRPr="00D222A0">
        <w:rPr>
          <w:rFonts w:ascii="Roboto" w:hAnsi="Roboto" w:cs="Arial"/>
          <w:color w:val="auto"/>
          <w:sz w:val="20"/>
          <w:szCs w:val="20"/>
        </w:rPr>
        <w:t xml:space="preserve"> montant du capital social</w:t>
      </w:r>
      <w:r w:rsidR="006A5CFF" w:rsidRPr="00D222A0">
        <w:rPr>
          <w:rFonts w:ascii="Roboto" w:hAnsi="Roboto" w:cs="Arial"/>
          <w:color w:val="auto"/>
          <w:sz w:val="20"/>
          <w:szCs w:val="20"/>
        </w:rPr>
        <w:t xml:space="preserve"> et</w:t>
      </w:r>
      <w:r w:rsidRPr="00D222A0">
        <w:rPr>
          <w:rFonts w:ascii="Roboto" w:hAnsi="Roboto" w:cs="Arial"/>
          <w:color w:val="auto"/>
          <w:sz w:val="20"/>
          <w:szCs w:val="20"/>
        </w:rPr>
        <w:t xml:space="preserve"> </w:t>
      </w:r>
      <w:r w:rsidR="006A5CFF" w:rsidRPr="00D222A0">
        <w:rPr>
          <w:rFonts w:ascii="Roboto" w:hAnsi="Roboto" w:cs="Arial"/>
          <w:color w:val="auto"/>
          <w:sz w:val="20"/>
          <w:szCs w:val="20"/>
        </w:rPr>
        <w:t>du</w:t>
      </w:r>
      <w:r w:rsidRPr="00D222A0">
        <w:rPr>
          <w:rFonts w:ascii="Roboto" w:hAnsi="Roboto" w:cs="Arial"/>
          <w:color w:val="auto"/>
          <w:sz w:val="20"/>
          <w:szCs w:val="20"/>
        </w:rPr>
        <w:t xml:space="preserve"> siège social.</w:t>
      </w:r>
    </w:p>
    <w:p w14:paraId="299920FE" w14:textId="77777777" w:rsidR="00C6214B" w:rsidRPr="00D222A0" w:rsidRDefault="00C6214B" w:rsidP="003E2078">
      <w:pPr>
        <w:pStyle w:val="Corpsdetexte"/>
        <w:jc w:val="both"/>
        <w:rPr>
          <w:rFonts w:ascii="Roboto" w:hAnsi="Roboto" w:cs="Arial"/>
          <w:color w:val="auto"/>
          <w:sz w:val="20"/>
          <w:szCs w:val="20"/>
        </w:rPr>
      </w:pPr>
    </w:p>
    <w:p w14:paraId="366BA0F8" w14:textId="77777777" w:rsidR="00C6214B" w:rsidRPr="00D222A0" w:rsidRDefault="00C6214B" w:rsidP="003E2078">
      <w:pPr>
        <w:pStyle w:val="Corpsdetexte"/>
        <w:tabs>
          <w:tab w:val="clear" w:pos="1695"/>
          <w:tab w:val="left" w:pos="180"/>
        </w:tabs>
        <w:jc w:val="both"/>
        <w:rPr>
          <w:rFonts w:ascii="Roboto" w:hAnsi="Roboto" w:cs="Arial"/>
          <w:b/>
          <w:bCs/>
          <w:color w:val="auto"/>
          <w:sz w:val="20"/>
          <w:szCs w:val="20"/>
          <w:u w:val="single"/>
        </w:rPr>
      </w:pPr>
    </w:p>
    <w:p w14:paraId="5A0B1D0A" w14:textId="77777777" w:rsidR="00C6214B" w:rsidRPr="00D222A0" w:rsidRDefault="00C6214B" w:rsidP="003E2078">
      <w:pPr>
        <w:pStyle w:val="Corpsdetexte"/>
        <w:tabs>
          <w:tab w:val="left" w:pos="720"/>
        </w:tabs>
        <w:jc w:val="both"/>
        <w:rPr>
          <w:rFonts w:ascii="Roboto" w:hAnsi="Roboto" w:cs="Arial"/>
          <w:b/>
          <w:bCs/>
          <w:i/>
          <w:iCs/>
          <w:color w:val="auto"/>
          <w:sz w:val="20"/>
          <w:szCs w:val="20"/>
        </w:rPr>
      </w:pPr>
      <w:r w:rsidRPr="00D222A0">
        <w:rPr>
          <w:rFonts w:ascii="Roboto" w:hAnsi="Roboto" w:cs="Arial"/>
          <w:b/>
          <w:bCs/>
          <w:color w:val="auto"/>
          <w:sz w:val="20"/>
          <w:szCs w:val="20"/>
          <w:u w:val="single"/>
        </w:rPr>
        <w:t>ARTICLE 4 - SIEGE SOCIAL</w:t>
      </w:r>
      <w:r w:rsidRPr="00D222A0">
        <w:rPr>
          <w:rFonts w:ascii="Roboto" w:hAnsi="Roboto" w:cs="Arial"/>
          <w:color w:val="auto"/>
          <w:sz w:val="20"/>
          <w:szCs w:val="20"/>
        </w:rPr>
        <w:t xml:space="preserve"> </w:t>
      </w:r>
    </w:p>
    <w:p w14:paraId="7765E564" w14:textId="77777777" w:rsidR="00C6214B" w:rsidRPr="00D222A0" w:rsidRDefault="00C6214B" w:rsidP="003E2078">
      <w:pPr>
        <w:pStyle w:val="Corpsdetexte"/>
        <w:tabs>
          <w:tab w:val="left" w:pos="720"/>
        </w:tabs>
        <w:jc w:val="both"/>
        <w:rPr>
          <w:rFonts w:ascii="Roboto" w:hAnsi="Roboto" w:cs="Arial"/>
          <w:b/>
          <w:bCs/>
          <w:color w:val="auto"/>
          <w:sz w:val="20"/>
          <w:szCs w:val="20"/>
        </w:rPr>
      </w:pPr>
    </w:p>
    <w:p w14:paraId="6D081BC3" w14:textId="2A37D813" w:rsidR="00C6214B" w:rsidRPr="00D222A0" w:rsidRDefault="003E19B8" w:rsidP="003E2078">
      <w:pPr>
        <w:tabs>
          <w:tab w:val="left" w:pos="1695"/>
        </w:tabs>
        <w:jc w:val="both"/>
        <w:rPr>
          <w:rFonts w:ascii="Roboto" w:hAnsi="Roboto" w:cs="Arial"/>
          <w:sz w:val="20"/>
          <w:szCs w:val="20"/>
        </w:rPr>
      </w:pPr>
      <w:r w:rsidRPr="00D222A0">
        <w:rPr>
          <w:rFonts w:ascii="Roboto" w:hAnsi="Roboto" w:cs="Arial"/>
          <w:sz w:val="20"/>
          <w:szCs w:val="20"/>
        </w:rPr>
        <w:t>Le siège social est fixé :</w:t>
      </w:r>
      <w:r w:rsidR="008412C5" w:rsidRPr="00D222A0">
        <w:rPr>
          <w:rFonts w:ascii="Roboto" w:hAnsi="Roboto" w:cs="Arial"/>
          <w:sz w:val="20"/>
          <w:szCs w:val="20"/>
        </w:rPr>
        <w:t xml:space="preserve"> </w:t>
      </w:r>
      <w:r w:rsidR="00D222A0" w:rsidRPr="00BC6DC9">
        <w:rPr>
          <w:rFonts w:ascii="Roboto" w:hAnsi="Roboto" w:cs="Arial"/>
          <w:sz w:val="20"/>
          <w:szCs w:val="20"/>
          <w:highlight w:val="yellow"/>
        </w:rPr>
        <w:t>19 rue Sainte Catherine, 54000 NANCY</w:t>
      </w:r>
      <w:r w:rsidR="002463EC" w:rsidRPr="00D222A0">
        <w:rPr>
          <w:rFonts w:ascii="Roboto" w:hAnsi="Roboto" w:cs="Arial"/>
          <w:sz w:val="20"/>
          <w:szCs w:val="20"/>
        </w:rPr>
        <w:t xml:space="preserve">. </w:t>
      </w:r>
    </w:p>
    <w:p w14:paraId="122217A8" w14:textId="77777777" w:rsidR="002463EC" w:rsidRPr="00D222A0" w:rsidRDefault="002463EC" w:rsidP="003E2078">
      <w:pPr>
        <w:tabs>
          <w:tab w:val="left" w:pos="1695"/>
        </w:tabs>
        <w:jc w:val="both"/>
        <w:rPr>
          <w:rFonts w:ascii="Roboto" w:hAnsi="Roboto" w:cs="Arial"/>
          <w:sz w:val="20"/>
          <w:szCs w:val="20"/>
        </w:rPr>
      </w:pPr>
    </w:p>
    <w:p w14:paraId="6B1DFC93" w14:textId="372F93CD" w:rsidR="00C6214B" w:rsidRPr="00D222A0" w:rsidRDefault="003E2078" w:rsidP="003E2078">
      <w:pPr>
        <w:tabs>
          <w:tab w:val="left" w:pos="1695"/>
        </w:tabs>
        <w:jc w:val="both"/>
        <w:rPr>
          <w:rFonts w:ascii="Roboto" w:hAnsi="Roboto" w:cs="Arial"/>
          <w:sz w:val="20"/>
          <w:szCs w:val="20"/>
        </w:rPr>
      </w:pPr>
      <w:r w:rsidRPr="00D222A0">
        <w:rPr>
          <w:rFonts w:ascii="Roboto" w:hAnsi="Roboto" w:cs="Arial"/>
          <w:sz w:val="20"/>
          <w:szCs w:val="20"/>
        </w:rPr>
        <w:t>Il pourra être transféré en tout autre endroit de la même ville, du même département ou d’un département limitrophe, par simple décision du gérant et en tout autre lieu en vertu d’une décision extraordinaire des associés.</w:t>
      </w:r>
    </w:p>
    <w:p w14:paraId="3745E3E2" w14:textId="77777777" w:rsidR="00E6083B" w:rsidRPr="00D222A0" w:rsidRDefault="00E6083B" w:rsidP="003E2078">
      <w:pPr>
        <w:tabs>
          <w:tab w:val="left" w:pos="1695"/>
        </w:tabs>
        <w:jc w:val="both"/>
        <w:rPr>
          <w:rFonts w:ascii="Roboto" w:hAnsi="Roboto" w:cs="Arial"/>
          <w:sz w:val="20"/>
          <w:szCs w:val="20"/>
        </w:rPr>
      </w:pPr>
    </w:p>
    <w:p w14:paraId="786F939A" w14:textId="77777777" w:rsidR="00C6214B" w:rsidRPr="00D222A0" w:rsidRDefault="00C6214B" w:rsidP="003E2078">
      <w:pPr>
        <w:pStyle w:val="Corpsdetexte"/>
        <w:tabs>
          <w:tab w:val="clear" w:pos="1695"/>
        </w:tabs>
        <w:jc w:val="both"/>
        <w:rPr>
          <w:rFonts w:ascii="Roboto" w:hAnsi="Roboto" w:cs="Arial"/>
          <w:b/>
          <w:bCs/>
          <w:color w:val="auto"/>
          <w:sz w:val="20"/>
          <w:szCs w:val="20"/>
          <w:u w:val="single"/>
        </w:rPr>
      </w:pPr>
    </w:p>
    <w:p w14:paraId="739DE0D5" w14:textId="33B52F9C" w:rsidR="00C6214B" w:rsidRPr="00D222A0" w:rsidRDefault="00C6214B" w:rsidP="003E2078">
      <w:pPr>
        <w:pStyle w:val="Corpsdetexte"/>
        <w:tabs>
          <w:tab w:val="clear" w:pos="1695"/>
        </w:tabs>
        <w:jc w:val="both"/>
        <w:rPr>
          <w:rFonts w:ascii="Roboto" w:hAnsi="Roboto" w:cs="Arial"/>
          <w:b/>
          <w:bCs/>
          <w:color w:val="auto"/>
          <w:sz w:val="20"/>
          <w:szCs w:val="20"/>
        </w:rPr>
      </w:pPr>
      <w:r w:rsidRPr="00D222A0">
        <w:rPr>
          <w:rFonts w:ascii="Roboto" w:hAnsi="Roboto" w:cs="Arial"/>
          <w:b/>
          <w:bCs/>
          <w:color w:val="auto"/>
          <w:sz w:val="20"/>
          <w:szCs w:val="20"/>
          <w:u w:val="single"/>
        </w:rPr>
        <w:t xml:space="preserve">ARTICLE </w:t>
      </w:r>
      <w:r w:rsidR="006A5CFF" w:rsidRPr="00D222A0">
        <w:rPr>
          <w:rFonts w:ascii="Roboto" w:hAnsi="Roboto" w:cs="Arial"/>
          <w:b/>
          <w:bCs/>
          <w:color w:val="auto"/>
          <w:sz w:val="20"/>
          <w:szCs w:val="20"/>
          <w:u w:val="single"/>
        </w:rPr>
        <w:t>5</w:t>
      </w:r>
      <w:r w:rsidRPr="00D222A0">
        <w:rPr>
          <w:rFonts w:ascii="Roboto" w:hAnsi="Roboto" w:cs="Arial"/>
          <w:b/>
          <w:bCs/>
          <w:color w:val="auto"/>
          <w:sz w:val="20"/>
          <w:szCs w:val="20"/>
          <w:u w:val="single"/>
        </w:rPr>
        <w:t xml:space="preserve"> - DUREE DE VIE</w:t>
      </w:r>
    </w:p>
    <w:p w14:paraId="0AC736C1" w14:textId="77777777" w:rsidR="00C6214B" w:rsidRPr="00D222A0" w:rsidRDefault="00C6214B" w:rsidP="003E2078">
      <w:pPr>
        <w:pStyle w:val="Corpsdetexte"/>
        <w:tabs>
          <w:tab w:val="clear" w:pos="1695"/>
        </w:tabs>
        <w:jc w:val="both"/>
        <w:rPr>
          <w:rFonts w:ascii="Roboto" w:hAnsi="Roboto" w:cs="Arial"/>
          <w:b/>
          <w:bCs/>
          <w:color w:val="auto"/>
          <w:sz w:val="20"/>
          <w:szCs w:val="20"/>
          <w:u w:val="single"/>
        </w:rPr>
      </w:pPr>
    </w:p>
    <w:p w14:paraId="178C48D5" w14:textId="77777777" w:rsidR="00C6214B" w:rsidRPr="00D222A0" w:rsidRDefault="00C6214B" w:rsidP="003E2078">
      <w:pPr>
        <w:tabs>
          <w:tab w:val="left" w:pos="1695"/>
        </w:tabs>
        <w:jc w:val="both"/>
        <w:rPr>
          <w:rFonts w:ascii="Roboto" w:hAnsi="Roboto" w:cs="Arial"/>
          <w:sz w:val="20"/>
          <w:szCs w:val="20"/>
        </w:rPr>
      </w:pPr>
      <w:r w:rsidRPr="00D222A0">
        <w:rPr>
          <w:rFonts w:ascii="Roboto" w:hAnsi="Roboto" w:cs="Arial"/>
          <w:sz w:val="20"/>
          <w:szCs w:val="20"/>
        </w:rPr>
        <w:t>La durée de la Société est fixée à 99 ans à compter de la date d'immatriculation au Registre du Commerce et des Sociétés</w:t>
      </w:r>
      <w:r w:rsidR="000E6795" w:rsidRPr="00D222A0">
        <w:rPr>
          <w:rFonts w:ascii="Roboto" w:hAnsi="Roboto" w:cs="Arial"/>
          <w:sz w:val="20"/>
          <w:szCs w:val="20"/>
        </w:rPr>
        <w:t xml:space="preserve">, </w:t>
      </w:r>
      <w:r w:rsidRPr="00D222A0">
        <w:rPr>
          <w:rFonts w:ascii="Roboto" w:hAnsi="Roboto" w:cs="Arial"/>
          <w:sz w:val="20"/>
          <w:szCs w:val="20"/>
        </w:rPr>
        <w:t>sauf les cas de prorogation ou de dissolution anticipée.</w:t>
      </w:r>
    </w:p>
    <w:p w14:paraId="2234660B" w14:textId="77777777" w:rsidR="00C6214B" w:rsidRPr="00D222A0" w:rsidRDefault="00C6214B" w:rsidP="003E2078">
      <w:pPr>
        <w:tabs>
          <w:tab w:val="left" w:pos="1695"/>
        </w:tabs>
        <w:jc w:val="both"/>
        <w:rPr>
          <w:rFonts w:ascii="Roboto" w:hAnsi="Roboto" w:cs="Arial"/>
          <w:sz w:val="20"/>
          <w:szCs w:val="20"/>
        </w:rPr>
      </w:pPr>
    </w:p>
    <w:p w14:paraId="4F3B6932" w14:textId="0F4428BA" w:rsidR="00C6214B" w:rsidRPr="00D222A0" w:rsidRDefault="00C6214B" w:rsidP="0034551C">
      <w:pPr>
        <w:tabs>
          <w:tab w:val="left" w:pos="1695"/>
        </w:tabs>
        <w:jc w:val="both"/>
        <w:rPr>
          <w:rFonts w:ascii="Roboto" w:hAnsi="Roboto" w:cs="Arial"/>
          <w:sz w:val="20"/>
          <w:szCs w:val="20"/>
        </w:rPr>
      </w:pPr>
      <w:r w:rsidRPr="00D222A0">
        <w:rPr>
          <w:rFonts w:ascii="Roboto" w:hAnsi="Roboto" w:cs="Arial"/>
          <w:sz w:val="20"/>
          <w:szCs w:val="20"/>
        </w:rPr>
        <w:t>Un an au moins avant la date d'expiration de la Société, la gérance doit provoquer une réunion de la collectivité des associés à l'effet de décider, dans les conditions requises pour les décisions collectives extraordinaires, si la Société doit être prorogée.</w:t>
      </w:r>
      <w:r w:rsidR="0034551C" w:rsidRPr="00D222A0">
        <w:rPr>
          <w:rFonts w:ascii="Roboto" w:hAnsi="Roboto" w:cs="Arial"/>
          <w:sz w:val="20"/>
          <w:szCs w:val="20"/>
        </w:rPr>
        <w:t xml:space="preserve"> </w:t>
      </w:r>
    </w:p>
    <w:p w14:paraId="44DB0FF5" w14:textId="77777777" w:rsidR="00E6083B" w:rsidRPr="00D222A0" w:rsidRDefault="00E6083B" w:rsidP="0034551C">
      <w:pPr>
        <w:tabs>
          <w:tab w:val="left" w:pos="1695"/>
        </w:tabs>
        <w:jc w:val="both"/>
        <w:rPr>
          <w:rFonts w:ascii="Roboto" w:hAnsi="Roboto" w:cs="Arial"/>
          <w:sz w:val="20"/>
          <w:szCs w:val="20"/>
        </w:rPr>
      </w:pPr>
    </w:p>
    <w:p w14:paraId="353F7BA8" w14:textId="77777777" w:rsidR="00A568AE" w:rsidRPr="00D222A0" w:rsidRDefault="00A568AE" w:rsidP="003E2078">
      <w:pPr>
        <w:pStyle w:val="Titre8"/>
        <w:rPr>
          <w:rFonts w:ascii="Roboto" w:hAnsi="Roboto" w:cs="Arial"/>
          <w:color w:val="auto"/>
          <w:sz w:val="20"/>
          <w:szCs w:val="20"/>
        </w:rPr>
      </w:pPr>
    </w:p>
    <w:p w14:paraId="5F77A35D" w14:textId="5C2DE474" w:rsidR="00C6214B" w:rsidRPr="00D222A0" w:rsidRDefault="00C6214B" w:rsidP="003E2078">
      <w:pPr>
        <w:pStyle w:val="Titre8"/>
        <w:rPr>
          <w:rFonts w:ascii="Roboto" w:hAnsi="Roboto" w:cs="Arial"/>
          <w:b w:val="0"/>
          <w:bCs w:val="0"/>
          <w:i/>
          <w:iCs/>
          <w:color w:val="auto"/>
          <w:sz w:val="20"/>
          <w:szCs w:val="20"/>
          <w:u w:val="none"/>
        </w:rPr>
      </w:pPr>
      <w:r w:rsidRPr="00D222A0">
        <w:rPr>
          <w:rFonts w:ascii="Roboto" w:hAnsi="Roboto" w:cs="Arial"/>
          <w:color w:val="auto"/>
          <w:sz w:val="20"/>
          <w:szCs w:val="20"/>
        </w:rPr>
        <w:t xml:space="preserve">ARTICLE </w:t>
      </w:r>
      <w:r w:rsidR="006A5CFF" w:rsidRPr="00D222A0">
        <w:rPr>
          <w:rFonts w:ascii="Roboto" w:hAnsi="Roboto" w:cs="Arial"/>
          <w:color w:val="auto"/>
          <w:sz w:val="20"/>
          <w:szCs w:val="20"/>
        </w:rPr>
        <w:t>6</w:t>
      </w:r>
      <w:r w:rsidRPr="00D222A0">
        <w:rPr>
          <w:rFonts w:ascii="Roboto" w:hAnsi="Roboto" w:cs="Arial"/>
          <w:color w:val="auto"/>
          <w:sz w:val="20"/>
          <w:szCs w:val="20"/>
        </w:rPr>
        <w:t xml:space="preserve"> – APPORTS</w:t>
      </w:r>
      <w:r w:rsidRPr="00D222A0">
        <w:rPr>
          <w:rFonts w:ascii="Roboto" w:hAnsi="Roboto" w:cs="Arial"/>
          <w:b w:val="0"/>
          <w:bCs w:val="0"/>
          <w:color w:val="auto"/>
          <w:sz w:val="20"/>
          <w:szCs w:val="20"/>
          <w:u w:val="none"/>
        </w:rPr>
        <w:t xml:space="preserve"> </w:t>
      </w:r>
    </w:p>
    <w:p w14:paraId="0BC2FDA1" w14:textId="342AFED3" w:rsidR="00C6214B" w:rsidRPr="00D222A0" w:rsidRDefault="00C6214B" w:rsidP="003E2078">
      <w:pPr>
        <w:tabs>
          <w:tab w:val="left" w:pos="1695"/>
        </w:tabs>
        <w:jc w:val="both"/>
        <w:rPr>
          <w:rFonts w:ascii="Roboto" w:hAnsi="Roboto" w:cs="Arial"/>
          <w:b/>
          <w:bCs/>
          <w:sz w:val="20"/>
          <w:szCs w:val="20"/>
          <w:u w:val="single"/>
        </w:rPr>
      </w:pPr>
    </w:p>
    <w:p w14:paraId="707EC1A3" w14:textId="1F8C6E5C" w:rsidR="006A5CFF" w:rsidRPr="00D222A0" w:rsidRDefault="006A5CFF" w:rsidP="003E2078">
      <w:pPr>
        <w:tabs>
          <w:tab w:val="left" w:pos="1695"/>
        </w:tabs>
        <w:jc w:val="both"/>
        <w:rPr>
          <w:rFonts w:ascii="Roboto" w:hAnsi="Roboto" w:cs="Arial"/>
          <w:b/>
          <w:bCs/>
          <w:sz w:val="20"/>
          <w:szCs w:val="20"/>
          <w:u w:val="single"/>
        </w:rPr>
      </w:pPr>
      <w:r w:rsidRPr="00D222A0">
        <w:rPr>
          <w:rFonts w:ascii="Roboto" w:hAnsi="Roboto" w:cs="Arial"/>
          <w:b/>
          <w:bCs/>
          <w:sz w:val="20"/>
          <w:szCs w:val="20"/>
          <w:u w:val="single"/>
        </w:rPr>
        <w:lastRenderedPageBreak/>
        <w:t xml:space="preserve">Le capital social est constitué par les apports en numéraire suivants : </w:t>
      </w:r>
    </w:p>
    <w:p w14:paraId="697279A4" w14:textId="77777777" w:rsidR="006A5CFF" w:rsidRPr="00D222A0" w:rsidRDefault="006A5CFF" w:rsidP="003E2078">
      <w:pPr>
        <w:tabs>
          <w:tab w:val="left" w:pos="1695"/>
        </w:tabs>
        <w:jc w:val="both"/>
        <w:rPr>
          <w:rFonts w:ascii="Roboto" w:hAnsi="Roboto" w:cs="Arial"/>
          <w:b/>
          <w:bCs/>
          <w:sz w:val="20"/>
          <w:szCs w:val="20"/>
          <w:u w:val="single"/>
        </w:rPr>
      </w:pPr>
    </w:p>
    <w:p w14:paraId="2024CEA0" w14:textId="100A997E" w:rsidR="006A5CFF" w:rsidRPr="00D222A0" w:rsidRDefault="00D222A0" w:rsidP="006A5CFF">
      <w:pPr>
        <w:pStyle w:val="Paragraphedeliste"/>
        <w:numPr>
          <w:ilvl w:val="0"/>
          <w:numId w:val="12"/>
        </w:numPr>
        <w:tabs>
          <w:tab w:val="left" w:pos="720"/>
        </w:tabs>
        <w:jc w:val="both"/>
        <w:rPr>
          <w:rFonts w:ascii="Roboto" w:hAnsi="Roboto" w:cs="Arial"/>
          <w:iCs/>
          <w:sz w:val="20"/>
          <w:szCs w:val="20"/>
        </w:rPr>
      </w:pPr>
      <w:r w:rsidRPr="00D222A0">
        <w:rPr>
          <w:rFonts w:ascii="Roboto" w:hAnsi="Roboto" w:cs="Arial"/>
          <w:b/>
          <w:iCs/>
          <w:sz w:val="20"/>
          <w:szCs w:val="20"/>
        </w:rPr>
        <w:t xml:space="preserve">La </w:t>
      </w:r>
      <w:r w:rsidRPr="00BC6DC9">
        <w:rPr>
          <w:rFonts w:ascii="Roboto" w:hAnsi="Roboto" w:cs="Arial"/>
          <w:b/>
          <w:iCs/>
          <w:sz w:val="20"/>
          <w:szCs w:val="20"/>
          <w:highlight w:val="yellow"/>
        </w:rPr>
        <w:t xml:space="preserve">SPFPL DU DR JESSICA GOSSET </w:t>
      </w:r>
      <w:r w:rsidR="006A5CFF" w:rsidRPr="00D222A0">
        <w:rPr>
          <w:rFonts w:ascii="Roboto" w:hAnsi="Roboto" w:cs="Arial"/>
          <w:iCs/>
          <w:sz w:val="20"/>
          <w:szCs w:val="20"/>
        </w:rPr>
        <w:t xml:space="preserve">apporte la somme </w:t>
      </w:r>
      <w:r w:rsidR="002463EC" w:rsidRPr="00D222A0">
        <w:rPr>
          <w:rFonts w:ascii="Roboto" w:hAnsi="Roboto" w:cs="Arial"/>
          <w:iCs/>
          <w:sz w:val="20"/>
          <w:szCs w:val="20"/>
        </w:rPr>
        <w:t xml:space="preserve">de </w:t>
      </w:r>
      <w:r w:rsidRPr="00D222A0">
        <w:rPr>
          <w:rFonts w:ascii="Roboto" w:hAnsi="Roboto" w:cs="Arial"/>
          <w:iCs/>
          <w:sz w:val="20"/>
          <w:szCs w:val="20"/>
        </w:rPr>
        <w:t>mille</w:t>
      </w:r>
      <w:r w:rsidR="002463EC" w:rsidRPr="00D222A0">
        <w:rPr>
          <w:rFonts w:ascii="Roboto" w:hAnsi="Roboto" w:cs="Arial"/>
          <w:iCs/>
          <w:sz w:val="20"/>
          <w:szCs w:val="20"/>
        </w:rPr>
        <w:t xml:space="preserve"> </w:t>
      </w:r>
      <w:r w:rsidR="00F16413" w:rsidRPr="00D222A0">
        <w:rPr>
          <w:rFonts w:ascii="Roboto" w:hAnsi="Roboto" w:cs="Arial"/>
          <w:iCs/>
          <w:sz w:val="20"/>
          <w:szCs w:val="20"/>
        </w:rPr>
        <w:t xml:space="preserve">dix </w:t>
      </w:r>
      <w:r w:rsidR="002463EC" w:rsidRPr="00D222A0">
        <w:rPr>
          <w:rFonts w:ascii="Roboto" w:hAnsi="Roboto" w:cs="Arial"/>
          <w:iCs/>
          <w:sz w:val="20"/>
          <w:szCs w:val="20"/>
        </w:rPr>
        <w:t>euros</w:t>
      </w:r>
    </w:p>
    <w:p w14:paraId="3F17840D" w14:textId="6906766B" w:rsidR="006A5CFF" w:rsidRPr="00D222A0" w:rsidRDefault="006A5CFF" w:rsidP="006A5CFF">
      <w:pPr>
        <w:tabs>
          <w:tab w:val="left" w:pos="720"/>
        </w:tabs>
        <w:jc w:val="both"/>
        <w:rPr>
          <w:rFonts w:ascii="Roboto" w:hAnsi="Roboto" w:cs="Arial"/>
          <w:iCs/>
          <w:sz w:val="20"/>
          <w:szCs w:val="20"/>
        </w:rPr>
      </w:pPr>
      <w:r w:rsidRPr="00D222A0">
        <w:rPr>
          <w:rFonts w:ascii="Roboto" w:hAnsi="Roboto" w:cs="Arial"/>
          <w:iCs/>
          <w:sz w:val="20"/>
          <w:szCs w:val="20"/>
        </w:rPr>
        <w:tab/>
        <w:t>Ci……………………………………………………………………….………………</w:t>
      </w:r>
      <w:r w:rsidR="002463EC" w:rsidRPr="00D222A0">
        <w:rPr>
          <w:rFonts w:ascii="Roboto" w:hAnsi="Roboto" w:cs="Arial"/>
          <w:iCs/>
          <w:sz w:val="20"/>
          <w:szCs w:val="20"/>
        </w:rPr>
        <w:t>..</w:t>
      </w:r>
      <w:r w:rsidRPr="00D222A0">
        <w:rPr>
          <w:rFonts w:ascii="Roboto" w:hAnsi="Roboto" w:cs="Arial"/>
          <w:iCs/>
          <w:sz w:val="20"/>
          <w:szCs w:val="20"/>
        </w:rPr>
        <w:t xml:space="preserve">. </w:t>
      </w:r>
      <w:r w:rsidR="00D222A0" w:rsidRPr="00D222A0">
        <w:rPr>
          <w:rFonts w:ascii="Roboto" w:hAnsi="Roboto" w:cs="Arial"/>
          <w:iCs/>
          <w:sz w:val="20"/>
          <w:szCs w:val="20"/>
        </w:rPr>
        <w:t>10</w:t>
      </w:r>
      <w:r w:rsidR="00F16413" w:rsidRPr="00D222A0">
        <w:rPr>
          <w:rFonts w:ascii="Roboto" w:hAnsi="Roboto" w:cs="Arial"/>
          <w:iCs/>
          <w:sz w:val="20"/>
          <w:szCs w:val="20"/>
        </w:rPr>
        <w:t>10</w:t>
      </w:r>
      <w:r w:rsidR="002463EC" w:rsidRPr="00D222A0">
        <w:rPr>
          <w:rFonts w:ascii="Roboto" w:hAnsi="Roboto" w:cs="Arial"/>
          <w:iCs/>
          <w:sz w:val="20"/>
          <w:szCs w:val="20"/>
        </w:rPr>
        <w:t xml:space="preserve"> </w:t>
      </w:r>
      <w:r w:rsidRPr="00D222A0">
        <w:rPr>
          <w:rFonts w:ascii="Roboto" w:hAnsi="Roboto" w:cs="Arial"/>
          <w:iCs/>
          <w:sz w:val="20"/>
          <w:szCs w:val="20"/>
        </w:rPr>
        <w:t>euro</w:t>
      </w:r>
      <w:r w:rsidR="002463EC" w:rsidRPr="00D222A0">
        <w:rPr>
          <w:rFonts w:ascii="Roboto" w:hAnsi="Roboto" w:cs="Arial"/>
          <w:iCs/>
          <w:sz w:val="20"/>
          <w:szCs w:val="20"/>
        </w:rPr>
        <w:t>s</w:t>
      </w:r>
    </w:p>
    <w:p w14:paraId="1E2B7AD8" w14:textId="77777777" w:rsidR="006A5CFF" w:rsidRPr="00D222A0" w:rsidRDefault="006A5CFF" w:rsidP="006A5CFF">
      <w:pPr>
        <w:tabs>
          <w:tab w:val="left" w:pos="720"/>
        </w:tabs>
        <w:jc w:val="both"/>
        <w:rPr>
          <w:rFonts w:ascii="Roboto" w:hAnsi="Roboto" w:cs="Arial"/>
          <w:iCs/>
          <w:sz w:val="20"/>
          <w:szCs w:val="20"/>
        </w:rPr>
      </w:pPr>
    </w:p>
    <w:p w14:paraId="0088E39E" w14:textId="0EF18D77" w:rsidR="006A5CFF" w:rsidRPr="00D222A0" w:rsidRDefault="00D222A0" w:rsidP="006A5CFF">
      <w:pPr>
        <w:pStyle w:val="Paragraphedeliste"/>
        <w:numPr>
          <w:ilvl w:val="0"/>
          <w:numId w:val="12"/>
        </w:numPr>
        <w:tabs>
          <w:tab w:val="left" w:pos="720"/>
        </w:tabs>
        <w:jc w:val="both"/>
        <w:rPr>
          <w:rFonts w:ascii="Roboto" w:hAnsi="Roboto" w:cs="Arial"/>
          <w:iCs/>
          <w:sz w:val="20"/>
          <w:szCs w:val="20"/>
        </w:rPr>
      </w:pPr>
      <w:r w:rsidRPr="00BC6DC9">
        <w:rPr>
          <w:rFonts w:ascii="Roboto" w:hAnsi="Roboto" w:cs="Arial"/>
          <w:b/>
          <w:bCs/>
          <w:sz w:val="20"/>
          <w:szCs w:val="20"/>
          <w:highlight w:val="yellow"/>
        </w:rPr>
        <w:t xml:space="preserve">Madame Jessica GOSSET </w:t>
      </w:r>
      <w:r w:rsidR="006A5CFF" w:rsidRPr="00D222A0">
        <w:rPr>
          <w:rFonts w:ascii="Roboto" w:hAnsi="Roboto" w:cs="Arial"/>
          <w:iCs/>
          <w:sz w:val="20"/>
          <w:szCs w:val="20"/>
        </w:rPr>
        <w:t>apporte la somme d</w:t>
      </w:r>
      <w:r w:rsidRPr="00D222A0">
        <w:rPr>
          <w:rFonts w:ascii="Roboto" w:hAnsi="Roboto" w:cs="Arial"/>
          <w:iCs/>
          <w:sz w:val="20"/>
          <w:szCs w:val="20"/>
        </w:rPr>
        <w:t xml:space="preserve">e </w:t>
      </w:r>
      <w:r w:rsidR="00F16413" w:rsidRPr="00D222A0">
        <w:rPr>
          <w:rFonts w:ascii="Roboto" w:hAnsi="Roboto" w:cs="Arial"/>
          <w:iCs/>
          <w:sz w:val="20"/>
          <w:szCs w:val="20"/>
        </w:rPr>
        <w:t>dix euros</w:t>
      </w:r>
    </w:p>
    <w:p w14:paraId="1E90D4F4" w14:textId="37F9CF19" w:rsidR="006A5CFF" w:rsidRPr="00D222A0" w:rsidRDefault="006A5CFF" w:rsidP="006A5CFF">
      <w:pPr>
        <w:tabs>
          <w:tab w:val="left" w:pos="720"/>
        </w:tabs>
        <w:jc w:val="both"/>
        <w:rPr>
          <w:rFonts w:ascii="Roboto" w:hAnsi="Roboto" w:cs="Arial"/>
          <w:iCs/>
          <w:sz w:val="20"/>
          <w:szCs w:val="20"/>
        </w:rPr>
      </w:pPr>
      <w:r w:rsidRPr="00D222A0">
        <w:rPr>
          <w:rFonts w:ascii="Roboto" w:hAnsi="Roboto" w:cs="Arial"/>
          <w:iCs/>
          <w:sz w:val="20"/>
          <w:szCs w:val="20"/>
        </w:rPr>
        <w:tab/>
        <w:t>Ci……………………………………………………………………….………………</w:t>
      </w:r>
      <w:r w:rsidR="002463EC" w:rsidRPr="00D222A0">
        <w:rPr>
          <w:rFonts w:ascii="Roboto" w:hAnsi="Roboto" w:cs="Arial"/>
          <w:iCs/>
          <w:sz w:val="20"/>
          <w:szCs w:val="20"/>
        </w:rPr>
        <w:t>…..</w:t>
      </w:r>
      <w:r w:rsidR="00F16413" w:rsidRPr="00D222A0">
        <w:rPr>
          <w:rFonts w:ascii="Roboto" w:hAnsi="Roboto" w:cs="Arial"/>
          <w:iCs/>
          <w:sz w:val="20"/>
          <w:szCs w:val="20"/>
        </w:rPr>
        <w:t>10</w:t>
      </w:r>
      <w:r w:rsidRPr="00D222A0">
        <w:rPr>
          <w:rFonts w:ascii="Roboto" w:hAnsi="Roboto" w:cs="Arial"/>
          <w:iCs/>
          <w:sz w:val="20"/>
          <w:szCs w:val="20"/>
        </w:rPr>
        <w:t xml:space="preserve"> euro</w:t>
      </w:r>
      <w:r w:rsidR="00F16413" w:rsidRPr="00D222A0">
        <w:rPr>
          <w:rFonts w:ascii="Roboto" w:hAnsi="Roboto" w:cs="Arial"/>
          <w:iCs/>
          <w:sz w:val="20"/>
          <w:szCs w:val="20"/>
        </w:rPr>
        <w:t>s</w:t>
      </w:r>
    </w:p>
    <w:p w14:paraId="7C957233" w14:textId="7A166F88" w:rsidR="006A5CFF" w:rsidRPr="00D222A0" w:rsidRDefault="006A5CFF" w:rsidP="002463EC">
      <w:pPr>
        <w:pStyle w:val="Paragraphedeliste"/>
        <w:tabs>
          <w:tab w:val="left" w:pos="720"/>
        </w:tabs>
        <w:jc w:val="both"/>
        <w:rPr>
          <w:rFonts w:ascii="Roboto" w:hAnsi="Roboto" w:cs="Arial"/>
          <w:iCs/>
          <w:sz w:val="20"/>
          <w:szCs w:val="20"/>
        </w:rPr>
      </w:pPr>
    </w:p>
    <w:p w14:paraId="49C1B642" w14:textId="77777777" w:rsidR="002463EC" w:rsidRPr="00D222A0" w:rsidRDefault="002463EC" w:rsidP="002463EC">
      <w:pPr>
        <w:pStyle w:val="Paragraphedeliste"/>
        <w:tabs>
          <w:tab w:val="left" w:pos="720"/>
        </w:tabs>
        <w:jc w:val="both"/>
        <w:rPr>
          <w:rFonts w:ascii="Roboto" w:hAnsi="Roboto" w:cs="Arial"/>
          <w:iCs/>
          <w:sz w:val="20"/>
          <w:szCs w:val="20"/>
        </w:rPr>
      </w:pPr>
    </w:p>
    <w:p w14:paraId="03000E23" w14:textId="1B022784" w:rsidR="006A5CFF" w:rsidRPr="00D222A0" w:rsidRDefault="006A5CFF" w:rsidP="006A5CFF">
      <w:pPr>
        <w:tabs>
          <w:tab w:val="left" w:pos="720"/>
          <w:tab w:val="left" w:pos="1695"/>
        </w:tabs>
        <w:jc w:val="both"/>
        <w:rPr>
          <w:rFonts w:ascii="Roboto" w:hAnsi="Roboto" w:cs="Arial"/>
          <w:sz w:val="20"/>
          <w:szCs w:val="20"/>
        </w:rPr>
      </w:pPr>
      <w:r w:rsidRPr="00D222A0">
        <w:rPr>
          <w:rFonts w:ascii="Roboto" w:hAnsi="Roboto" w:cs="Arial"/>
          <w:sz w:val="20"/>
          <w:szCs w:val="20"/>
        </w:rPr>
        <w:t>Total des apports : …………………………………………………………………</w:t>
      </w:r>
      <w:r w:rsidR="00BC6DC9">
        <w:rPr>
          <w:rFonts w:ascii="Roboto" w:hAnsi="Roboto" w:cs="Arial"/>
          <w:sz w:val="20"/>
          <w:szCs w:val="20"/>
        </w:rPr>
        <w:t>..</w:t>
      </w:r>
      <w:r w:rsidRPr="00D222A0">
        <w:rPr>
          <w:rFonts w:ascii="Roboto" w:hAnsi="Roboto" w:cs="Arial"/>
          <w:sz w:val="20"/>
          <w:szCs w:val="20"/>
        </w:rPr>
        <w:t>…….1.0</w:t>
      </w:r>
      <w:r w:rsidR="00B95552" w:rsidRPr="00D222A0">
        <w:rPr>
          <w:rFonts w:ascii="Roboto" w:hAnsi="Roboto" w:cs="Arial"/>
          <w:sz w:val="20"/>
          <w:szCs w:val="20"/>
        </w:rPr>
        <w:t>2</w:t>
      </w:r>
      <w:r w:rsidRPr="00D222A0">
        <w:rPr>
          <w:rFonts w:ascii="Roboto" w:hAnsi="Roboto" w:cs="Arial"/>
          <w:sz w:val="20"/>
          <w:szCs w:val="20"/>
        </w:rPr>
        <w:t>0 euros</w:t>
      </w:r>
    </w:p>
    <w:p w14:paraId="696CB69D" w14:textId="77777777" w:rsidR="00C6214B" w:rsidRPr="00D222A0" w:rsidRDefault="00C6214B" w:rsidP="003E2078">
      <w:pPr>
        <w:jc w:val="both"/>
        <w:rPr>
          <w:rFonts w:ascii="Roboto" w:hAnsi="Roboto" w:cs="Arial"/>
          <w:sz w:val="20"/>
          <w:szCs w:val="20"/>
        </w:rPr>
      </w:pPr>
    </w:p>
    <w:p w14:paraId="0AA68A91" w14:textId="3CD5B792" w:rsidR="00C6214B" w:rsidRPr="00D222A0" w:rsidRDefault="00C6214B" w:rsidP="003E2078">
      <w:pPr>
        <w:jc w:val="both"/>
        <w:rPr>
          <w:rFonts w:ascii="Roboto" w:hAnsi="Roboto" w:cs="Arial"/>
          <w:sz w:val="20"/>
          <w:szCs w:val="20"/>
        </w:rPr>
      </w:pPr>
      <w:r w:rsidRPr="00D222A0">
        <w:rPr>
          <w:rFonts w:ascii="Roboto" w:hAnsi="Roboto" w:cs="Arial"/>
          <w:sz w:val="20"/>
          <w:szCs w:val="20"/>
        </w:rPr>
        <w:t>Cette somme de 1.0</w:t>
      </w:r>
      <w:r w:rsidR="00F16413" w:rsidRPr="00D222A0">
        <w:rPr>
          <w:rFonts w:ascii="Roboto" w:hAnsi="Roboto" w:cs="Arial"/>
          <w:sz w:val="20"/>
          <w:szCs w:val="20"/>
        </w:rPr>
        <w:t>2</w:t>
      </w:r>
      <w:r w:rsidRPr="00D222A0">
        <w:rPr>
          <w:rFonts w:ascii="Roboto" w:hAnsi="Roboto" w:cs="Arial"/>
          <w:sz w:val="20"/>
          <w:szCs w:val="20"/>
        </w:rPr>
        <w:t xml:space="preserve">0 € a été déposée par </w:t>
      </w:r>
      <w:r w:rsidR="006A5CFF" w:rsidRPr="00D222A0">
        <w:rPr>
          <w:rFonts w:ascii="Roboto" w:hAnsi="Roboto" w:cs="Arial"/>
          <w:sz w:val="20"/>
          <w:szCs w:val="20"/>
        </w:rPr>
        <w:t>les associés</w:t>
      </w:r>
      <w:r w:rsidRPr="00D222A0">
        <w:rPr>
          <w:rFonts w:ascii="Roboto" w:hAnsi="Roboto" w:cs="Arial"/>
          <w:sz w:val="20"/>
          <w:szCs w:val="20"/>
        </w:rPr>
        <w:t xml:space="preserve"> conformément à la loi, au crédit d’un compte ouvert au nom de la société en formation auprès de la </w:t>
      </w:r>
      <w:r w:rsidR="00250681" w:rsidRPr="00D222A0">
        <w:rPr>
          <w:rFonts w:ascii="Roboto" w:hAnsi="Roboto" w:cs="Arial"/>
          <w:sz w:val="20"/>
          <w:szCs w:val="20"/>
        </w:rPr>
        <w:t>b</w:t>
      </w:r>
      <w:r w:rsidRPr="00D222A0">
        <w:rPr>
          <w:rFonts w:ascii="Roboto" w:hAnsi="Roboto" w:cs="Arial"/>
          <w:sz w:val="20"/>
          <w:szCs w:val="20"/>
        </w:rPr>
        <w:t>anqu</w:t>
      </w:r>
      <w:r w:rsidR="002463EC" w:rsidRPr="00D222A0">
        <w:rPr>
          <w:rFonts w:ascii="Roboto" w:hAnsi="Roboto" w:cs="Arial"/>
          <w:sz w:val="20"/>
          <w:szCs w:val="20"/>
        </w:rPr>
        <w:t xml:space="preserve">e </w:t>
      </w:r>
      <w:r w:rsidR="00D222A0" w:rsidRPr="00BC6DC9">
        <w:rPr>
          <w:rFonts w:ascii="Roboto" w:hAnsi="Roboto" w:cs="Arial"/>
          <w:sz w:val="20"/>
          <w:szCs w:val="20"/>
          <w:highlight w:val="yellow"/>
        </w:rPr>
        <w:t>HSBC, 48 Rue Saint-Jean, 54000 NANCY.</w:t>
      </w:r>
    </w:p>
    <w:p w14:paraId="0E9E51DA" w14:textId="77777777" w:rsidR="00E6083B" w:rsidRPr="00D222A0" w:rsidRDefault="00E6083B" w:rsidP="003E2078">
      <w:pPr>
        <w:jc w:val="both"/>
        <w:rPr>
          <w:rFonts w:ascii="Roboto" w:hAnsi="Roboto" w:cs="Arial"/>
          <w:sz w:val="20"/>
          <w:szCs w:val="20"/>
        </w:rPr>
      </w:pPr>
    </w:p>
    <w:p w14:paraId="3C9F0846" w14:textId="77777777" w:rsidR="005602AB" w:rsidRPr="00D222A0" w:rsidRDefault="005602AB" w:rsidP="003E2078">
      <w:pPr>
        <w:jc w:val="both"/>
        <w:rPr>
          <w:rFonts w:ascii="Roboto" w:hAnsi="Roboto" w:cs="Arial"/>
          <w:sz w:val="20"/>
          <w:szCs w:val="20"/>
        </w:rPr>
      </w:pPr>
    </w:p>
    <w:p w14:paraId="321E94E0" w14:textId="7BFEFDFB" w:rsidR="00C6214B" w:rsidRPr="00D222A0" w:rsidRDefault="00C6214B" w:rsidP="003E2078">
      <w:pPr>
        <w:pStyle w:val="Corpsdetexte"/>
        <w:tabs>
          <w:tab w:val="clear" w:pos="1695"/>
        </w:tabs>
        <w:jc w:val="both"/>
        <w:rPr>
          <w:rFonts w:ascii="Roboto" w:hAnsi="Roboto" w:cs="Arial"/>
          <w:b/>
          <w:bCs/>
          <w:color w:val="auto"/>
          <w:sz w:val="20"/>
          <w:szCs w:val="20"/>
        </w:rPr>
      </w:pPr>
      <w:r w:rsidRPr="00D222A0">
        <w:rPr>
          <w:rFonts w:ascii="Roboto" w:hAnsi="Roboto" w:cs="Arial"/>
          <w:b/>
          <w:bCs/>
          <w:color w:val="auto"/>
          <w:sz w:val="20"/>
          <w:szCs w:val="20"/>
          <w:u w:val="single"/>
        </w:rPr>
        <w:t xml:space="preserve">ARTICLE </w:t>
      </w:r>
      <w:r w:rsidR="006A5CFF" w:rsidRPr="00D222A0">
        <w:rPr>
          <w:rFonts w:ascii="Roboto" w:hAnsi="Roboto" w:cs="Arial"/>
          <w:b/>
          <w:bCs/>
          <w:color w:val="auto"/>
          <w:sz w:val="20"/>
          <w:szCs w:val="20"/>
          <w:u w:val="single"/>
        </w:rPr>
        <w:t>7</w:t>
      </w:r>
      <w:r w:rsidRPr="00D222A0">
        <w:rPr>
          <w:rFonts w:ascii="Roboto" w:hAnsi="Roboto" w:cs="Arial"/>
          <w:b/>
          <w:bCs/>
          <w:color w:val="auto"/>
          <w:sz w:val="20"/>
          <w:szCs w:val="20"/>
          <w:u w:val="single"/>
        </w:rPr>
        <w:t xml:space="preserve"> - CAPITAL SOCIAL</w:t>
      </w:r>
      <w:r w:rsidRPr="00D222A0">
        <w:rPr>
          <w:rFonts w:ascii="Roboto" w:hAnsi="Roboto" w:cs="Arial"/>
          <w:color w:val="auto"/>
          <w:sz w:val="20"/>
          <w:szCs w:val="20"/>
        </w:rPr>
        <w:t xml:space="preserve"> </w:t>
      </w:r>
    </w:p>
    <w:p w14:paraId="5A4211B1" w14:textId="382C4220" w:rsidR="00C6214B" w:rsidRPr="00D222A0" w:rsidRDefault="00C6214B" w:rsidP="003E2078">
      <w:pPr>
        <w:pStyle w:val="Corpsdetexte"/>
        <w:tabs>
          <w:tab w:val="clear" w:pos="1695"/>
        </w:tabs>
        <w:jc w:val="both"/>
        <w:rPr>
          <w:rFonts w:ascii="Roboto" w:hAnsi="Roboto" w:cs="Arial"/>
          <w:b/>
          <w:bCs/>
          <w:color w:val="auto"/>
          <w:sz w:val="20"/>
          <w:szCs w:val="20"/>
          <w:u w:val="single"/>
        </w:rPr>
      </w:pPr>
    </w:p>
    <w:p w14:paraId="14F1913B" w14:textId="50116ABD" w:rsidR="00086F61" w:rsidRPr="00D222A0" w:rsidRDefault="00086F61" w:rsidP="003E2078">
      <w:pPr>
        <w:pStyle w:val="Corpsdetexte"/>
        <w:tabs>
          <w:tab w:val="clear" w:pos="1695"/>
        </w:tabs>
        <w:jc w:val="both"/>
        <w:rPr>
          <w:rFonts w:ascii="Roboto" w:hAnsi="Roboto" w:cs="Arial"/>
          <w:color w:val="auto"/>
          <w:sz w:val="20"/>
          <w:szCs w:val="20"/>
        </w:rPr>
      </w:pPr>
      <w:r w:rsidRPr="00D222A0">
        <w:rPr>
          <w:rFonts w:ascii="Roboto" w:hAnsi="Roboto" w:cs="Arial"/>
          <w:color w:val="auto"/>
          <w:sz w:val="20"/>
          <w:szCs w:val="20"/>
        </w:rPr>
        <w:t>Le capital social est variable.</w:t>
      </w:r>
    </w:p>
    <w:p w14:paraId="4738AF9F" w14:textId="23EB21D8" w:rsidR="00086F61" w:rsidRPr="00D222A0" w:rsidRDefault="00086F61" w:rsidP="003E2078">
      <w:pPr>
        <w:pStyle w:val="Corpsdetexte"/>
        <w:tabs>
          <w:tab w:val="clear" w:pos="1695"/>
        </w:tabs>
        <w:jc w:val="both"/>
        <w:rPr>
          <w:rFonts w:ascii="Roboto" w:hAnsi="Roboto" w:cs="Arial"/>
          <w:color w:val="auto"/>
          <w:sz w:val="20"/>
          <w:szCs w:val="20"/>
        </w:rPr>
      </w:pPr>
      <w:r w:rsidRPr="00D222A0">
        <w:rPr>
          <w:rFonts w:ascii="Roboto" w:hAnsi="Roboto" w:cs="Arial"/>
          <w:color w:val="auto"/>
          <w:sz w:val="20"/>
          <w:szCs w:val="20"/>
        </w:rPr>
        <w:t xml:space="preserve">Le capital social </w:t>
      </w:r>
      <w:r w:rsidR="00FC7691" w:rsidRPr="00D222A0">
        <w:rPr>
          <w:rFonts w:ascii="Roboto" w:hAnsi="Roboto" w:cs="Arial"/>
          <w:color w:val="auto"/>
          <w:sz w:val="20"/>
          <w:szCs w:val="20"/>
        </w:rPr>
        <w:t>minimal</w:t>
      </w:r>
      <w:r w:rsidRPr="00D222A0">
        <w:rPr>
          <w:rFonts w:ascii="Roboto" w:hAnsi="Roboto" w:cs="Arial"/>
          <w:color w:val="auto"/>
          <w:sz w:val="20"/>
          <w:szCs w:val="20"/>
        </w:rPr>
        <w:t xml:space="preserve"> est fixé à </w:t>
      </w:r>
      <w:r w:rsidR="00C04954" w:rsidRPr="00D222A0">
        <w:rPr>
          <w:rFonts w:ascii="Roboto" w:hAnsi="Roboto" w:cs="Arial"/>
          <w:color w:val="auto"/>
          <w:sz w:val="20"/>
          <w:szCs w:val="20"/>
        </w:rPr>
        <w:t>MILLE</w:t>
      </w:r>
      <w:r w:rsidRPr="00D222A0">
        <w:rPr>
          <w:rFonts w:ascii="Roboto" w:hAnsi="Roboto" w:cs="Arial"/>
          <w:color w:val="auto"/>
          <w:sz w:val="20"/>
          <w:szCs w:val="20"/>
        </w:rPr>
        <w:t xml:space="preserve"> </w:t>
      </w:r>
      <w:r w:rsidR="00F16413" w:rsidRPr="00D222A0">
        <w:rPr>
          <w:rFonts w:ascii="Roboto" w:hAnsi="Roboto" w:cs="Arial"/>
          <w:color w:val="auto"/>
          <w:sz w:val="20"/>
          <w:szCs w:val="20"/>
        </w:rPr>
        <w:t xml:space="preserve">VINGT </w:t>
      </w:r>
      <w:r w:rsidRPr="00D222A0">
        <w:rPr>
          <w:rFonts w:ascii="Roboto" w:hAnsi="Roboto" w:cs="Arial"/>
          <w:color w:val="auto"/>
          <w:sz w:val="20"/>
          <w:szCs w:val="20"/>
        </w:rPr>
        <w:t>(</w:t>
      </w:r>
      <w:r w:rsidR="00C04954" w:rsidRPr="00D222A0">
        <w:rPr>
          <w:rFonts w:ascii="Roboto" w:hAnsi="Roboto" w:cs="Arial"/>
          <w:color w:val="auto"/>
          <w:sz w:val="20"/>
          <w:szCs w:val="20"/>
        </w:rPr>
        <w:t>1</w:t>
      </w:r>
      <w:r w:rsidRPr="00D222A0">
        <w:rPr>
          <w:rFonts w:ascii="Roboto" w:hAnsi="Roboto" w:cs="Arial"/>
          <w:color w:val="auto"/>
          <w:sz w:val="20"/>
          <w:szCs w:val="20"/>
        </w:rPr>
        <w:t>.0</w:t>
      </w:r>
      <w:r w:rsidR="00F16413" w:rsidRPr="00D222A0">
        <w:rPr>
          <w:rFonts w:ascii="Roboto" w:hAnsi="Roboto" w:cs="Arial"/>
          <w:color w:val="auto"/>
          <w:sz w:val="20"/>
          <w:szCs w:val="20"/>
        </w:rPr>
        <w:t>2</w:t>
      </w:r>
      <w:r w:rsidRPr="00D222A0">
        <w:rPr>
          <w:rFonts w:ascii="Roboto" w:hAnsi="Roboto" w:cs="Arial"/>
          <w:color w:val="auto"/>
          <w:sz w:val="20"/>
          <w:szCs w:val="20"/>
        </w:rPr>
        <w:t>0€).</w:t>
      </w:r>
    </w:p>
    <w:p w14:paraId="63A4AAAC" w14:textId="40AAB698" w:rsidR="00086F61" w:rsidRPr="00D222A0" w:rsidRDefault="00086F61" w:rsidP="003E2078">
      <w:pPr>
        <w:pStyle w:val="Corpsdetexte"/>
        <w:tabs>
          <w:tab w:val="clear" w:pos="1695"/>
        </w:tabs>
        <w:jc w:val="both"/>
        <w:rPr>
          <w:rFonts w:ascii="Roboto" w:hAnsi="Roboto" w:cs="Arial"/>
          <w:color w:val="auto"/>
          <w:sz w:val="20"/>
          <w:szCs w:val="20"/>
        </w:rPr>
      </w:pPr>
      <w:r w:rsidRPr="00D222A0">
        <w:rPr>
          <w:rFonts w:ascii="Roboto" w:hAnsi="Roboto" w:cs="Arial"/>
          <w:color w:val="auto"/>
          <w:sz w:val="20"/>
          <w:szCs w:val="20"/>
        </w:rPr>
        <w:t xml:space="preserve">Le capital social </w:t>
      </w:r>
      <w:r w:rsidR="00FC7691" w:rsidRPr="00D222A0">
        <w:rPr>
          <w:rFonts w:ascii="Roboto" w:hAnsi="Roboto" w:cs="Arial"/>
          <w:color w:val="auto"/>
          <w:sz w:val="20"/>
          <w:szCs w:val="20"/>
        </w:rPr>
        <w:t xml:space="preserve">maximal </w:t>
      </w:r>
      <w:r w:rsidRPr="00D222A0">
        <w:rPr>
          <w:rFonts w:ascii="Roboto" w:hAnsi="Roboto" w:cs="Arial"/>
          <w:color w:val="auto"/>
          <w:sz w:val="20"/>
          <w:szCs w:val="20"/>
        </w:rPr>
        <w:t xml:space="preserve">est fixé à </w:t>
      </w:r>
      <w:r w:rsidR="00C04954" w:rsidRPr="00D222A0">
        <w:rPr>
          <w:rFonts w:ascii="Roboto" w:hAnsi="Roboto" w:cs="Arial"/>
          <w:color w:val="auto"/>
          <w:sz w:val="20"/>
          <w:szCs w:val="20"/>
        </w:rPr>
        <w:t>DIX</w:t>
      </w:r>
      <w:r w:rsidRPr="00D222A0">
        <w:rPr>
          <w:rFonts w:ascii="Roboto" w:hAnsi="Roboto" w:cs="Arial"/>
          <w:color w:val="auto"/>
          <w:sz w:val="20"/>
          <w:szCs w:val="20"/>
        </w:rPr>
        <w:t xml:space="preserve"> MILLE</w:t>
      </w:r>
      <w:r w:rsidR="00F16413" w:rsidRPr="00D222A0">
        <w:rPr>
          <w:rFonts w:ascii="Roboto" w:hAnsi="Roboto" w:cs="Arial"/>
          <w:color w:val="auto"/>
          <w:sz w:val="20"/>
          <w:szCs w:val="20"/>
        </w:rPr>
        <w:t xml:space="preserve"> DEUX CENTS</w:t>
      </w:r>
      <w:r w:rsidRPr="00D222A0">
        <w:rPr>
          <w:rFonts w:ascii="Roboto" w:hAnsi="Roboto" w:cs="Arial"/>
          <w:color w:val="auto"/>
          <w:sz w:val="20"/>
          <w:szCs w:val="20"/>
        </w:rPr>
        <w:t xml:space="preserve"> EUROS (</w:t>
      </w:r>
      <w:r w:rsidR="00C04954" w:rsidRPr="00D222A0">
        <w:rPr>
          <w:rFonts w:ascii="Roboto" w:hAnsi="Roboto" w:cs="Arial"/>
          <w:color w:val="auto"/>
          <w:sz w:val="20"/>
          <w:szCs w:val="20"/>
        </w:rPr>
        <w:t>10</w:t>
      </w:r>
      <w:r w:rsidRPr="00D222A0">
        <w:rPr>
          <w:rFonts w:ascii="Roboto" w:hAnsi="Roboto" w:cs="Arial"/>
          <w:color w:val="auto"/>
          <w:sz w:val="20"/>
          <w:szCs w:val="20"/>
        </w:rPr>
        <w:t>.</w:t>
      </w:r>
      <w:r w:rsidR="00F16413" w:rsidRPr="00D222A0">
        <w:rPr>
          <w:rFonts w:ascii="Roboto" w:hAnsi="Roboto" w:cs="Arial"/>
          <w:color w:val="auto"/>
          <w:sz w:val="20"/>
          <w:szCs w:val="20"/>
        </w:rPr>
        <w:t>2</w:t>
      </w:r>
      <w:r w:rsidRPr="00D222A0">
        <w:rPr>
          <w:rFonts w:ascii="Roboto" w:hAnsi="Roboto" w:cs="Arial"/>
          <w:color w:val="auto"/>
          <w:sz w:val="20"/>
          <w:szCs w:val="20"/>
        </w:rPr>
        <w:t xml:space="preserve">00€). </w:t>
      </w:r>
    </w:p>
    <w:p w14:paraId="0BA73B38" w14:textId="77777777" w:rsidR="003B478B" w:rsidRPr="00D222A0" w:rsidRDefault="003B478B" w:rsidP="003E2078">
      <w:pPr>
        <w:pStyle w:val="Corpsdetexte"/>
        <w:tabs>
          <w:tab w:val="clear" w:pos="1695"/>
        </w:tabs>
        <w:jc w:val="both"/>
        <w:rPr>
          <w:rFonts w:ascii="Roboto" w:hAnsi="Roboto" w:cs="Arial"/>
          <w:color w:val="auto"/>
          <w:sz w:val="20"/>
          <w:szCs w:val="20"/>
        </w:rPr>
      </w:pPr>
    </w:p>
    <w:p w14:paraId="33AD959C" w14:textId="47652A4A" w:rsidR="00C6214B" w:rsidRPr="00D222A0" w:rsidRDefault="00C6214B" w:rsidP="003E2078">
      <w:pPr>
        <w:tabs>
          <w:tab w:val="left" w:pos="720"/>
          <w:tab w:val="left" w:pos="1695"/>
        </w:tabs>
        <w:jc w:val="both"/>
        <w:rPr>
          <w:rFonts w:ascii="Roboto" w:hAnsi="Roboto" w:cs="Arial"/>
          <w:sz w:val="20"/>
          <w:szCs w:val="20"/>
        </w:rPr>
      </w:pPr>
      <w:r w:rsidRPr="00D222A0">
        <w:rPr>
          <w:rFonts w:ascii="Roboto" w:hAnsi="Roboto" w:cs="Arial"/>
          <w:sz w:val="20"/>
          <w:szCs w:val="20"/>
        </w:rPr>
        <w:t xml:space="preserve">Le capital social </w:t>
      </w:r>
      <w:r w:rsidR="00AC6CF2" w:rsidRPr="00D222A0">
        <w:rPr>
          <w:rFonts w:ascii="Roboto" w:hAnsi="Roboto" w:cs="Arial"/>
          <w:sz w:val="20"/>
          <w:szCs w:val="20"/>
        </w:rPr>
        <w:t xml:space="preserve">effectif </w:t>
      </w:r>
      <w:r w:rsidRPr="00D222A0">
        <w:rPr>
          <w:rFonts w:ascii="Roboto" w:hAnsi="Roboto" w:cs="Arial"/>
          <w:sz w:val="20"/>
          <w:szCs w:val="20"/>
        </w:rPr>
        <w:t xml:space="preserve">est fixé </w:t>
      </w:r>
      <w:r w:rsidR="00AC6CF2" w:rsidRPr="00D222A0">
        <w:rPr>
          <w:rFonts w:ascii="Roboto" w:hAnsi="Roboto" w:cs="Arial"/>
          <w:sz w:val="20"/>
          <w:szCs w:val="20"/>
        </w:rPr>
        <w:t xml:space="preserve">à </w:t>
      </w:r>
      <w:r w:rsidR="00C04954" w:rsidRPr="00D222A0">
        <w:rPr>
          <w:rFonts w:ascii="Roboto" w:hAnsi="Roboto" w:cs="Arial"/>
          <w:sz w:val="20"/>
          <w:szCs w:val="20"/>
        </w:rPr>
        <w:t>MILLE</w:t>
      </w:r>
      <w:r w:rsidR="00F16413" w:rsidRPr="00D222A0">
        <w:rPr>
          <w:rFonts w:ascii="Roboto" w:hAnsi="Roboto" w:cs="Arial"/>
          <w:sz w:val="20"/>
          <w:szCs w:val="20"/>
        </w:rPr>
        <w:t xml:space="preserve"> VINGT</w:t>
      </w:r>
      <w:r w:rsidR="00C04954" w:rsidRPr="00D222A0">
        <w:rPr>
          <w:rFonts w:ascii="Roboto" w:hAnsi="Roboto" w:cs="Arial"/>
          <w:sz w:val="20"/>
          <w:szCs w:val="20"/>
        </w:rPr>
        <w:t xml:space="preserve"> (1.0</w:t>
      </w:r>
      <w:r w:rsidR="00F16413" w:rsidRPr="00D222A0">
        <w:rPr>
          <w:rFonts w:ascii="Roboto" w:hAnsi="Roboto" w:cs="Arial"/>
          <w:sz w:val="20"/>
          <w:szCs w:val="20"/>
        </w:rPr>
        <w:t>2</w:t>
      </w:r>
      <w:r w:rsidR="00C04954" w:rsidRPr="00D222A0">
        <w:rPr>
          <w:rFonts w:ascii="Roboto" w:hAnsi="Roboto" w:cs="Arial"/>
          <w:sz w:val="20"/>
          <w:szCs w:val="20"/>
        </w:rPr>
        <w:t xml:space="preserve">0 €) </w:t>
      </w:r>
      <w:r w:rsidR="00AC6CF2" w:rsidRPr="00D222A0">
        <w:rPr>
          <w:rFonts w:ascii="Roboto" w:hAnsi="Roboto" w:cs="Arial"/>
          <w:sz w:val="20"/>
          <w:szCs w:val="20"/>
        </w:rPr>
        <w:t>euros</w:t>
      </w:r>
      <w:r w:rsidR="003B478B" w:rsidRPr="00D222A0">
        <w:rPr>
          <w:rFonts w:ascii="Roboto" w:hAnsi="Roboto" w:cs="Arial"/>
          <w:sz w:val="20"/>
          <w:szCs w:val="20"/>
        </w:rPr>
        <w:t xml:space="preserve"> à la constitution de la Société</w:t>
      </w:r>
      <w:r w:rsidR="00AC6CF2" w:rsidRPr="00D222A0">
        <w:rPr>
          <w:rFonts w:ascii="Roboto" w:hAnsi="Roboto" w:cs="Arial"/>
          <w:sz w:val="20"/>
          <w:szCs w:val="20"/>
        </w:rPr>
        <w:t>.</w:t>
      </w:r>
    </w:p>
    <w:p w14:paraId="5A974BFD" w14:textId="4F3B115B" w:rsidR="003B478B" w:rsidRPr="00D222A0" w:rsidRDefault="00A8088C" w:rsidP="003E2078">
      <w:pPr>
        <w:tabs>
          <w:tab w:val="left" w:pos="720"/>
          <w:tab w:val="left" w:pos="1695"/>
        </w:tabs>
        <w:jc w:val="both"/>
        <w:rPr>
          <w:rFonts w:ascii="Roboto" w:hAnsi="Roboto" w:cs="Arial"/>
          <w:sz w:val="20"/>
          <w:szCs w:val="20"/>
        </w:rPr>
      </w:pPr>
      <w:r w:rsidRPr="00D222A0">
        <w:rPr>
          <w:rFonts w:ascii="Roboto" w:hAnsi="Roboto" w:cs="Arial"/>
          <w:sz w:val="20"/>
          <w:szCs w:val="20"/>
        </w:rPr>
        <w:t>Le capital social est divisé en 1</w:t>
      </w:r>
      <w:r w:rsidR="00F16413" w:rsidRPr="00D222A0">
        <w:rPr>
          <w:rFonts w:ascii="Roboto" w:hAnsi="Roboto" w:cs="Arial"/>
          <w:sz w:val="20"/>
          <w:szCs w:val="20"/>
        </w:rPr>
        <w:t>02</w:t>
      </w:r>
      <w:r w:rsidRPr="00D222A0">
        <w:rPr>
          <w:rFonts w:ascii="Roboto" w:hAnsi="Roboto" w:cs="Arial"/>
          <w:sz w:val="20"/>
          <w:szCs w:val="20"/>
        </w:rPr>
        <w:t xml:space="preserve">0 parts de </w:t>
      </w:r>
      <w:r w:rsidR="002463EC" w:rsidRPr="00D222A0">
        <w:rPr>
          <w:rFonts w:ascii="Roboto" w:hAnsi="Roboto" w:cs="Arial"/>
          <w:sz w:val="20"/>
          <w:szCs w:val="20"/>
        </w:rPr>
        <w:t>1€ (UN EURO)</w:t>
      </w:r>
      <w:r w:rsidRPr="00D222A0">
        <w:rPr>
          <w:rFonts w:ascii="Roboto" w:hAnsi="Roboto" w:cs="Arial"/>
          <w:sz w:val="20"/>
          <w:szCs w:val="20"/>
        </w:rPr>
        <w:t xml:space="preserve"> chacune. </w:t>
      </w:r>
    </w:p>
    <w:p w14:paraId="3D038B88" w14:textId="4C0CB719" w:rsidR="00AC6CF2" w:rsidRPr="00D222A0" w:rsidRDefault="00AC6CF2" w:rsidP="003E2078">
      <w:pPr>
        <w:tabs>
          <w:tab w:val="left" w:pos="720"/>
          <w:tab w:val="left" w:pos="1695"/>
        </w:tabs>
        <w:jc w:val="both"/>
        <w:rPr>
          <w:rFonts w:ascii="Roboto" w:hAnsi="Roboto" w:cs="Arial"/>
          <w:sz w:val="20"/>
          <w:szCs w:val="20"/>
        </w:rPr>
      </w:pPr>
    </w:p>
    <w:p w14:paraId="1ED919FE" w14:textId="29C118E1" w:rsidR="00AC6CF2" w:rsidRPr="00D222A0" w:rsidRDefault="00AC6CF2" w:rsidP="003E2078">
      <w:pPr>
        <w:tabs>
          <w:tab w:val="left" w:pos="720"/>
          <w:tab w:val="left" w:pos="1695"/>
        </w:tabs>
        <w:jc w:val="both"/>
        <w:rPr>
          <w:rFonts w:ascii="Roboto" w:hAnsi="Roboto" w:cs="Arial"/>
          <w:sz w:val="20"/>
          <w:szCs w:val="20"/>
        </w:rPr>
      </w:pPr>
      <w:r w:rsidRPr="00D222A0">
        <w:rPr>
          <w:rFonts w:ascii="Roboto" w:hAnsi="Roboto" w:cs="Arial"/>
          <w:sz w:val="20"/>
          <w:szCs w:val="20"/>
        </w:rPr>
        <w:t>Elles sont réparties entre les associés comme suit :</w:t>
      </w:r>
    </w:p>
    <w:p w14:paraId="677A3676" w14:textId="56882CC6" w:rsidR="00521E1B" w:rsidRPr="00D222A0" w:rsidRDefault="00521E1B" w:rsidP="003E2078">
      <w:pPr>
        <w:tabs>
          <w:tab w:val="left" w:pos="720"/>
        </w:tabs>
        <w:jc w:val="both"/>
        <w:rPr>
          <w:rFonts w:ascii="Roboto" w:hAnsi="Roboto" w:cs="Arial"/>
          <w:iCs/>
          <w:sz w:val="20"/>
          <w:szCs w:val="20"/>
        </w:rPr>
      </w:pPr>
    </w:p>
    <w:p w14:paraId="19A11322" w14:textId="749B9356" w:rsidR="00521E1B" w:rsidRPr="00D222A0" w:rsidRDefault="00D222A0" w:rsidP="00521E1B">
      <w:pPr>
        <w:pStyle w:val="Paragraphedeliste"/>
        <w:numPr>
          <w:ilvl w:val="0"/>
          <w:numId w:val="12"/>
        </w:numPr>
        <w:tabs>
          <w:tab w:val="left" w:pos="720"/>
        </w:tabs>
        <w:jc w:val="both"/>
        <w:rPr>
          <w:rFonts w:ascii="Roboto" w:hAnsi="Roboto" w:cs="Arial"/>
          <w:iCs/>
          <w:sz w:val="20"/>
          <w:szCs w:val="20"/>
        </w:rPr>
      </w:pPr>
      <w:r w:rsidRPr="00D222A0">
        <w:rPr>
          <w:rFonts w:ascii="Roboto" w:hAnsi="Roboto" w:cs="Arial"/>
          <w:b/>
          <w:bCs/>
          <w:iCs/>
          <w:sz w:val="20"/>
          <w:szCs w:val="20"/>
        </w:rPr>
        <w:t xml:space="preserve">La </w:t>
      </w:r>
      <w:r w:rsidRPr="00BC6DC9">
        <w:rPr>
          <w:rFonts w:ascii="Roboto" w:hAnsi="Roboto" w:cs="Arial"/>
          <w:b/>
          <w:bCs/>
          <w:iCs/>
          <w:sz w:val="20"/>
          <w:szCs w:val="20"/>
          <w:highlight w:val="yellow"/>
        </w:rPr>
        <w:t xml:space="preserve">SPFPL DU DR JESSICA GOSSET </w:t>
      </w:r>
      <w:r w:rsidR="002463EC" w:rsidRPr="00D222A0">
        <w:rPr>
          <w:rFonts w:ascii="Roboto" w:hAnsi="Roboto" w:cs="Arial"/>
          <w:sz w:val="20"/>
          <w:szCs w:val="20"/>
        </w:rPr>
        <w:t>……</w:t>
      </w:r>
      <w:r w:rsidR="002D473A" w:rsidRPr="00D222A0">
        <w:rPr>
          <w:rFonts w:ascii="Roboto" w:hAnsi="Roboto" w:cs="Arial"/>
          <w:iCs/>
          <w:sz w:val="20"/>
          <w:szCs w:val="20"/>
        </w:rPr>
        <w:t>……</w:t>
      </w:r>
      <w:r w:rsidR="002463EC" w:rsidRPr="00D222A0">
        <w:rPr>
          <w:rFonts w:ascii="Roboto" w:hAnsi="Roboto" w:cs="Arial"/>
          <w:iCs/>
          <w:sz w:val="20"/>
          <w:szCs w:val="20"/>
        </w:rPr>
        <w:t>….</w:t>
      </w:r>
      <w:r w:rsidR="002D473A" w:rsidRPr="00D222A0">
        <w:rPr>
          <w:rFonts w:ascii="Roboto" w:hAnsi="Roboto" w:cs="Arial"/>
          <w:iCs/>
          <w:sz w:val="20"/>
          <w:szCs w:val="20"/>
        </w:rPr>
        <w:t>…………</w:t>
      </w:r>
      <w:r w:rsidR="00C04954" w:rsidRPr="00D222A0">
        <w:rPr>
          <w:rFonts w:ascii="Roboto" w:hAnsi="Roboto" w:cs="Arial"/>
          <w:iCs/>
          <w:sz w:val="20"/>
          <w:szCs w:val="20"/>
        </w:rPr>
        <w:t>……...…</w:t>
      </w:r>
      <w:r w:rsidR="002463EC" w:rsidRPr="00D222A0">
        <w:rPr>
          <w:rFonts w:ascii="Roboto" w:hAnsi="Roboto" w:cs="Arial"/>
          <w:iCs/>
          <w:sz w:val="20"/>
          <w:szCs w:val="20"/>
        </w:rPr>
        <w:t>..</w:t>
      </w:r>
      <w:r w:rsidR="00C04954" w:rsidRPr="00D222A0">
        <w:rPr>
          <w:rFonts w:ascii="Roboto" w:hAnsi="Roboto" w:cs="Arial"/>
          <w:iCs/>
          <w:sz w:val="20"/>
          <w:szCs w:val="20"/>
        </w:rPr>
        <w:t>..</w:t>
      </w:r>
      <w:r w:rsidR="002D473A" w:rsidRPr="00D222A0">
        <w:rPr>
          <w:rFonts w:ascii="Roboto" w:hAnsi="Roboto" w:cs="Arial"/>
          <w:iCs/>
          <w:sz w:val="20"/>
          <w:szCs w:val="20"/>
        </w:rPr>
        <w:t>……</w:t>
      </w:r>
      <w:r w:rsidR="002463EC" w:rsidRPr="00D222A0">
        <w:rPr>
          <w:rFonts w:ascii="Roboto" w:hAnsi="Roboto" w:cs="Arial"/>
          <w:iCs/>
          <w:sz w:val="20"/>
          <w:szCs w:val="20"/>
        </w:rPr>
        <w:t>.</w:t>
      </w:r>
      <w:r w:rsidRPr="00D222A0">
        <w:rPr>
          <w:rFonts w:ascii="Roboto" w:hAnsi="Roboto" w:cs="Arial"/>
          <w:iCs/>
          <w:sz w:val="20"/>
          <w:szCs w:val="20"/>
        </w:rPr>
        <w:t>10</w:t>
      </w:r>
      <w:r w:rsidR="00F16413" w:rsidRPr="00D222A0">
        <w:rPr>
          <w:rFonts w:ascii="Roboto" w:hAnsi="Roboto" w:cs="Arial"/>
          <w:iCs/>
          <w:sz w:val="20"/>
          <w:szCs w:val="20"/>
        </w:rPr>
        <w:t>10</w:t>
      </w:r>
      <w:r w:rsidR="002463EC" w:rsidRPr="00D222A0">
        <w:rPr>
          <w:rFonts w:ascii="Roboto" w:hAnsi="Roboto" w:cs="Arial"/>
          <w:iCs/>
          <w:sz w:val="20"/>
          <w:szCs w:val="20"/>
        </w:rPr>
        <w:t xml:space="preserve"> parts</w:t>
      </w:r>
    </w:p>
    <w:p w14:paraId="6354D220" w14:textId="77777777" w:rsidR="002463EC" w:rsidRPr="00D222A0" w:rsidRDefault="002463EC" w:rsidP="00521E1B">
      <w:pPr>
        <w:tabs>
          <w:tab w:val="left" w:pos="720"/>
        </w:tabs>
        <w:jc w:val="both"/>
        <w:rPr>
          <w:rFonts w:ascii="Roboto" w:hAnsi="Roboto" w:cs="Arial"/>
          <w:iCs/>
          <w:sz w:val="20"/>
          <w:szCs w:val="20"/>
        </w:rPr>
      </w:pPr>
    </w:p>
    <w:p w14:paraId="356B25B2" w14:textId="33FE7C32" w:rsidR="00451926" w:rsidRPr="00D222A0" w:rsidRDefault="002463EC" w:rsidP="00451926">
      <w:pPr>
        <w:pStyle w:val="Paragraphedeliste"/>
        <w:numPr>
          <w:ilvl w:val="0"/>
          <w:numId w:val="12"/>
        </w:numPr>
        <w:tabs>
          <w:tab w:val="left" w:pos="720"/>
        </w:tabs>
        <w:jc w:val="both"/>
        <w:rPr>
          <w:rFonts w:ascii="Roboto" w:hAnsi="Roboto" w:cs="Arial"/>
          <w:iCs/>
          <w:sz w:val="20"/>
          <w:szCs w:val="20"/>
        </w:rPr>
      </w:pPr>
      <w:r w:rsidRPr="00BC6DC9">
        <w:rPr>
          <w:rFonts w:ascii="Roboto" w:hAnsi="Roboto" w:cs="Arial"/>
          <w:b/>
          <w:bCs/>
          <w:sz w:val="20"/>
          <w:szCs w:val="20"/>
          <w:highlight w:val="yellow"/>
        </w:rPr>
        <w:t xml:space="preserve">Madame </w:t>
      </w:r>
      <w:r w:rsidR="00D222A0" w:rsidRPr="00BC6DC9">
        <w:rPr>
          <w:rFonts w:ascii="Roboto" w:hAnsi="Roboto" w:cs="Arial"/>
          <w:b/>
          <w:bCs/>
          <w:sz w:val="20"/>
          <w:szCs w:val="20"/>
          <w:highlight w:val="yellow"/>
        </w:rPr>
        <w:t xml:space="preserve">Jessica GOSSET </w:t>
      </w:r>
      <w:r w:rsidRPr="00D222A0">
        <w:rPr>
          <w:rFonts w:ascii="Roboto" w:hAnsi="Roboto" w:cs="Arial"/>
          <w:b/>
          <w:bCs/>
          <w:sz w:val="20"/>
          <w:szCs w:val="20"/>
        </w:rPr>
        <w:t>…………………………………………..</w:t>
      </w:r>
      <w:r w:rsidR="00451926" w:rsidRPr="00D222A0">
        <w:rPr>
          <w:rFonts w:ascii="Roboto" w:hAnsi="Roboto" w:cs="Arial"/>
          <w:iCs/>
          <w:sz w:val="20"/>
          <w:szCs w:val="20"/>
        </w:rPr>
        <w:t>……………</w:t>
      </w:r>
      <w:r w:rsidR="00D222A0" w:rsidRPr="00D222A0">
        <w:rPr>
          <w:rFonts w:ascii="Roboto" w:hAnsi="Roboto" w:cs="Arial"/>
          <w:iCs/>
          <w:sz w:val="20"/>
          <w:szCs w:val="20"/>
        </w:rPr>
        <w:t>…</w:t>
      </w:r>
      <w:r w:rsidR="00F16413" w:rsidRPr="00D222A0">
        <w:rPr>
          <w:rFonts w:ascii="Roboto" w:hAnsi="Roboto" w:cs="Arial"/>
          <w:iCs/>
          <w:sz w:val="20"/>
          <w:szCs w:val="20"/>
        </w:rPr>
        <w:t xml:space="preserve">10 </w:t>
      </w:r>
      <w:r w:rsidR="00451926" w:rsidRPr="00D222A0">
        <w:rPr>
          <w:rFonts w:ascii="Roboto" w:hAnsi="Roboto" w:cs="Arial"/>
          <w:iCs/>
          <w:sz w:val="20"/>
          <w:szCs w:val="20"/>
        </w:rPr>
        <w:t>part</w:t>
      </w:r>
      <w:r w:rsidRPr="00D222A0">
        <w:rPr>
          <w:rFonts w:ascii="Roboto" w:hAnsi="Roboto" w:cs="Arial"/>
          <w:iCs/>
          <w:sz w:val="20"/>
          <w:szCs w:val="20"/>
        </w:rPr>
        <w:t>s</w:t>
      </w:r>
    </w:p>
    <w:p w14:paraId="5CF7C464" w14:textId="77777777" w:rsidR="00C04954" w:rsidRPr="00D222A0" w:rsidRDefault="00C04954" w:rsidP="003E2078">
      <w:pPr>
        <w:tabs>
          <w:tab w:val="left" w:pos="720"/>
          <w:tab w:val="left" w:pos="1695"/>
        </w:tabs>
        <w:jc w:val="both"/>
        <w:rPr>
          <w:rFonts w:ascii="Roboto" w:hAnsi="Roboto" w:cs="Arial"/>
          <w:sz w:val="20"/>
          <w:szCs w:val="20"/>
        </w:rPr>
      </w:pPr>
    </w:p>
    <w:p w14:paraId="284D15C9" w14:textId="5FCDA2AB" w:rsidR="00C6214B" w:rsidRPr="00D222A0" w:rsidRDefault="00451926" w:rsidP="003E2078">
      <w:pPr>
        <w:tabs>
          <w:tab w:val="left" w:pos="720"/>
          <w:tab w:val="left" w:pos="1695"/>
        </w:tabs>
        <w:jc w:val="both"/>
        <w:rPr>
          <w:rFonts w:ascii="Roboto" w:hAnsi="Roboto" w:cs="Arial"/>
          <w:sz w:val="20"/>
          <w:szCs w:val="20"/>
        </w:rPr>
      </w:pPr>
      <w:r w:rsidRPr="00D222A0">
        <w:rPr>
          <w:rFonts w:ascii="Roboto" w:hAnsi="Roboto" w:cs="Arial"/>
          <w:sz w:val="20"/>
          <w:szCs w:val="20"/>
        </w:rPr>
        <w:t>Composant le capital social effectif</w:t>
      </w:r>
      <w:r w:rsidR="002463EC" w:rsidRPr="00D222A0">
        <w:rPr>
          <w:rFonts w:ascii="Roboto" w:hAnsi="Roboto" w:cs="Arial"/>
          <w:sz w:val="20"/>
          <w:szCs w:val="20"/>
        </w:rPr>
        <w:t>…</w:t>
      </w:r>
      <w:r w:rsidRPr="00D222A0">
        <w:rPr>
          <w:rFonts w:ascii="Roboto" w:hAnsi="Roboto" w:cs="Arial"/>
          <w:sz w:val="20"/>
          <w:szCs w:val="20"/>
        </w:rPr>
        <w:t>…………………..</w:t>
      </w:r>
      <w:r w:rsidR="002D473A" w:rsidRPr="00D222A0">
        <w:rPr>
          <w:rFonts w:ascii="Roboto" w:hAnsi="Roboto" w:cs="Arial"/>
          <w:sz w:val="20"/>
          <w:szCs w:val="20"/>
        </w:rPr>
        <w:t>…………………………………….</w:t>
      </w:r>
      <w:r w:rsidR="00F16413" w:rsidRPr="00D222A0">
        <w:rPr>
          <w:rFonts w:ascii="Roboto" w:hAnsi="Roboto" w:cs="Arial"/>
          <w:sz w:val="20"/>
          <w:szCs w:val="20"/>
        </w:rPr>
        <w:t>10</w:t>
      </w:r>
      <w:r w:rsidR="000606CC" w:rsidRPr="00D222A0">
        <w:rPr>
          <w:rFonts w:ascii="Roboto" w:hAnsi="Roboto" w:cs="Arial"/>
          <w:sz w:val="20"/>
          <w:szCs w:val="20"/>
        </w:rPr>
        <w:t>2</w:t>
      </w:r>
      <w:r w:rsidR="00F16413" w:rsidRPr="00D222A0">
        <w:rPr>
          <w:rFonts w:ascii="Roboto" w:hAnsi="Roboto" w:cs="Arial"/>
          <w:sz w:val="20"/>
          <w:szCs w:val="20"/>
        </w:rPr>
        <w:t>0</w:t>
      </w:r>
      <w:r w:rsidR="002D473A" w:rsidRPr="00D222A0">
        <w:rPr>
          <w:rFonts w:ascii="Roboto" w:hAnsi="Roboto" w:cs="Arial"/>
          <w:sz w:val="20"/>
          <w:szCs w:val="20"/>
        </w:rPr>
        <w:t xml:space="preserve"> parts</w:t>
      </w:r>
    </w:p>
    <w:p w14:paraId="5D2671AE" w14:textId="77777777" w:rsidR="002463EC" w:rsidRPr="00D222A0" w:rsidRDefault="002463EC" w:rsidP="003E2078">
      <w:pPr>
        <w:tabs>
          <w:tab w:val="left" w:pos="720"/>
          <w:tab w:val="left" w:pos="1695"/>
        </w:tabs>
        <w:jc w:val="both"/>
        <w:rPr>
          <w:rFonts w:ascii="Roboto" w:hAnsi="Roboto" w:cs="Arial"/>
          <w:sz w:val="20"/>
          <w:szCs w:val="20"/>
        </w:rPr>
      </w:pPr>
    </w:p>
    <w:p w14:paraId="304997C3" w14:textId="6376A536" w:rsidR="0034551C" w:rsidRPr="00D222A0" w:rsidRDefault="0034551C" w:rsidP="003E2078">
      <w:pPr>
        <w:tabs>
          <w:tab w:val="left" w:pos="720"/>
          <w:tab w:val="left" w:pos="1695"/>
        </w:tabs>
        <w:jc w:val="both"/>
        <w:rPr>
          <w:rFonts w:ascii="Roboto" w:hAnsi="Roboto" w:cs="Arial"/>
          <w:b/>
          <w:sz w:val="20"/>
          <w:szCs w:val="20"/>
          <w:u w:val="single"/>
        </w:rPr>
      </w:pPr>
    </w:p>
    <w:p w14:paraId="758BD873" w14:textId="39F3B903" w:rsidR="006A5CFF" w:rsidRPr="00D222A0" w:rsidRDefault="00A63112" w:rsidP="006A5CFF">
      <w:pPr>
        <w:shd w:val="clear" w:color="auto" w:fill="FFFFFF"/>
        <w:jc w:val="both"/>
        <w:rPr>
          <w:rFonts w:ascii="Roboto" w:eastAsia="Arial Unicode MS" w:hAnsi="Roboto" w:cs="Arial"/>
          <w:b/>
          <w:sz w:val="20"/>
          <w:szCs w:val="20"/>
          <w:u w:val="single"/>
        </w:rPr>
      </w:pPr>
      <w:bookmarkStart w:id="11" w:name="_Hlk25939846"/>
      <w:r w:rsidRPr="00D222A0">
        <w:rPr>
          <w:rFonts w:ascii="Roboto" w:hAnsi="Roboto" w:cs="Arial"/>
          <w:b/>
          <w:bCs/>
          <w:sz w:val="20"/>
          <w:szCs w:val="20"/>
          <w:u w:val="single"/>
        </w:rPr>
        <w:t xml:space="preserve">ARTICLE </w:t>
      </w:r>
      <w:r w:rsidR="00451926" w:rsidRPr="00D222A0">
        <w:rPr>
          <w:rFonts w:ascii="Roboto" w:hAnsi="Roboto" w:cs="Arial"/>
          <w:b/>
          <w:bCs/>
          <w:sz w:val="20"/>
          <w:szCs w:val="20"/>
          <w:u w:val="single"/>
        </w:rPr>
        <w:t>8</w:t>
      </w:r>
      <w:r w:rsidRPr="00D222A0">
        <w:rPr>
          <w:rFonts w:ascii="Roboto" w:hAnsi="Roboto" w:cs="Arial"/>
          <w:b/>
          <w:bCs/>
          <w:sz w:val="20"/>
          <w:szCs w:val="20"/>
          <w:u w:val="single"/>
        </w:rPr>
        <w:t xml:space="preserve"> </w:t>
      </w:r>
      <w:r w:rsidR="00E95945" w:rsidRPr="00D222A0">
        <w:rPr>
          <w:rFonts w:ascii="Roboto" w:hAnsi="Roboto" w:cs="Arial"/>
          <w:b/>
          <w:bCs/>
          <w:sz w:val="20"/>
          <w:szCs w:val="20"/>
          <w:u w:val="single"/>
        </w:rPr>
        <w:t>–</w:t>
      </w:r>
      <w:r w:rsidRPr="00D222A0">
        <w:rPr>
          <w:rFonts w:ascii="Roboto" w:hAnsi="Roboto" w:cs="Arial"/>
          <w:sz w:val="20"/>
          <w:szCs w:val="20"/>
          <w:u w:val="single"/>
        </w:rPr>
        <w:t xml:space="preserve"> </w:t>
      </w:r>
      <w:r w:rsidR="00E95945" w:rsidRPr="00D222A0">
        <w:rPr>
          <w:rFonts w:ascii="Roboto" w:eastAsia="Arial Unicode MS" w:hAnsi="Roboto" w:cs="Arial"/>
          <w:b/>
          <w:sz w:val="20"/>
          <w:szCs w:val="20"/>
          <w:u w:val="single"/>
        </w:rPr>
        <w:t>VARIABILITE DU CAPITAL</w:t>
      </w:r>
    </w:p>
    <w:p w14:paraId="10FBB9D4" w14:textId="77777777" w:rsidR="006A5CFF" w:rsidRPr="00D222A0" w:rsidRDefault="006A5CFF" w:rsidP="006A5CFF">
      <w:pPr>
        <w:shd w:val="clear" w:color="auto" w:fill="FFFFFF"/>
        <w:jc w:val="both"/>
        <w:rPr>
          <w:rFonts w:ascii="Roboto" w:eastAsia="Arial Unicode MS" w:hAnsi="Roboto" w:cs="Arial"/>
          <w:b/>
          <w:sz w:val="20"/>
          <w:szCs w:val="20"/>
          <w:u w:val="single"/>
        </w:rPr>
      </w:pPr>
    </w:p>
    <w:p w14:paraId="2414ABD8" w14:textId="500CD892" w:rsidR="006A5CFF" w:rsidRPr="00D222A0" w:rsidRDefault="006A5CFF"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Le capital est variable. </w:t>
      </w:r>
      <w:r w:rsidR="003B478B" w:rsidRPr="00D222A0">
        <w:rPr>
          <w:rFonts w:ascii="Roboto" w:eastAsia="Arial Unicode MS" w:hAnsi="Roboto" w:cs="Arial"/>
          <w:sz w:val="20"/>
          <w:szCs w:val="20"/>
        </w:rPr>
        <w:t>L</w:t>
      </w:r>
      <w:r w:rsidRPr="00D222A0">
        <w:rPr>
          <w:rFonts w:ascii="Roboto" w:eastAsia="Arial Unicode MS" w:hAnsi="Roboto" w:cs="Arial"/>
          <w:sz w:val="20"/>
          <w:szCs w:val="20"/>
        </w:rPr>
        <w:t>e capital est susceptible d’accroissement par les versements des associés ou ceux résultant de l’admission de nouveaux associés et de diminution par la reprise</w:t>
      </w:r>
      <w:r w:rsidR="00451926" w:rsidRPr="00D222A0">
        <w:rPr>
          <w:rFonts w:ascii="Roboto" w:eastAsia="Arial Unicode MS" w:hAnsi="Roboto" w:cs="Arial"/>
          <w:sz w:val="20"/>
          <w:szCs w:val="20"/>
        </w:rPr>
        <w:t xml:space="preserve"> totale ou partielle</w:t>
      </w:r>
      <w:r w:rsidRPr="00D222A0">
        <w:rPr>
          <w:rFonts w:ascii="Roboto" w:eastAsia="Arial Unicode MS" w:hAnsi="Roboto" w:cs="Arial"/>
          <w:sz w:val="20"/>
          <w:szCs w:val="20"/>
        </w:rPr>
        <w:t xml:space="preserve"> des apports </w:t>
      </w:r>
      <w:r w:rsidR="00451926" w:rsidRPr="00D222A0">
        <w:rPr>
          <w:rFonts w:ascii="Roboto" w:eastAsia="Arial Unicode MS" w:hAnsi="Roboto" w:cs="Arial"/>
          <w:sz w:val="20"/>
          <w:szCs w:val="20"/>
        </w:rPr>
        <w:t>effectués</w:t>
      </w:r>
      <w:r w:rsidRPr="00D222A0">
        <w:rPr>
          <w:rFonts w:ascii="Roboto" w:eastAsia="Arial Unicode MS" w:hAnsi="Roboto" w:cs="Arial"/>
          <w:sz w:val="20"/>
          <w:szCs w:val="20"/>
        </w:rPr>
        <w:t xml:space="preserve">. </w:t>
      </w:r>
    </w:p>
    <w:p w14:paraId="5C360713" w14:textId="1E6B68F8" w:rsidR="00451926" w:rsidRPr="00D222A0" w:rsidRDefault="00451926"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Le capital pourra être accru dans la limite du capital autorisé, dans les conditions et les limites fixées par décision collective extraordinaire des associés, par souscription à de nouvelles parts sociales ;</w:t>
      </w:r>
    </w:p>
    <w:p w14:paraId="16DB4D71" w14:textId="4816AD4D" w:rsidR="00F63664" w:rsidRPr="00D222A0" w:rsidRDefault="00451926"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Sauf décision contraire des associés prises aux conditions des </w:t>
      </w:r>
      <w:r w:rsidR="00F63664" w:rsidRPr="00D222A0">
        <w:rPr>
          <w:rFonts w:ascii="Roboto" w:eastAsia="Arial Unicode MS" w:hAnsi="Roboto" w:cs="Arial"/>
          <w:sz w:val="20"/>
          <w:szCs w:val="20"/>
        </w:rPr>
        <w:t>décision</w:t>
      </w:r>
      <w:r w:rsidR="003B478B" w:rsidRPr="00D222A0">
        <w:rPr>
          <w:rFonts w:ascii="Roboto" w:eastAsia="Arial Unicode MS" w:hAnsi="Roboto" w:cs="Arial"/>
          <w:sz w:val="20"/>
          <w:szCs w:val="20"/>
        </w:rPr>
        <w:t>s</w:t>
      </w:r>
      <w:r w:rsidRPr="00D222A0">
        <w:rPr>
          <w:rFonts w:ascii="Roboto" w:eastAsia="Arial Unicode MS" w:hAnsi="Roboto" w:cs="Arial"/>
          <w:sz w:val="20"/>
          <w:szCs w:val="20"/>
        </w:rPr>
        <w:t xml:space="preserve"> collectives </w:t>
      </w:r>
      <w:r w:rsidR="00F63664" w:rsidRPr="00D222A0">
        <w:rPr>
          <w:rFonts w:ascii="Roboto" w:eastAsia="Arial Unicode MS" w:hAnsi="Roboto" w:cs="Arial"/>
          <w:sz w:val="20"/>
          <w:szCs w:val="20"/>
        </w:rPr>
        <w:t>extraordinaire</w:t>
      </w:r>
      <w:r w:rsidR="00B635BF">
        <w:rPr>
          <w:rFonts w:ascii="Roboto" w:eastAsia="Arial Unicode MS" w:hAnsi="Roboto" w:cs="Arial"/>
          <w:sz w:val="20"/>
          <w:szCs w:val="20"/>
        </w:rPr>
        <w:t>s</w:t>
      </w:r>
      <w:r w:rsidRPr="00D222A0">
        <w:rPr>
          <w:rFonts w:ascii="Roboto" w:eastAsia="Arial Unicode MS" w:hAnsi="Roboto" w:cs="Arial"/>
          <w:sz w:val="20"/>
          <w:szCs w:val="20"/>
        </w:rPr>
        <w:t>, le prix d</w:t>
      </w:r>
      <w:r w:rsidR="00E228FE">
        <w:rPr>
          <w:rFonts w:ascii="Roboto" w:eastAsia="Arial Unicode MS" w:hAnsi="Roboto" w:cs="Arial"/>
          <w:sz w:val="20"/>
          <w:szCs w:val="20"/>
        </w:rPr>
        <w:t>’</w:t>
      </w:r>
      <w:r w:rsidRPr="00D222A0">
        <w:rPr>
          <w:rFonts w:ascii="Roboto" w:eastAsia="Arial Unicode MS" w:hAnsi="Roboto" w:cs="Arial"/>
          <w:sz w:val="20"/>
          <w:szCs w:val="20"/>
        </w:rPr>
        <w:t xml:space="preserve">émission de chacune des parts nouvelles ne </w:t>
      </w:r>
      <w:r w:rsidR="00F63664" w:rsidRPr="00D222A0">
        <w:rPr>
          <w:rFonts w:ascii="Roboto" w:eastAsia="Arial Unicode MS" w:hAnsi="Roboto" w:cs="Arial"/>
          <w:sz w:val="20"/>
          <w:szCs w:val="20"/>
        </w:rPr>
        <w:t>pourra</w:t>
      </w:r>
      <w:r w:rsidRPr="00D222A0">
        <w:rPr>
          <w:rFonts w:ascii="Roboto" w:eastAsia="Arial Unicode MS" w:hAnsi="Roboto" w:cs="Arial"/>
          <w:sz w:val="20"/>
          <w:szCs w:val="20"/>
        </w:rPr>
        <w:t xml:space="preserve"> être inférieur à la valeur nominale des parts anciennes majorées d’une somme égale au montant des réserves et bénéfices qui ressortent des </w:t>
      </w:r>
      <w:r w:rsidR="00F63664" w:rsidRPr="00D222A0">
        <w:rPr>
          <w:rFonts w:ascii="Roboto" w:eastAsia="Arial Unicode MS" w:hAnsi="Roboto" w:cs="Arial"/>
          <w:sz w:val="20"/>
          <w:szCs w:val="20"/>
        </w:rPr>
        <w:t>derniers</w:t>
      </w:r>
      <w:r w:rsidRPr="00D222A0">
        <w:rPr>
          <w:rFonts w:ascii="Roboto" w:eastAsia="Arial Unicode MS" w:hAnsi="Roboto" w:cs="Arial"/>
          <w:sz w:val="20"/>
          <w:szCs w:val="20"/>
        </w:rPr>
        <w:t xml:space="preserve"> comptes annuels arrêtés avant l’émission, divis</w:t>
      </w:r>
      <w:r w:rsidR="00F63664" w:rsidRPr="00D222A0">
        <w:rPr>
          <w:rFonts w:ascii="Roboto" w:eastAsia="Arial Unicode MS" w:hAnsi="Roboto" w:cs="Arial"/>
          <w:sz w:val="20"/>
          <w:szCs w:val="20"/>
        </w:rPr>
        <w:t>é par le nombre de parts anciennes existant</w:t>
      </w:r>
      <w:r w:rsidR="003B478B" w:rsidRPr="00D222A0">
        <w:rPr>
          <w:rFonts w:ascii="Roboto" w:eastAsia="Arial Unicode MS" w:hAnsi="Roboto" w:cs="Arial"/>
          <w:sz w:val="20"/>
          <w:szCs w:val="20"/>
        </w:rPr>
        <w:t>.</w:t>
      </w:r>
      <w:r w:rsidR="00F63664" w:rsidRPr="00D222A0">
        <w:rPr>
          <w:rFonts w:ascii="Roboto" w:eastAsia="Arial Unicode MS" w:hAnsi="Roboto" w:cs="Arial"/>
          <w:sz w:val="20"/>
          <w:szCs w:val="20"/>
        </w:rPr>
        <w:t xml:space="preserve"> Ce supplément de prix constitue la prime d’émission dont le montant est versé lors de la souscription.</w:t>
      </w:r>
    </w:p>
    <w:p w14:paraId="49FFC3E9" w14:textId="44E9B060" w:rsidR="00F63664" w:rsidRPr="00D222A0" w:rsidRDefault="00F63664" w:rsidP="00BF0585">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L’accroissement de capital n’est définitivement réalisé qu’à l’issue de la décision collective extraordinaire des associés l’ayant </w:t>
      </w:r>
      <w:r w:rsidR="00707F65" w:rsidRPr="00D222A0">
        <w:rPr>
          <w:rFonts w:ascii="Roboto" w:eastAsia="Arial Unicode MS" w:hAnsi="Roboto" w:cs="Arial"/>
          <w:sz w:val="20"/>
          <w:szCs w:val="20"/>
        </w:rPr>
        <w:t>agréé</w:t>
      </w:r>
      <w:r w:rsidRPr="00D222A0">
        <w:rPr>
          <w:rFonts w:ascii="Roboto" w:eastAsia="Arial Unicode MS" w:hAnsi="Roboto" w:cs="Arial"/>
          <w:sz w:val="20"/>
          <w:szCs w:val="20"/>
        </w:rPr>
        <w:t>.</w:t>
      </w:r>
    </w:p>
    <w:p w14:paraId="38486792" w14:textId="20A13143" w:rsidR="00F63664" w:rsidRPr="00D222A0" w:rsidRDefault="00F63664"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La gérance est habilitée à recevoir les souscriptions à de nouvelles parts sociales.</w:t>
      </w:r>
    </w:p>
    <w:p w14:paraId="62EBA1D1" w14:textId="748B8D4F" w:rsidR="00F63664" w:rsidRPr="00D222A0" w:rsidRDefault="00F63664" w:rsidP="006A5CFF">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lastRenderedPageBreak/>
        <w:t>Le dernier jour de chaque année, la gérance fera le compte des souscriptions reçues au cours de cette année, qui feront alors l’objet d’une déclaration de souscription et de versement.</w:t>
      </w:r>
    </w:p>
    <w:p w14:paraId="0DE60161" w14:textId="273952AC" w:rsidR="00E95945" w:rsidRPr="00D222A0" w:rsidRDefault="00F63664" w:rsidP="00E95945">
      <w:pPr>
        <w:shd w:val="clear" w:color="auto" w:fill="FFFFFF"/>
        <w:spacing w:after="390"/>
        <w:jc w:val="both"/>
        <w:rPr>
          <w:rFonts w:ascii="Roboto" w:eastAsia="Arial Unicode MS" w:hAnsi="Roboto" w:cs="Arial"/>
          <w:sz w:val="20"/>
          <w:szCs w:val="20"/>
        </w:rPr>
      </w:pPr>
      <w:r w:rsidRPr="00D222A0">
        <w:rPr>
          <w:rFonts w:ascii="Roboto" w:eastAsia="Arial Unicode MS" w:hAnsi="Roboto" w:cs="Arial"/>
          <w:sz w:val="20"/>
          <w:szCs w:val="20"/>
        </w:rPr>
        <w:t xml:space="preserve">Le capital social pourra être diminué par la reprise des apports effectués par les associés sans que cette </w:t>
      </w:r>
      <w:r w:rsidR="007433B0" w:rsidRPr="00D222A0">
        <w:rPr>
          <w:rFonts w:ascii="Roboto" w:eastAsia="Arial Unicode MS" w:hAnsi="Roboto" w:cs="Arial"/>
          <w:sz w:val="20"/>
          <w:szCs w:val="20"/>
        </w:rPr>
        <w:t>diminution</w:t>
      </w:r>
      <w:r w:rsidRPr="00D222A0">
        <w:rPr>
          <w:rFonts w:ascii="Roboto" w:eastAsia="Arial Unicode MS" w:hAnsi="Roboto" w:cs="Arial"/>
          <w:sz w:val="20"/>
          <w:szCs w:val="20"/>
        </w:rPr>
        <w:t xml:space="preserve"> aboutisse à un capital rest</w:t>
      </w:r>
      <w:r w:rsidR="003B478B" w:rsidRPr="00D222A0">
        <w:rPr>
          <w:rFonts w:ascii="Roboto" w:eastAsia="Arial Unicode MS" w:hAnsi="Roboto" w:cs="Arial"/>
          <w:sz w:val="20"/>
          <w:szCs w:val="20"/>
        </w:rPr>
        <w:t>a</w:t>
      </w:r>
      <w:r w:rsidRPr="00D222A0">
        <w:rPr>
          <w:rFonts w:ascii="Roboto" w:eastAsia="Arial Unicode MS" w:hAnsi="Roboto" w:cs="Arial"/>
          <w:sz w:val="20"/>
          <w:szCs w:val="20"/>
        </w:rPr>
        <w:t xml:space="preserve">nt inférieur au minimal statutaire, soit la somme de mille </w:t>
      </w:r>
      <w:r w:rsidR="001450DA" w:rsidRPr="00D222A0">
        <w:rPr>
          <w:rFonts w:ascii="Roboto" w:eastAsia="Arial Unicode MS" w:hAnsi="Roboto" w:cs="Arial"/>
          <w:sz w:val="20"/>
          <w:szCs w:val="20"/>
        </w:rPr>
        <w:t xml:space="preserve">vingt </w:t>
      </w:r>
      <w:r w:rsidRPr="00D222A0">
        <w:rPr>
          <w:rFonts w:ascii="Roboto" w:eastAsia="Arial Unicode MS" w:hAnsi="Roboto" w:cs="Arial"/>
          <w:sz w:val="20"/>
          <w:szCs w:val="20"/>
        </w:rPr>
        <w:t>euros (</w:t>
      </w:r>
      <w:r w:rsidR="00C04954" w:rsidRPr="00D222A0">
        <w:rPr>
          <w:rFonts w:ascii="Roboto" w:eastAsia="Arial Unicode MS" w:hAnsi="Roboto" w:cs="Arial"/>
          <w:sz w:val="20"/>
          <w:szCs w:val="20"/>
        </w:rPr>
        <w:t>1</w:t>
      </w:r>
      <w:r w:rsidRPr="00D222A0">
        <w:rPr>
          <w:rFonts w:ascii="Roboto" w:eastAsia="Arial Unicode MS" w:hAnsi="Roboto" w:cs="Arial"/>
          <w:sz w:val="20"/>
          <w:szCs w:val="20"/>
        </w:rPr>
        <w:t>.0</w:t>
      </w:r>
      <w:r w:rsidR="001450DA" w:rsidRPr="00D222A0">
        <w:rPr>
          <w:rFonts w:ascii="Roboto" w:eastAsia="Arial Unicode MS" w:hAnsi="Roboto" w:cs="Arial"/>
          <w:sz w:val="20"/>
          <w:szCs w:val="20"/>
        </w:rPr>
        <w:t>2</w:t>
      </w:r>
      <w:r w:rsidRPr="00D222A0">
        <w:rPr>
          <w:rFonts w:ascii="Roboto" w:eastAsia="Arial Unicode MS" w:hAnsi="Roboto" w:cs="Arial"/>
          <w:sz w:val="20"/>
          <w:szCs w:val="20"/>
        </w:rPr>
        <w:t>0€)</w:t>
      </w:r>
      <w:r w:rsidR="00E95945" w:rsidRPr="00D222A0">
        <w:rPr>
          <w:rFonts w:ascii="Roboto" w:eastAsia="Arial Unicode MS" w:hAnsi="Roboto" w:cs="Arial"/>
          <w:sz w:val="20"/>
          <w:szCs w:val="20"/>
        </w:rPr>
        <w:t>.</w:t>
      </w:r>
    </w:p>
    <w:p w14:paraId="3E1968CB" w14:textId="51FCB5A5" w:rsidR="00A05297" w:rsidRPr="00D222A0" w:rsidRDefault="00A05297" w:rsidP="00A05297">
      <w:pPr>
        <w:jc w:val="both"/>
        <w:rPr>
          <w:rFonts w:ascii="Roboto" w:hAnsi="Roboto" w:cs="Arial"/>
          <w:b/>
          <w:bCs/>
          <w:sz w:val="20"/>
          <w:szCs w:val="20"/>
          <w:u w:val="single"/>
        </w:rPr>
      </w:pPr>
      <w:r w:rsidRPr="00D222A0">
        <w:rPr>
          <w:rFonts w:ascii="Roboto" w:hAnsi="Roboto" w:cs="Arial"/>
          <w:b/>
          <w:bCs/>
          <w:sz w:val="20"/>
          <w:szCs w:val="20"/>
          <w:u w:val="single"/>
        </w:rPr>
        <w:t>ARTICLE 9 – MODIFICATION DU MONTANT DU CAPITAL MAXIMAL AUTORISE ET DE CELUI DU CAPITAL MINIMAL</w:t>
      </w:r>
    </w:p>
    <w:p w14:paraId="66D1566D" w14:textId="07ED8B7D" w:rsidR="00A05297" w:rsidRPr="00D222A0" w:rsidRDefault="00A05297" w:rsidP="00A05297">
      <w:pPr>
        <w:jc w:val="both"/>
        <w:rPr>
          <w:rFonts w:ascii="Roboto" w:hAnsi="Roboto" w:cs="Arial"/>
          <w:b/>
          <w:bCs/>
          <w:sz w:val="20"/>
          <w:szCs w:val="20"/>
          <w:u w:val="single"/>
        </w:rPr>
      </w:pPr>
    </w:p>
    <w:p w14:paraId="3F0CDF80" w14:textId="4F768D01" w:rsidR="00A05297" w:rsidRPr="00D222A0" w:rsidRDefault="00A05297" w:rsidP="003B478B">
      <w:pPr>
        <w:jc w:val="both"/>
        <w:rPr>
          <w:rFonts w:ascii="Roboto" w:hAnsi="Roboto" w:cs="Arial"/>
          <w:b/>
          <w:bCs/>
          <w:sz w:val="20"/>
          <w:szCs w:val="20"/>
          <w:u w:val="single"/>
        </w:rPr>
      </w:pPr>
      <w:r w:rsidRPr="00D222A0">
        <w:rPr>
          <w:rFonts w:ascii="Roboto" w:hAnsi="Roboto" w:cs="Arial"/>
          <w:sz w:val="20"/>
          <w:szCs w:val="20"/>
        </w:rPr>
        <w:t>1 – Le capital social maximal</w:t>
      </w:r>
      <w:r w:rsidR="003B478B" w:rsidRPr="00D222A0">
        <w:rPr>
          <w:rFonts w:ascii="Roboto" w:hAnsi="Roboto" w:cs="Arial"/>
          <w:sz w:val="20"/>
          <w:szCs w:val="20"/>
        </w:rPr>
        <w:t xml:space="preserve"> autorisé peut être augmenté de toutes les manières prévues par la loi, en vertu d’une décision collective extraordinaire des associés.</w:t>
      </w:r>
    </w:p>
    <w:p w14:paraId="3286DCDC" w14:textId="77777777" w:rsidR="00A63112" w:rsidRPr="00D222A0" w:rsidRDefault="00A63112" w:rsidP="00A63112">
      <w:pPr>
        <w:jc w:val="both"/>
        <w:rPr>
          <w:rFonts w:ascii="Roboto" w:hAnsi="Roboto" w:cs="Arial"/>
          <w:b/>
          <w:sz w:val="20"/>
          <w:szCs w:val="20"/>
          <w:u w:val="single"/>
        </w:rPr>
      </w:pPr>
    </w:p>
    <w:p w14:paraId="02829F0C" w14:textId="2500B526" w:rsidR="00A63112" w:rsidRPr="00D222A0" w:rsidRDefault="008B75B8" w:rsidP="00A63112">
      <w:pPr>
        <w:jc w:val="both"/>
        <w:rPr>
          <w:rFonts w:ascii="Roboto" w:hAnsi="Roboto" w:cs="Arial"/>
          <w:sz w:val="20"/>
          <w:szCs w:val="20"/>
        </w:rPr>
      </w:pPr>
      <w:r w:rsidRPr="00D222A0">
        <w:rPr>
          <w:rFonts w:ascii="Roboto" w:hAnsi="Roboto" w:cs="Arial"/>
          <w:sz w:val="20"/>
          <w:szCs w:val="20"/>
        </w:rPr>
        <w:t>Toute personne entrant dans la société à l’</w:t>
      </w:r>
      <w:r w:rsidR="00707F65" w:rsidRPr="00D222A0">
        <w:rPr>
          <w:rFonts w:ascii="Roboto" w:hAnsi="Roboto" w:cs="Arial"/>
          <w:sz w:val="20"/>
          <w:szCs w:val="20"/>
        </w:rPr>
        <w:t>occasion</w:t>
      </w:r>
      <w:r w:rsidRPr="00D222A0">
        <w:rPr>
          <w:rFonts w:ascii="Roboto" w:hAnsi="Roboto" w:cs="Arial"/>
          <w:sz w:val="20"/>
          <w:szCs w:val="20"/>
        </w:rPr>
        <w:t xml:space="preserve"> d’une augmentation de capital et qui serait soumise à agrément comme cessionnaire de parts sociales en vertu de l’article 14 doit être agréée dans les conditions fixées audit article.</w:t>
      </w:r>
    </w:p>
    <w:p w14:paraId="0BF936F5" w14:textId="72BDFA77" w:rsidR="008B75B8" w:rsidRPr="00D222A0" w:rsidRDefault="008B75B8" w:rsidP="00A63112">
      <w:pPr>
        <w:jc w:val="both"/>
        <w:rPr>
          <w:rFonts w:ascii="Roboto" w:hAnsi="Roboto" w:cs="Arial"/>
          <w:sz w:val="20"/>
          <w:szCs w:val="20"/>
        </w:rPr>
      </w:pPr>
    </w:p>
    <w:p w14:paraId="7D3EA089" w14:textId="44558A93" w:rsidR="008B75B8" w:rsidRPr="00D222A0" w:rsidRDefault="008B75B8" w:rsidP="00A63112">
      <w:pPr>
        <w:jc w:val="both"/>
        <w:rPr>
          <w:rFonts w:ascii="Roboto" w:hAnsi="Roboto" w:cs="Arial"/>
          <w:sz w:val="20"/>
          <w:szCs w:val="20"/>
        </w:rPr>
      </w:pPr>
      <w:r w:rsidRPr="00D222A0">
        <w:rPr>
          <w:rFonts w:ascii="Roboto" w:hAnsi="Roboto" w:cs="Arial"/>
          <w:sz w:val="20"/>
          <w:szCs w:val="20"/>
        </w:rPr>
        <w:t xml:space="preserve">Si l’augmentation de capital est réalisée, soit en totalité soit en partie, par des apports en nature, la décision des associés constatant la réalisation de l’augmentation du capital et la modification corrélative des </w:t>
      </w:r>
      <w:r w:rsidR="00707F65" w:rsidRPr="00D222A0">
        <w:rPr>
          <w:rFonts w:ascii="Roboto" w:hAnsi="Roboto" w:cs="Arial"/>
          <w:sz w:val="20"/>
          <w:szCs w:val="20"/>
        </w:rPr>
        <w:t>statuts</w:t>
      </w:r>
      <w:r w:rsidRPr="00D222A0">
        <w:rPr>
          <w:rFonts w:ascii="Roboto" w:hAnsi="Roboto" w:cs="Arial"/>
          <w:sz w:val="20"/>
          <w:szCs w:val="20"/>
        </w:rPr>
        <w:t xml:space="preserve"> doit contenir l’évaluation de chaque apport en nature au vu d’un rapport annexé à ladite décision et établi sous la responsabilité de la gérance et des apporteurs.</w:t>
      </w:r>
    </w:p>
    <w:p w14:paraId="176A895B" w14:textId="77777777" w:rsidR="00E95945" w:rsidRPr="00D222A0" w:rsidRDefault="00E95945" w:rsidP="00A63112">
      <w:pPr>
        <w:jc w:val="both"/>
        <w:rPr>
          <w:rFonts w:ascii="Roboto" w:hAnsi="Roboto" w:cs="Arial"/>
          <w:sz w:val="20"/>
          <w:szCs w:val="20"/>
        </w:rPr>
      </w:pPr>
    </w:p>
    <w:p w14:paraId="1906324A" w14:textId="6D24158A" w:rsidR="008B75B8" w:rsidRPr="00D222A0" w:rsidRDefault="008B75B8" w:rsidP="003B478B">
      <w:pPr>
        <w:jc w:val="both"/>
        <w:rPr>
          <w:rFonts w:ascii="Roboto" w:hAnsi="Roboto" w:cs="Arial"/>
          <w:sz w:val="20"/>
          <w:szCs w:val="20"/>
        </w:rPr>
      </w:pPr>
      <w:r w:rsidRPr="00D222A0">
        <w:rPr>
          <w:rFonts w:ascii="Roboto" w:hAnsi="Roboto" w:cs="Arial"/>
          <w:sz w:val="20"/>
          <w:szCs w:val="20"/>
        </w:rPr>
        <w:t xml:space="preserve">2 – Le capital peut également être réduit en vertu d’une décision collective </w:t>
      </w:r>
      <w:r w:rsidR="00707F65" w:rsidRPr="00D222A0">
        <w:rPr>
          <w:rFonts w:ascii="Roboto" w:hAnsi="Roboto" w:cs="Arial"/>
          <w:sz w:val="20"/>
          <w:szCs w:val="20"/>
        </w:rPr>
        <w:t xml:space="preserve">extraordinaire </w:t>
      </w:r>
      <w:r w:rsidRPr="00D222A0">
        <w:rPr>
          <w:rFonts w:ascii="Roboto" w:hAnsi="Roboto" w:cs="Arial"/>
          <w:sz w:val="20"/>
          <w:szCs w:val="20"/>
        </w:rPr>
        <w:t xml:space="preserve">des associés, pour quelque cause de </w:t>
      </w:r>
      <w:r w:rsidR="00707F65" w:rsidRPr="00D222A0">
        <w:rPr>
          <w:rFonts w:ascii="Roboto" w:hAnsi="Roboto" w:cs="Arial"/>
          <w:sz w:val="20"/>
          <w:szCs w:val="20"/>
        </w:rPr>
        <w:t>quelque manière</w:t>
      </w:r>
      <w:r w:rsidRPr="00D222A0">
        <w:rPr>
          <w:rFonts w:ascii="Roboto" w:hAnsi="Roboto" w:cs="Arial"/>
          <w:sz w:val="20"/>
          <w:szCs w:val="20"/>
        </w:rPr>
        <w:t xml:space="preserve"> que </w:t>
      </w:r>
      <w:r w:rsidR="00707F65" w:rsidRPr="00D222A0">
        <w:rPr>
          <w:rFonts w:ascii="Roboto" w:hAnsi="Roboto" w:cs="Arial"/>
          <w:sz w:val="20"/>
          <w:szCs w:val="20"/>
        </w:rPr>
        <w:t>ce soit</w:t>
      </w:r>
      <w:r w:rsidRPr="00D222A0">
        <w:rPr>
          <w:rFonts w:ascii="Roboto" w:hAnsi="Roboto" w:cs="Arial"/>
          <w:sz w:val="20"/>
          <w:szCs w:val="20"/>
        </w:rPr>
        <w:t xml:space="preserve">, mais en aucun cas </w:t>
      </w:r>
      <w:r w:rsidR="00707F65" w:rsidRPr="00D222A0">
        <w:rPr>
          <w:rFonts w:ascii="Roboto" w:hAnsi="Roboto" w:cs="Arial"/>
          <w:sz w:val="20"/>
          <w:szCs w:val="20"/>
        </w:rPr>
        <w:t>cette</w:t>
      </w:r>
      <w:r w:rsidRPr="00D222A0">
        <w:rPr>
          <w:rFonts w:ascii="Roboto" w:hAnsi="Roboto" w:cs="Arial"/>
          <w:sz w:val="20"/>
          <w:szCs w:val="20"/>
        </w:rPr>
        <w:t xml:space="preserve"> réduction ne peut porter atteinte à l’égalité des associés.</w:t>
      </w:r>
    </w:p>
    <w:p w14:paraId="1C5B32CA" w14:textId="77777777" w:rsidR="00E95945" w:rsidRPr="00D222A0" w:rsidRDefault="00E95945" w:rsidP="00E95945">
      <w:pPr>
        <w:pStyle w:val="Paragraphedeliste"/>
        <w:jc w:val="both"/>
        <w:rPr>
          <w:rFonts w:ascii="Roboto" w:hAnsi="Roboto" w:cs="Arial"/>
          <w:sz w:val="20"/>
          <w:szCs w:val="20"/>
        </w:rPr>
      </w:pPr>
    </w:p>
    <w:p w14:paraId="5688F3D8" w14:textId="3291436B" w:rsidR="008B75B8" w:rsidRPr="00D222A0" w:rsidRDefault="008B75B8" w:rsidP="003B478B">
      <w:pPr>
        <w:jc w:val="both"/>
        <w:rPr>
          <w:rFonts w:ascii="Roboto" w:hAnsi="Roboto" w:cs="Arial"/>
          <w:sz w:val="20"/>
          <w:szCs w:val="20"/>
        </w:rPr>
      </w:pPr>
      <w:r w:rsidRPr="00D222A0">
        <w:rPr>
          <w:rFonts w:ascii="Roboto" w:hAnsi="Roboto" w:cs="Arial"/>
          <w:sz w:val="20"/>
          <w:szCs w:val="20"/>
        </w:rPr>
        <w:t xml:space="preserve">3 – Toute augmentation de capital par attribution de parts gratuites peut toujours </w:t>
      </w:r>
      <w:r w:rsidR="00707F65" w:rsidRPr="00D222A0">
        <w:rPr>
          <w:rFonts w:ascii="Roboto" w:hAnsi="Roboto" w:cs="Arial"/>
          <w:sz w:val="20"/>
          <w:szCs w:val="20"/>
        </w:rPr>
        <w:t>être</w:t>
      </w:r>
      <w:r w:rsidRPr="00D222A0">
        <w:rPr>
          <w:rFonts w:ascii="Roboto" w:hAnsi="Roboto" w:cs="Arial"/>
          <w:sz w:val="20"/>
          <w:szCs w:val="20"/>
        </w:rPr>
        <w:t xml:space="preserve"> réalisée nonobstant l’</w:t>
      </w:r>
      <w:r w:rsidR="00707F65" w:rsidRPr="00D222A0">
        <w:rPr>
          <w:rFonts w:ascii="Roboto" w:hAnsi="Roboto" w:cs="Arial"/>
          <w:sz w:val="20"/>
          <w:szCs w:val="20"/>
        </w:rPr>
        <w:t>existence</w:t>
      </w:r>
      <w:r w:rsidRPr="00D222A0">
        <w:rPr>
          <w:rFonts w:ascii="Roboto" w:hAnsi="Roboto" w:cs="Arial"/>
          <w:sz w:val="20"/>
          <w:szCs w:val="20"/>
        </w:rPr>
        <w:t xml:space="preserve"> de rompus, les associés </w:t>
      </w:r>
      <w:r w:rsidR="00707F65" w:rsidRPr="00D222A0">
        <w:rPr>
          <w:rFonts w:ascii="Roboto" w:hAnsi="Roboto" w:cs="Arial"/>
          <w:sz w:val="20"/>
          <w:szCs w:val="20"/>
        </w:rPr>
        <w:t>disposant d’un</w:t>
      </w:r>
      <w:r w:rsidRPr="00D222A0">
        <w:rPr>
          <w:rFonts w:ascii="Roboto" w:hAnsi="Roboto" w:cs="Arial"/>
          <w:sz w:val="20"/>
          <w:szCs w:val="20"/>
        </w:rPr>
        <w:t xml:space="preserve"> nombre </w:t>
      </w:r>
      <w:r w:rsidR="00707F65" w:rsidRPr="00D222A0">
        <w:rPr>
          <w:rFonts w:ascii="Roboto" w:hAnsi="Roboto" w:cs="Arial"/>
          <w:sz w:val="20"/>
          <w:szCs w:val="20"/>
        </w:rPr>
        <w:t>insuffisant</w:t>
      </w:r>
      <w:r w:rsidRPr="00D222A0">
        <w:rPr>
          <w:rFonts w:ascii="Roboto" w:hAnsi="Roboto" w:cs="Arial"/>
          <w:sz w:val="20"/>
          <w:szCs w:val="20"/>
        </w:rPr>
        <w:t xml:space="preserve"> de droits d’attribution pour obtenir la délivrance d’une part nouvelle devant faire leur affaire personnelle de toute acquisition ou cession de droits nécessaires. Il en sera de même en cas de réduction de capital par réduction du nombre de parts.</w:t>
      </w:r>
    </w:p>
    <w:p w14:paraId="365038BF" w14:textId="71B83956" w:rsidR="008B75B8" w:rsidRPr="00D222A0" w:rsidRDefault="008B75B8" w:rsidP="00E95945">
      <w:pPr>
        <w:pStyle w:val="Paragraphedeliste"/>
        <w:jc w:val="both"/>
        <w:rPr>
          <w:rFonts w:ascii="Roboto" w:hAnsi="Roboto" w:cs="Arial"/>
          <w:sz w:val="20"/>
          <w:szCs w:val="20"/>
        </w:rPr>
      </w:pPr>
    </w:p>
    <w:p w14:paraId="437C7CCC" w14:textId="77777777" w:rsidR="00E95945" w:rsidRPr="00D222A0" w:rsidRDefault="00E95945" w:rsidP="00E95945">
      <w:pPr>
        <w:pStyle w:val="Paragraphedeliste"/>
        <w:jc w:val="both"/>
        <w:rPr>
          <w:rFonts w:ascii="Roboto" w:hAnsi="Roboto" w:cs="Arial"/>
          <w:sz w:val="20"/>
          <w:szCs w:val="20"/>
        </w:rPr>
      </w:pPr>
    </w:p>
    <w:p w14:paraId="147238E5" w14:textId="04B32919" w:rsidR="00A63112" w:rsidRPr="00D222A0" w:rsidRDefault="00A63112" w:rsidP="006A5CFF">
      <w:pPr>
        <w:jc w:val="both"/>
        <w:rPr>
          <w:rFonts w:ascii="Roboto" w:hAnsi="Roboto" w:cs="Arial"/>
          <w:b/>
          <w:bCs/>
          <w:sz w:val="20"/>
          <w:szCs w:val="20"/>
          <w:u w:val="single"/>
        </w:rPr>
      </w:pPr>
      <w:r w:rsidRPr="00D222A0">
        <w:rPr>
          <w:rFonts w:ascii="Roboto" w:hAnsi="Roboto" w:cs="Arial"/>
          <w:b/>
          <w:bCs/>
          <w:sz w:val="20"/>
          <w:szCs w:val="20"/>
          <w:u w:val="single"/>
        </w:rPr>
        <w:t>ARTICLE 10 –</w:t>
      </w:r>
      <w:r w:rsidR="006A5CFF" w:rsidRPr="00D222A0">
        <w:rPr>
          <w:rFonts w:ascii="Roboto" w:hAnsi="Roboto" w:cs="Arial"/>
          <w:b/>
          <w:bCs/>
          <w:sz w:val="20"/>
          <w:szCs w:val="20"/>
          <w:u w:val="single"/>
        </w:rPr>
        <w:t xml:space="preserve"> REPRESENTATION DES PARTS SOCIALES</w:t>
      </w:r>
    </w:p>
    <w:p w14:paraId="683C5921" w14:textId="4AF5331B" w:rsidR="006A5CFF" w:rsidRPr="00D222A0" w:rsidRDefault="006A5CFF" w:rsidP="006A5CFF">
      <w:pPr>
        <w:jc w:val="both"/>
        <w:rPr>
          <w:rFonts w:ascii="Roboto" w:hAnsi="Roboto" w:cs="Arial"/>
          <w:bCs/>
          <w:sz w:val="20"/>
          <w:szCs w:val="20"/>
        </w:rPr>
      </w:pPr>
    </w:p>
    <w:p w14:paraId="3BB67CD5" w14:textId="2ECE00EA" w:rsidR="008B75B8" w:rsidRPr="00D222A0" w:rsidRDefault="008B75B8" w:rsidP="006A5CFF">
      <w:pPr>
        <w:jc w:val="both"/>
        <w:rPr>
          <w:rFonts w:ascii="Roboto" w:hAnsi="Roboto" w:cs="Arial"/>
          <w:bCs/>
          <w:sz w:val="20"/>
          <w:szCs w:val="20"/>
        </w:rPr>
      </w:pPr>
      <w:r w:rsidRPr="00D222A0">
        <w:rPr>
          <w:rFonts w:ascii="Roboto" w:hAnsi="Roboto" w:cs="Arial"/>
          <w:bCs/>
          <w:sz w:val="20"/>
          <w:szCs w:val="20"/>
        </w:rPr>
        <w:t>Les parts sociales ne peuvent être représentées par des titres négociables. Le droit de chaque associé résulte seulement des présents statuts et des actes ultérieurs modifiant le capital social ou constatant des cessions régulièrement consenties.</w:t>
      </w:r>
    </w:p>
    <w:p w14:paraId="3005DA37" w14:textId="5606AD0A" w:rsidR="008B75B8" w:rsidRPr="00D222A0" w:rsidRDefault="008B75B8" w:rsidP="006A5CFF">
      <w:pPr>
        <w:jc w:val="both"/>
        <w:rPr>
          <w:rFonts w:ascii="Roboto" w:hAnsi="Roboto" w:cs="Arial"/>
          <w:bCs/>
          <w:sz w:val="20"/>
          <w:szCs w:val="20"/>
        </w:rPr>
      </w:pPr>
      <w:r w:rsidRPr="00D222A0">
        <w:rPr>
          <w:rFonts w:ascii="Roboto" w:hAnsi="Roboto" w:cs="Arial"/>
          <w:bCs/>
          <w:sz w:val="20"/>
          <w:szCs w:val="20"/>
        </w:rPr>
        <w:t>Une copie, certifiée conforme par le gérant, de ces documents sera délivrée à tout associé qui en fera la demande.</w:t>
      </w:r>
    </w:p>
    <w:p w14:paraId="59294281" w14:textId="6AB6DD21" w:rsidR="008B75B8" w:rsidRPr="00D222A0" w:rsidRDefault="008B75B8" w:rsidP="006A5CFF">
      <w:pPr>
        <w:jc w:val="both"/>
        <w:rPr>
          <w:rFonts w:ascii="Roboto" w:hAnsi="Roboto" w:cs="Arial"/>
          <w:bCs/>
          <w:sz w:val="20"/>
          <w:szCs w:val="20"/>
        </w:rPr>
      </w:pPr>
    </w:p>
    <w:p w14:paraId="044E1907" w14:textId="77777777" w:rsidR="00E6083B" w:rsidRPr="00D222A0" w:rsidRDefault="00E6083B" w:rsidP="006A5CFF">
      <w:pPr>
        <w:jc w:val="both"/>
        <w:rPr>
          <w:rFonts w:ascii="Roboto" w:hAnsi="Roboto" w:cs="Arial"/>
          <w:bCs/>
          <w:sz w:val="20"/>
          <w:szCs w:val="20"/>
        </w:rPr>
      </w:pPr>
    </w:p>
    <w:p w14:paraId="4AEFCB5B" w14:textId="0649AAA1" w:rsidR="008B75B8" w:rsidRPr="00D222A0" w:rsidRDefault="008B75B8" w:rsidP="008B75B8">
      <w:pPr>
        <w:jc w:val="both"/>
        <w:rPr>
          <w:rFonts w:ascii="Roboto" w:hAnsi="Roboto" w:cs="Arial"/>
          <w:b/>
          <w:bCs/>
          <w:sz w:val="20"/>
          <w:szCs w:val="20"/>
          <w:u w:val="single"/>
        </w:rPr>
      </w:pPr>
      <w:r w:rsidRPr="00D222A0">
        <w:rPr>
          <w:rFonts w:ascii="Roboto" w:hAnsi="Roboto" w:cs="Arial"/>
          <w:b/>
          <w:bCs/>
          <w:sz w:val="20"/>
          <w:szCs w:val="20"/>
          <w:u w:val="single"/>
        </w:rPr>
        <w:t>ARTICLE 11 – DROITS ET OBLIGATIONS ATTACHES AUX PARTS SOCIALES</w:t>
      </w:r>
    </w:p>
    <w:p w14:paraId="532385C7" w14:textId="14D01257" w:rsidR="008B75B8" w:rsidRPr="00D222A0" w:rsidRDefault="008B75B8" w:rsidP="008B75B8">
      <w:pPr>
        <w:jc w:val="both"/>
        <w:rPr>
          <w:rFonts w:ascii="Roboto" w:hAnsi="Roboto" w:cs="Arial"/>
          <w:b/>
          <w:bCs/>
          <w:sz w:val="20"/>
          <w:szCs w:val="20"/>
          <w:u w:val="single"/>
        </w:rPr>
      </w:pPr>
    </w:p>
    <w:p w14:paraId="0D5C4E6D" w14:textId="20B200D9" w:rsidR="008B75B8" w:rsidRPr="00D222A0" w:rsidRDefault="008B75B8" w:rsidP="008B75B8">
      <w:pPr>
        <w:jc w:val="both"/>
        <w:rPr>
          <w:rFonts w:ascii="Roboto" w:hAnsi="Roboto" w:cs="Arial"/>
          <w:sz w:val="20"/>
          <w:szCs w:val="20"/>
          <w:u w:val="single"/>
        </w:rPr>
      </w:pPr>
      <w:r w:rsidRPr="00D222A0">
        <w:rPr>
          <w:rFonts w:ascii="Roboto" w:hAnsi="Roboto" w:cs="Arial"/>
          <w:sz w:val="20"/>
          <w:szCs w:val="20"/>
          <w:u w:val="single"/>
        </w:rPr>
        <w:t>1- Droits aux bénéfices, obligation</w:t>
      </w:r>
      <w:r w:rsidR="001245DB" w:rsidRPr="00D222A0">
        <w:rPr>
          <w:rFonts w:ascii="Roboto" w:hAnsi="Roboto" w:cs="Arial"/>
          <w:sz w:val="20"/>
          <w:szCs w:val="20"/>
          <w:u w:val="single"/>
        </w:rPr>
        <w:t>s</w:t>
      </w:r>
      <w:r w:rsidRPr="00D222A0">
        <w:rPr>
          <w:rFonts w:ascii="Roboto" w:hAnsi="Roboto" w:cs="Arial"/>
          <w:sz w:val="20"/>
          <w:szCs w:val="20"/>
          <w:u w:val="single"/>
        </w:rPr>
        <w:t xml:space="preserve"> aux pertes</w:t>
      </w:r>
    </w:p>
    <w:p w14:paraId="2176A758" w14:textId="77777777" w:rsidR="008B75B8" w:rsidRPr="00D222A0" w:rsidRDefault="008B75B8" w:rsidP="008B75B8">
      <w:pPr>
        <w:jc w:val="both"/>
        <w:rPr>
          <w:rFonts w:ascii="Roboto" w:hAnsi="Roboto" w:cs="Arial"/>
          <w:sz w:val="20"/>
          <w:szCs w:val="20"/>
        </w:rPr>
      </w:pPr>
    </w:p>
    <w:p w14:paraId="7594077A" w14:textId="727FBAC6" w:rsidR="008B75B8" w:rsidRPr="00D222A0" w:rsidRDefault="00A353A0" w:rsidP="006A5CFF">
      <w:pPr>
        <w:jc w:val="both"/>
        <w:rPr>
          <w:rFonts w:ascii="Roboto" w:hAnsi="Roboto" w:cs="Arial"/>
          <w:bCs/>
          <w:sz w:val="20"/>
          <w:szCs w:val="20"/>
        </w:rPr>
      </w:pPr>
      <w:r w:rsidRPr="00D222A0">
        <w:rPr>
          <w:rFonts w:ascii="Roboto" w:hAnsi="Roboto" w:cs="Arial"/>
          <w:bCs/>
          <w:sz w:val="20"/>
          <w:szCs w:val="20"/>
        </w:rPr>
        <w:t>Chaque part sociale donne à son propriétaire u</w:t>
      </w:r>
      <w:r w:rsidR="00707F65" w:rsidRPr="00D222A0">
        <w:rPr>
          <w:rFonts w:ascii="Roboto" w:hAnsi="Roboto" w:cs="Arial"/>
          <w:bCs/>
          <w:sz w:val="20"/>
          <w:szCs w:val="20"/>
        </w:rPr>
        <w:t>n</w:t>
      </w:r>
      <w:r w:rsidRPr="00D222A0">
        <w:rPr>
          <w:rFonts w:ascii="Roboto" w:hAnsi="Roboto" w:cs="Arial"/>
          <w:bCs/>
          <w:sz w:val="20"/>
          <w:szCs w:val="20"/>
        </w:rPr>
        <w:t xml:space="preserve"> </w:t>
      </w:r>
      <w:r w:rsidR="00707F65" w:rsidRPr="00D222A0">
        <w:rPr>
          <w:rFonts w:ascii="Roboto" w:hAnsi="Roboto" w:cs="Arial"/>
          <w:bCs/>
          <w:sz w:val="20"/>
          <w:szCs w:val="20"/>
        </w:rPr>
        <w:t>droit</w:t>
      </w:r>
      <w:r w:rsidRPr="00D222A0">
        <w:rPr>
          <w:rFonts w:ascii="Roboto" w:hAnsi="Roboto" w:cs="Arial"/>
          <w:bCs/>
          <w:sz w:val="20"/>
          <w:szCs w:val="20"/>
        </w:rPr>
        <w:t xml:space="preserve"> dans les bénéfices de la Société conformément aux dispositions de l’article 21 des statu</w:t>
      </w:r>
      <w:r w:rsidR="00707F65" w:rsidRPr="00D222A0">
        <w:rPr>
          <w:rFonts w:ascii="Roboto" w:hAnsi="Roboto" w:cs="Arial"/>
          <w:bCs/>
          <w:sz w:val="20"/>
          <w:szCs w:val="20"/>
        </w:rPr>
        <w:t>t</w:t>
      </w:r>
      <w:r w:rsidRPr="00D222A0">
        <w:rPr>
          <w:rFonts w:ascii="Roboto" w:hAnsi="Roboto" w:cs="Arial"/>
          <w:bCs/>
          <w:sz w:val="20"/>
          <w:szCs w:val="20"/>
        </w:rPr>
        <w:t>s, et dans tout l’actif social conformément aux dispositions de l’article 24 des statu</w:t>
      </w:r>
      <w:r w:rsidR="00707F65" w:rsidRPr="00D222A0">
        <w:rPr>
          <w:rFonts w:ascii="Roboto" w:hAnsi="Roboto" w:cs="Arial"/>
          <w:bCs/>
          <w:sz w:val="20"/>
          <w:szCs w:val="20"/>
        </w:rPr>
        <w:t>t</w:t>
      </w:r>
      <w:r w:rsidRPr="00D222A0">
        <w:rPr>
          <w:rFonts w:ascii="Roboto" w:hAnsi="Roboto" w:cs="Arial"/>
          <w:bCs/>
          <w:sz w:val="20"/>
          <w:szCs w:val="20"/>
        </w:rPr>
        <w:t>s.</w:t>
      </w:r>
    </w:p>
    <w:p w14:paraId="336A4C40" w14:textId="0FFBF843" w:rsidR="00A353A0" w:rsidRPr="00D222A0" w:rsidRDefault="00A353A0" w:rsidP="006A5CFF">
      <w:pPr>
        <w:jc w:val="both"/>
        <w:rPr>
          <w:rFonts w:ascii="Roboto" w:hAnsi="Roboto" w:cs="Arial"/>
          <w:bCs/>
          <w:sz w:val="20"/>
          <w:szCs w:val="20"/>
        </w:rPr>
      </w:pPr>
    </w:p>
    <w:p w14:paraId="506FE0FB" w14:textId="2A9EF805" w:rsidR="00A353A0" w:rsidRPr="00D222A0" w:rsidRDefault="00A353A0" w:rsidP="006A5CFF">
      <w:pPr>
        <w:jc w:val="both"/>
        <w:rPr>
          <w:rFonts w:ascii="Roboto" w:hAnsi="Roboto" w:cs="Arial"/>
          <w:bCs/>
          <w:sz w:val="20"/>
          <w:szCs w:val="20"/>
        </w:rPr>
      </w:pPr>
      <w:r w:rsidRPr="00D222A0">
        <w:rPr>
          <w:rFonts w:ascii="Roboto" w:hAnsi="Roboto" w:cs="Arial"/>
          <w:bCs/>
          <w:sz w:val="20"/>
          <w:szCs w:val="20"/>
        </w:rPr>
        <w:t xml:space="preserve">A l’égard des tiers, les associés répondent </w:t>
      </w:r>
      <w:r w:rsidR="00707F65" w:rsidRPr="00D222A0">
        <w:rPr>
          <w:rFonts w:ascii="Roboto" w:hAnsi="Roboto" w:cs="Arial"/>
          <w:bCs/>
          <w:sz w:val="20"/>
          <w:szCs w:val="20"/>
        </w:rPr>
        <w:t>indéfiniment</w:t>
      </w:r>
      <w:r w:rsidRPr="00D222A0">
        <w:rPr>
          <w:rFonts w:ascii="Roboto" w:hAnsi="Roboto" w:cs="Arial"/>
          <w:bCs/>
          <w:sz w:val="20"/>
          <w:szCs w:val="20"/>
        </w:rPr>
        <w:t xml:space="preserve"> des dettes sociales à proportion de leur part dans le capital social à la date de l’exigibilité ou au jour de la cessation des paiements.</w:t>
      </w:r>
    </w:p>
    <w:p w14:paraId="4D006E6B" w14:textId="2498EFB7" w:rsidR="00A353A0" w:rsidRPr="00D222A0" w:rsidRDefault="00A353A0" w:rsidP="006A5CFF">
      <w:pPr>
        <w:jc w:val="both"/>
        <w:rPr>
          <w:rFonts w:ascii="Roboto" w:hAnsi="Roboto" w:cs="Arial"/>
          <w:bCs/>
          <w:sz w:val="20"/>
          <w:szCs w:val="20"/>
        </w:rPr>
      </w:pPr>
    </w:p>
    <w:p w14:paraId="1A310817" w14:textId="38A4602C" w:rsidR="00A353A0" w:rsidRPr="00D222A0" w:rsidRDefault="00A353A0" w:rsidP="006A5CFF">
      <w:pPr>
        <w:jc w:val="both"/>
        <w:rPr>
          <w:rFonts w:ascii="Roboto" w:hAnsi="Roboto" w:cs="Arial"/>
          <w:bCs/>
          <w:sz w:val="20"/>
          <w:szCs w:val="20"/>
        </w:rPr>
      </w:pPr>
      <w:r w:rsidRPr="00D222A0">
        <w:rPr>
          <w:rFonts w:ascii="Roboto" w:hAnsi="Roboto" w:cs="Arial"/>
          <w:bCs/>
          <w:sz w:val="20"/>
          <w:szCs w:val="20"/>
        </w:rPr>
        <w:t>Les créanciers ne peuvent poursuivre le paiement de</w:t>
      </w:r>
      <w:r w:rsidR="00707F65" w:rsidRPr="00D222A0">
        <w:rPr>
          <w:rFonts w:ascii="Roboto" w:hAnsi="Roboto" w:cs="Arial"/>
          <w:bCs/>
          <w:sz w:val="20"/>
          <w:szCs w:val="20"/>
        </w:rPr>
        <w:t>s</w:t>
      </w:r>
      <w:r w:rsidRPr="00D222A0">
        <w:rPr>
          <w:rFonts w:ascii="Roboto" w:hAnsi="Roboto" w:cs="Arial"/>
          <w:bCs/>
          <w:sz w:val="20"/>
          <w:szCs w:val="20"/>
        </w:rPr>
        <w:t xml:space="preserve"> </w:t>
      </w:r>
      <w:r w:rsidR="00707F65" w:rsidRPr="00D222A0">
        <w:rPr>
          <w:rFonts w:ascii="Roboto" w:hAnsi="Roboto" w:cs="Arial"/>
          <w:bCs/>
          <w:sz w:val="20"/>
          <w:szCs w:val="20"/>
        </w:rPr>
        <w:t>dettes</w:t>
      </w:r>
      <w:r w:rsidRPr="00D222A0">
        <w:rPr>
          <w:rFonts w:ascii="Roboto" w:hAnsi="Roboto" w:cs="Arial"/>
          <w:bCs/>
          <w:sz w:val="20"/>
          <w:szCs w:val="20"/>
        </w:rPr>
        <w:t xml:space="preserve"> sociales contre un associé qu’après avoir préalablement et vainement poursuivi la Société.</w:t>
      </w:r>
    </w:p>
    <w:p w14:paraId="666C268F" w14:textId="19CC6EF6" w:rsidR="00A353A0" w:rsidRPr="00D222A0" w:rsidRDefault="00A353A0" w:rsidP="006A5CFF">
      <w:pPr>
        <w:jc w:val="both"/>
        <w:rPr>
          <w:rFonts w:ascii="Roboto" w:hAnsi="Roboto" w:cs="Arial"/>
          <w:bCs/>
          <w:sz w:val="20"/>
          <w:szCs w:val="20"/>
        </w:rPr>
      </w:pPr>
    </w:p>
    <w:p w14:paraId="658B0622" w14:textId="303F652F" w:rsidR="00A353A0" w:rsidRPr="00D222A0" w:rsidRDefault="00A353A0" w:rsidP="006A5CFF">
      <w:pPr>
        <w:jc w:val="both"/>
        <w:rPr>
          <w:rFonts w:ascii="Roboto" w:hAnsi="Roboto" w:cs="Arial"/>
          <w:bCs/>
          <w:sz w:val="20"/>
          <w:szCs w:val="20"/>
          <w:u w:val="single"/>
        </w:rPr>
      </w:pPr>
      <w:r w:rsidRPr="00D222A0">
        <w:rPr>
          <w:rFonts w:ascii="Roboto" w:hAnsi="Roboto" w:cs="Arial"/>
          <w:bCs/>
          <w:sz w:val="20"/>
          <w:szCs w:val="20"/>
          <w:u w:val="single"/>
        </w:rPr>
        <w:t>2- Droit de communication et d’intervention dans la vie sociale</w:t>
      </w:r>
    </w:p>
    <w:p w14:paraId="0B19862F" w14:textId="5E102EAA" w:rsidR="00A353A0" w:rsidRPr="00D222A0" w:rsidRDefault="00A353A0" w:rsidP="006A5CFF">
      <w:pPr>
        <w:jc w:val="both"/>
        <w:rPr>
          <w:rFonts w:ascii="Roboto" w:hAnsi="Roboto" w:cs="Arial"/>
          <w:bCs/>
          <w:sz w:val="20"/>
          <w:szCs w:val="20"/>
          <w:u w:val="single"/>
        </w:rPr>
      </w:pPr>
    </w:p>
    <w:p w14:paraId="2DDB0D1F" w14:textId="6F068C33" w:rsidR="00A353A0" w:rsidRPr="00D222A0" w:rsidRDefault="00A353A0" w:rsidP="006A5CFF">
      <w:pPr>
        <w:jc w:val="both"/>
        <w:rPr>
          <w:rFonts w:ascii="Roboto" w:hAnsi="Roboto" w:cs="Arial"/>
          <w:bCs/>
          <w:sz w:val="20"/>
          <w:szCs w:val="20"/>
        </w:rPr>
      </w:pPr>
      <w:r w:rsidRPr="00D222A0">
        <w:rPr>
          <w:rFonts w:ascii="Roboto" w:hAnsi="Roboto" w:cs="Arial"/>
          <w:bCs/>
          <w:sz w:val="20"/>
          <w:szCs w:val="20"/>
        </w:rPr>
        <w:t>Outre le droit, d’information annuel à l’</w:t>
      </w:r>
      <w:r w:rsidR="00707F65" w:rsidRPr="00D222A0">
        <w:rPr>
          <w:rFonts w:ascii="Roboto" w:hAnsi="Roboto" w:cs="Arial"/>
          <w:bCs/>
          <w:sz w:val="20"/>
          <w:szCs w:val="20"/>
        </w:rPr>
        <w:t>occasion</w:t>
      </w:r>
      <w:r w:rsidRPr="00D222A0">
        <w:rPr>
          <w:rFonts w:ascii="Roboto" w:hAnsi="Roboto" w:cs="Arial"/>
          <w:bCs/>
          <w:sz w:val="20"/>
          <w:szCs w:val="20"/>
        </w:rPr>
        <w:t xml:space="preserve"> de l’</w:t>
      </w:r>
      <w:r w:rsidR="00707F65" w:rsidRPr="00D222A0">
        <w:rPr>
          <w:rFonts w:ascii="Roboto" w:hAnsi="Roboto" w:cs="Arial"/>
          <w:bCs/>
          <w:sz w:val="20"/>
          <w:szCs w:val="20"/>
        </w:rPr>
        <w:t>approbation</w:t>
      </w:r>
      <w:r w:rsidRPr="00D222A0">
        <w:rPr>
          <w:rFonts w:ascii="Roboto" w:hAnsi="Roboto" w:cs="Arial"/>
          <w:bCs/>
          <w:sz w:val="20"/>
          <w:szCs w:val="20"/>
        </w:rPr>
        <w:t xml:space="preserve"> des comptes visé ci-après, les associés ont le droit d’obtenir, au moins une fois par an, communication des livres et documents sociaux.</w:t>
      </w:r>
    </w:p>
    <w:p w14:paraId="0C023E57" w14:textId="4D1E3D9C" w:rsidR="00A353A0" w:rsidRPr="00D222A0" w:rsidRDefault="00A353A0" w:rsidP="006A5CFF">
      <w:pPr>
        <w:jc w:val="both"/>
        <w:rPr>
          <w:rFonts w:ascii="Roboto" w:hAnsi="Roboto" w:cs="Arial"/>
          <w:bCs/>
          <w:sz w:val="20"/>
          <w:szCs w:val="20"/>
        </w:rPr>
      </w:pPr>
    </w:p>
    <w:p w14:paraId="1C2E77BE" w14:textId="4672A20D" w:rsidR="00A353A0" w:rsidRPr="00D222A0" w:rsidRDefault="00A353A0" w:rsidP="006A5CFF">
      <w:pPr>
        <w:jc w:val="both"/>
        <w:rPr>
          <w:rFonts w:ascii="Roboto" w:hAnsi="Roboto" w:cs="Arial"/>
          <w:bCs/>
          <w:sz w:val="20"/>
          <w:szCs w:val="20"/>
        </w:rPr>
      </w:pPr>
      <w:r w:rsidRPr="00D222A0">
        <w:rPr>
          <w:rFonts w:ascii="Roboto" w:hAnsi="Roboto" w:cs="Arial"/>
          <w:bCs/>
          <w:sz w:val="20"/>
          <w:szCs w:val="20"/>
        </w:rPr>
        <w:t>L’associé pourra prendre par lui-même, au si</w:t>
      </w:r>
      <w:r w:rsidR="00707F65" w:rsidRPr="00D222A0">
        <w:rPr>
          <w:rFonts w:ascii="Roboto" w:hAnsi="Roboto" w:cs="Arial"/>
          <w:bCs/>
          <w:sz w:val="20"/>
          <w:szCs w:val="20"/>
        </w:rPr>
        <w:t>è</w:t>
      </w:r>
      <w:r w:rsidRPr="00D222A0">
        <w:rPr>
          <w:rFonts w:ascii="Roboto" w:hAnsi="Roboto" w:cs="Arial"/>
          <w:bCs/>
          <w:sz w:val="20"/>
          <w:szCs w:val="20"/>
        </w:rPr>
        <w:t>ge social, connaissance de tous les livres et documents sociaux, des contrats, facture</w:t>
      </w:r>
      <w:r w:rsidR="001245DB" w:rsidRPr="00D222A0">
        <w:rPr>
          <w:rFonts w:ascii="Roboto" w:hAnsi="Roboto" w:cs="Arial"/>
          <w:bCs/>
          <w:sz w:val="20"/>
          <w:szCs w:val="20"/>
        </w:rPr>
        <w:t>s</w:t>
      </w:r>
      <w:r w:rsidRPr="00D222A0">
        <w:rPr>
          <w:rFonts w:ascii="Roboto" w:hAnsi="Roboto" w:cs="Arial"/>
          <w:bCs/>
          <w:sz w:val="20"/>
          <w:szCs w:val="20"/>
        </w:rPr>
        <w:t xml:space="preserve">, correspondance, procès-verbaux et plus généralement de tout document établi par la société ou reçu par elle, conformément </w:t>
      </w:r>
      <w:r w:rsidR="00707F65" w:rsidRPr="00D222A0">
        <w:rPr>
          <w:rFonts w:ascii="Roboto" w:hAnsi="Roboto" w:cs="Arial"/>
          <w:bCs/>
          <w:sz w:val="20"/>
          <w:szCs w:val="20"/>
        </w:rPr>
        <w:t>aux dispositions</w:t>
      </w:r>
      <w:r w:rsidRPr="00D222A0">
        <w:rPr>
          <w:rFonts w:ascii="Roboto" w:hAnsi="Roboto" w:cs="Arial"/>
          <w:bCs/>
          <w:sz w:val="20"/>
          <w:szCs w:val="20"/>
        </w:rPr>
        <w:t xml:space="preserve"> de l’article 48 du décret du 3 juillet 1978.</w:t>
      </w:r>
    </w:p>
    <w:p w14:paraId="03CEBE8B" w14:textId="2D708A14" w:rsidR="00A353A0" w:rsidRPr="00D222A0" w:rsidRDefault="00A353A0" w:rsidP="006A5CFF">
      <w:pPr>
        <w:jc w:val="both"/>
        <w:rPr>
          <w:rFonts w:ascii="Roboto" w:hAnsi="Roboto" w:cs="Arial"/>
          <w:bCs/>
          <w:sz w:val="20"/>
          <w:szCs w:val="20"/>
        </w:rPr>
      </w:pPr>
    </w:p>
    <w:p w14:paraId="516DF8D9" w14:textId="0D337212" w:rsidR="00A353A0" w:rsidRPr="00D222A0" w:rsidRDefault="00A353A0" w:rsidP="006A5CFF">
      <w:pPr>
        <w:jc w:val="both"/>
        <w:rPr>
          <w:rFonts w:ascii="Roboto" w:hAnsi="Roboto" w:cs="Arial"/>
          <w:bCs/>
          <w:sz w:val="20"/>
          <w:szCs w:val="20"/>
        </w:rPr>
      </w:pPr>
      <w:r w:rsidRPr="00D222A0">
        <w:rPr>
          <w:rFonts w:ascii="Roboto" w:hAnsi="Roboto" w:cs="Arial"/>
          <w:bCs/>
          <w:sz w:val="20"/>
          <w:szCs w:val="20"/>
        </w:rPr>
        <w:t xml:space="preserve">Chaque associé peut poser toutes questions écrites concernant la gestion de la société, au gérant de celle-ci qui devra répondre dans le délai d’un mois, conformément </w:t>
      </w:r>
      <w:r w:rsidR="00707F65" w:rsidRPr="00D222A0">
        <w:rPr>
          <w:rFonts w:ascii="Roboto" w:hAnsi="Roboto" w:cs="Arial"/>
          <w:bCs/>
          <w:sz w:val="20"/>
          <w:szCs w:val="20"/>
        </w:rPr>
        <w:t>aux dispositions</w:t>
      </w:r>
      <w:r w:rsidRPr="00D222A0">
        <w:rPr>
          <w:rFonts w:ascii="Roboto" w:hAnsi="Roboto" w:cs="Arial"/>
          <w:bCs/>
          <w:sz w:val="20"/>
          <w:szCs w:val="20"/>
        </w:rPr>
        <w:t xml:space="preserve"> de l’article 1855 du Code civil.</w:t>
      </w:r>
    </w:p>
    <w:p w14:paraId="5CB04417" w14:textId="71311B51" w:rsidR="00A353A0" w:rsidRPr="00D222A0" w:rsidRDefault="00A353A0" w:rsidP="006A5CFF">
      <w:pPr>
        <w:jc w:val="both"/>
        <w:rPr>
          <w:rFonts w:ascii="Roboto" w:hAnsi="Roboto" w:cs="Arial"/>
          <w:bCs/>
          <w:sz w:val="20"/>
          <w:szCs w:val="20"/>
        </w:rPr>
      </w:pPr>
    </w:p>
    <w:p w14:paraId="03F1E106" w14:textId="0953B7AA" w:rsidR="00A353A0" w:rsidRPr="00D222A0" w:rsidRDefault="00A353A0" w:rsidP="006A5CFF">
      <w:pPr>
        <w:jc w:val="both"/>
        <w:rPr>
          <w:rFonts w:ascii="Roboto" w:hAnsi="Roboto" w:cs="Arial"/>
          <w:bCs/>
          <w:sz w:val="20"/>
          <w:szCs w:val="20"/>
        </w:rPr>
      </w:pPr>
      <w:r w:rsidRPr="00D222A0">
        <w:rPr>
          <w:rFonts w:ascii="Roboto" w:hAnsi="Roboto" w:cs="Arial"/>
          <w:bCs/>
          <w:sz w:val="20"/>
          <w:szCs w:val="20"/>
        </w:rPr>
        <w:t>Tout associé peut participer aux décisions collectives et y voter, dans les conditions relatées ci-après.</w:t>
      </w:r>
    </w:p>
    <w:p w14:paraId="6BB9AA2E" w14:textId="1EF91F65" w:rsidR="00A353A0" w:rsidRPr="00D222A0" w:rsidRDefault="00A353A0" w:rsidP="006A5CFF">
      <w:pPr>
        <w:jc w:val="both"/>
        <w:rPr>
          <w:rFonts w:ascii="Roboto" w:hAnsi="Roboto" w:cs="Arial"/>
          <w:bCs/>
          <w:sz w:val="20"/>
          <w:szCs w:val="20"/>
        </w:rPr>
      </w:pPr>
      <w:r w:rsidRPr="00D222A0">
        <w:rPr>
          <w:rFonts w:ascii="Roboto" w:hAnsi="Roboto" w:cs="Arial"/>
          <w:bCs/>
          <w:sz w:val="20"/>
          <w:szCs w:val="20"/>
        </w:rPr>
        <w:t xml:space="preserve">Chaque part sociale </w:t>
      </w:r>
      <w:r w:rsidR="00707F65" w:rsidRPr="00D222A0">
        <w:rPr>
          <w:rFonts w:ascii="Roboto" w:hAnsi="Roboto" w:cs="Arial"/>
          <w:bCs/>
          <w:sz w:val="20"/>
          <w:szCs w:val="20"/>
        </w:rPr>
        <w:t>donne</w:t>
      </w:r>
      <w:r w:rsidRPr="00D222A0">
        <w:rPr>
          <w:rFonts w:ascii="Roboto" w:hAnsi="Roboto" w:cs="Arial"/>
          <w:bCs/>
          <w:sz w:val="20"/>
          <w:szCs w:val="20"/>
        </w:rPr>
        <w:t xml:space="preserve"> droit à une voix.</w:t>
      </w:r>
    </w:p>
    <w:p w14:paraId="4799EB1A" w14:textId="76DD2579" w:rsidR="00A353A0" w:rsidRPr="00D222A0" w:rsidRDefault="00A353A0" w:rsidP="006A5CFF">
      <w:pPr>
        <w:jc w:val="both"/>
        <w:rPr>
          <w:rFonts w:ascii="Roboto" w:hAnsi="Roboto" w:cs="Arial"/>
          <w:bCs/>
          <w:sz w:val="20"/>
          <w:szCs w:val="20"/>
        </w:rPr>
      </w:pPr>
    </w:p>
    <w:p w14:paraId="1CF39BC7" w14:textId="36BFB553" w:rsidR="00A353A0" w:rsidRPr="00D222A0" w:rsidRDefault="00A353A0" w:rsidP="006A5CFF">
      <w:pPr>
        <w:jc w:val="both"/>
        <w:rPr>
          <w:rFonts w:ascii="Roboto" w:hAnsi="Roboto" w:cs="Arial"/>
          <w:bCs/>
          <w:sz w:val="20"/>
          <w:szCs w:val="20"/>
          <w:u w:val="single"/>
        </w:rPr>
      </w:pPr>
      <w:r w:rsidRPr="00D222A0">
        <w:rPr>
          <w:rFonts w:ascii="Roboto" w:hAnsi="Roboto" w:cs="Arial"/>
          <w:bCs/>
          <w:sz w:val="20"/>
          <w:szCs w:val="20"/>
          <w:u w:val="single"/>
        </w:rPr>
        <w:t>3- Transmission des droits et obligation</w:t>
      </w:r>
      <w:r w:rsidR="001245DB" w:rsidRPr="00D222A0">
        <w:rPr>
          <w:rFonts w:ascii="Roboto" w:hAnsi="Roboto" w:cs="Arial"/>
          <w:bCs/>
          <w:sz w:val="20"/>
          <w:szCs w:val="20"/>
          <w:u w:val="single"/>
        </w:rPr>
        <w:t>s</w:t>
      </w:r>
      <w:r w:rsidRPr="00D222A0">
        <w:rPr>
          <w:rFonts w:ascii="Roboto" w:hAnsi="Roboto" w:cs="Arial"/>
          <w:bCs/>
          <w:sz w:val="20"/>
          <w:szCs w:val="20"/>
          <w:u w:val="single"/>
        </w:rPr>
        <w:t xml:space="preserve"> des associés</w:t>
      </w:r>
    </w:p>
    <w:p w14:paraId="46B745D1" w14:textId="21142275" w:rsidR="008B75B8" w:rsidRPr="00D222A0" w:rsidRDefault="008B75B8" w:rsidP="006A5CFF">
      <w:pPr>
        <w:jc w:val="both"/>
        <w:rPr>
          <w:rFonts w:ascii="Roboto" w:hAnsi="Roboto" w:cs="Arial"/>
          <w:bCs/>
          <w:sz w:val="20"/>
          <w:szCs w:val="20"/>
        </w:rPr>
      </w:pPr>
    </w:p>
    <w:p w14:paraId="1C7A95E8" w14:textId="41E62066" w:rsidR="00A353A0" w:rsidRDefault="00A353A0" w:rsidP="006A5CFF">
      <w:pPr>
        <w:jc w:val="both"/>
        <w:rPr>
          <w:rFonts w:ascii="Roboto" w:hAnsi="Roboto" w:cs="Arial"/>
          <w:bCs/>
          <w:sz w:val="20"/>
          <w:szCs w:val="20"/>
        </w:rPr>
      </w:pPr>
      <w:r w:rsidRPr="00D222A0">
        <w:rPr>
          <w:rFonts w:ascii="Roboto" w:hAnsi="Roboto" w:cs="Arial"/>
          <w:bCs/>
          <w:sz w:val="20"/>
          <w:szCs w:val="20"/>
        </w:rPr>
        <w:t>Les droits et obligation</w:t>
      </w:r>
      <w:r w:rsidR="001245DB" w:rsidRPr="00D222A0">
        <w:rPr>
          <w:rFonts w:ascii="Roboto" w:hAnsi="Roboto" w:cs="Arial"/>
          <w:bCs/>
          <w:sz w:val="20"/>
          <w:szCs w:val="20"/>
        </w:rPr>
        <w:t>s</w:t>
      </w:r>
      <w:r w:rsidRPr="00D222A0">
        <w:rPr>
          <w:rFonts w:ascii="Roboto" w:hAnsi="Roboto" w:cs="Arial"/>
          <w:bCs/>
          <w:sz w:val="20"/>
          <w:szCs w:val="20"/>
        </w:rPr>
        <w:t xml:space="preserve"> attachés à chaque part la suivent dans quelque main qu’elle passe. La propriété d’une part emport</w:t>
      </w:r>
      <w:r w:rsidR="001245DB" w:rsidRPr="00D222A0">
        <w:rPr>
          <w:rFonts w:ascii="Roboto" w:hAnsi="Roboto" w:cs="Arial"/>
          <w:bCs/>
          <w:sz w:val="20"/>
          <w:szCs w:val="20"/>
        </w:rPr>
        <w:t>e</w:t>
      </w:r>
      <w:r w:rsidRPr="00D222A0">
        <w:rPr>
          <w:rFonts w:ascii="Roboto" w:hAnsi="Roboto" w:cs="Arial"/>
          <w:bCs/>
          <w:sz w:val="20"/>
          <w:szCs w:val="20"/>
        </w:rPr>
        <w:t xml:space="preserve">, de plein droit, adhésion aux </w:t>
      </w:r>
      <w:r w:rsidR="000546D2" w:rsidRPr="00D222A0">
        <w:rPr>
          <w:rFonts w:ascii="Roboto" w:hAnsi="Roboto" w:cs="Arial"/>
          <w:bCs/>
          <w:sz w:val="20"/>
          <w:szCs w:val="20"/>
        </w:rPr>
        <w:t>st</w:t>
      </w:r>
      <w:r w:rsidRPr="00D222A0">
        <w:rPr>
          <w:rFonts w:ascii="Roboto" w:hAnsi="Roboto" w:cs="Arial"/>
          <w:bCs/>
          <w:sz w:val="20"/>
          <w:szCs w:val="20"/>
        </w:rPr>
        <w:t>atu</w:t>
      </w:r>
      <w:r w:rsidR="000546D2" w:rsidRPr="00D222A0">
        <w:rPr>
          <w:rFonts w:ascii="Roboto" w:hAnsi="Roboto" w:cs="Arial"/>
          <w:bCs/>
          <w:sz w:val="20"/>
          <w:szCs w:val="20"/>
        </w:rPr>
        <w:t>t</w:t>
      </w:r>
      <w:r w:rsidRPr="00D222A0">
        <w:rPr>
          <w:rFonts w:ascii="Roboto" w:hAnsi="Roboto" w:cs="Arial"/>
          <w:bCs/>
          <w:sz w:val="20"/>
          <w:szCs w:val="20"/>
        </w:rPr>
        <w:t>s et aux décisions de l’assemblée générale.</w:t>
      </w:r>
    </w:p>
    <w:p w14:paraId="2900413A" w14:textId="77777777" w:rsidR="002D760C" w:rsidRDefault="002D760C" w:rsidP="006A5CFF">
      <w:pPr>
        <w:jc w:val="both"/>
        <w:rPr>
          <w:rFonts w:ascii="Roboto" w:hAnsi="Roboto" w:cs="Arial"/>
          <w:bCs/>
          <w:sz w:val="20"/>
          <w:szCs w:val="20"/>
        </w:rPr>
      </w:pPr>
    </w:p>
    <w:p w14:paraId="28E800B3" w14:textId="29647420" w:rsidR="002D760C" w:rsidRPr="00D222A0" w:rsidRDefault="002D760C" w:rsidP="002D760C">
      <w:pPr>
        <w:jc w:val="both"/>
        <w:rPr>
          <w:rFonts w:ascii="Roboto" w:hAnsi="Roboto" w:cs="Arial"/>
          <w:bCs/>
          <w:sz w:val="20"/>
          <w:szCs w:val="20"/>
          <w:u w:val="single"/>
        </w:rPr>
      </w:pPr>
      <w:r>
        <w:rPr>
          <w:rFonts w:ascii="Roboto" w:hAnsi="Roboto" w:cs="Arial"/>
          <w:bCs/>
          <w:sz w:val="20"/>
          <w:szCs w:val="20"/>
          <w:u w:val="single"/>
        </w:rPr>
        <w:t>4</w:t>
      </w:r>
      <w:r w:rsidRPr="00D222A0">
        <w:rPr>
          <w:rFonts w:ascii="Roboto" w:hAnsi="Roboto" w:cs="Arial"/>
          <w:bCs/>
          <w:sz w:val="20"/>
          <w:szCs w:val="20"/>
          <w:u w:val="single"/>
        </w:rPr>
        <w:t xml:space="preserve">- </w:t>
      </w:r>
      <w:r>
        <w:rPr>
          <w:rFonts w:ascii="Roboto" w:hAnsi="Roboto" w:cs="Arial"/>
          <w:bCs/>
          <w:sz w:val="20"/>
          <w:szCs w:val="20"/>
          <w:u w:val="single"/>
        </w:rPr>
        <w:t>Autorisation de mise à disposition des parts</w:t>
      </w:r>
    </w:p>
    <w:p w14:paraId="676F9E2E" w14:textId="77777777" w:rsidR="002D760C" w:rsidRPr="00D222A0" w:rsidRDefault="002D760C" w:rsidP="002D760C">
      <w:pPr>
        <w:jc w:val="both"/>
        <w:rPr>
          <w:rFonts w:ascii="Roboto" w:hAnsi="Roboto" w:cs="Arial"/>
          <w:bCs/>
          <w:sz w:val="20"/>
          <w:szCs w:val="20"/>
        </w:rPr>
      </w:pPr>
    </w:p>
    <w:p w14:paraId="007BD7B0" w14:textId="6EF310D9" w:rsidR="002D760C" w:rsidRPr="00D222A0" w:rsidRDefault="0023063A" w:rsidP="006A5CFF">
      <w:pPr>
        <w:jc w:val="both"/>
        <w:rPr>
          <w:rFonts w:ascii="Roboto" w:hAnsi="Roboto" w:cs="Arial"/>
          <w:bCs/>
          <w:sz w:val="20"/>
          <w:szCs w:val="20"/>
        </w:rPr>
      </w:pPr>
      <w:r w:rsidRPr="0023063A">
        <w:rPr>
          <w:rFonts w:ascii="Roboto" w:hAnsi="Roboto" w:cs="Arial"/>
          <w:bCs/>
          <w:sz w:val="20"/>
          <w:szCs w:val="20"/>
        </w:rPr>
        <w:t>Les Associés ont la possibilité de mettre en place un commodat ou une location de leurs parts sociales</w:t>
      </w:r>
      <w:r>
        <w:rPr>
          <w:rFonts w:ascii="Roboto" w:hAnsi="Roboto" w:cs="Arial"/>
          <w:bCs/>
          <w:sz w:val="20"/>
          <w:szCs w:val="20"/>
        </w:rPr>
        <w:t>.</w:t>
      </w:r>
    </w:p>
    <w:p w14:paraId="70E695D6" w14:textId="590F2D19" w:rsidR="00A353A0" w:rsidRPr="00D222A0" w:rsidRDefault="00A353A0" w:rsidP="006A5CFF">
      <w:pPr>
        <w:jc w:val="both"/>
        <w:rPr>
          <w:rFonts w:ascii="Roboto" w:hAnsi="Roboto" w:cs="Arial"/>
          <w:bCs/>
          <w:sz w:val="20"/>
          <w:szCs w:val="20"/>
        </w:rPr>
      </w:pPr>
    </w:p>
    <w:p w14:paraId="364209C0" w14:textId="77777777" w:rsidR="00A353A0" w:rsidRPr="00D222A0" w:rsidRDefault="00A353A0" w:rsidP="006A5CFF">
      <w:pPr>
        <w:jc w:val="both"/>
        <w:rPr>
          <w:rFonts w:ascii="Roboto" w:hAnsi="Roboto" w:cs="Arial"/>
          <w:bCs/>
          <w:sz w:val="20"/>
          <w:szCs w:val="20"/>
        </w:rPr>
      </w:pPr>
    </w:p>
    <w:p w14:paraId="697D2B41" w14:textId="07D55AEE" w:rsidR="00A63112" w:rsidRPr="00D222A0" w:rsidRDefault="00A63112" w:rsidP="006A5CFF">
      <w:pPr>
        <w:pStyle w:val="Corpsdetexte2"/>
        <w:tabs>
          <w:tab w:val="clear" w:pos="1695"/>
          <w:tab w:val="left" w:pos="180"/>
          <w:tab w:val="left" w:pos="1080"/>
          <w:tab w:val="left" w:pos="1260"/>
          <w:tab w:val="left" w:pos="1620"/>
          <w:tab w:val="left" w:pos="2160"/>
        </w:tabs>
        <w:rPr>
          <w:rFonts w:ascii="Roboto" w:hAnsi="Roboto" w:cs="Arial"/>
          <w:b/>
          <w:bCs/>
          <w:sz w:val="20"/>
          <w:szCs w:val="20"/>
          <w:u w:val="single"/>
        </w:rPr>
      </w:pPr>
      <w:r w:rsidRPr="00D222A0">
        <w:rPr>
          <w:rFonts w:ascii="Roboto" w:hAnsi="Roboto" w:cs="Arial"/>
          <w:b/>
          <w:bCs/>
          <w:sz w:val="20"/>
          <w:szCs w:val="20"/>
          <w:u w:val="single"/>
        </w:rPr>
        <w:t xml:space="preserve">ARTICLE 12 – </w:t>
      </w:r>
      <w:r w:rsidR="00A353A0" w:rsidRPr="00D222A0">
        <w:rPr>
          <w:rFonts w:ascii="Roboto" w:hAnsi="Roboto" w:cs="Arial"/>
          <w:b/>
          <w:bCs/>
          <w:sz w:val="20"/>
          <w:szCs w:val="20"/>
          <w:u w:val="single"/>
        </w:rPr>
        <w:t>INDIVISIBILITE DES PARTS SOCIALES</w:t>
      </w:r>
    </w:p>
    <w:p w14:paraId="1F0E054D" w14:textId="77EE0E38" w:rsidR="00A353A0" w:rsidRPr="00D222A0" w:rsidRDefault="00A353A0" w:rsidP="006A5CFF">
      <w:pPr>
        <w:pStyle w:val="Corpsdetexte2"/>
        <w:tabs>
          <w:tab w:val="clear" w:pos="1695"/>
          <w:tab w:val="left" w:pos="180"/>
          <w:tab w:val="left" w:pos="1080"/>
          <w:tab w:val="left" w:pos="1260"/>
          <w:tab w:val="left" w:pos="1620"/>
          <w:tab w:val="left" w:pos="2160"/>
        </w:tabs>
        <w:rPr>
          <w:rFonts w:ascii="Roboto" w:hAnsi="Roboto" w:cs="Arial"/>
          <w:b/>
          <w:bCs/>
          <w:sz w:val="20"/>
          <w:szCs w:val="20"/>
          <w:u w:val="single"/>
        </w:rPr>
      </w:pPr>
    </w:p>
    <w:p w14:paraId="02A483D7" w14:textId="46FC5916" w:rsidR="00A353A0" w:rsidRPr="00D222A0" w:rsidRDefault="00A353A0"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Les parts sociales sont indivisibles à l’égard de la Société qui ne reconnaît qu’un seul propriétaire pour chaque part.</w:t>
      </w:r>
      <w:r w:rsidR="00FB0D9B" w:rsidRPr="00D222A0">
        <w:rPr>
          <w:rFonts w:ascii="Roboto" w:hAnsi="Roboto" w:cs="Arial"/>
          <w:sz w:val="20"/>
          <w:szCs w:val="20"/>
        </w:rPr>
        <w:t xml:space="preserve"> </w:t>
      </w:r>
    </w:p>
    <w:p w14:paraId="59F26972" w14:textId="43C42D0E" w:rsidR="00FB0D9B" w:rsidRPr="00D222A0" w:rsidRDefault="00FB0D9B"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p>
    <w:p w14:paraId="5801487A" w14:textId="09D42B1A" w:rsidR="00FB0D9B" w:rsidRPr="00D222A0" w:rsidRDefault="00FB0D9B"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Les copropriétaires indivis sont tenus de désigner l’un d’entre eux pour les représenter auprès de la Société ; à défaut d’entente, il appartient à l’indivisaire le plus diligent de faire désigner par voie de justice un mandataire chargé de</w:t>
      </w:r>
      <w:r w:rsidR="00707F65" w:rsidRPr="00D222A0">
        <w:rPr>
          <w:rFonts w:ascii="Roboto" w:hAnsi="Roboto" w:cs="Arial"/>
          <w:sz w:val="20"/>
          <w:szCs w:val="20"/>
        </w:rPr>
        <w:t xml:space="preserve"> </w:t>
      </w:r>
      <w:r w:rsidRPr="00D222A0">
        <w:rPr>
          <w:rFonts w:ascii="Roboto" w:hAnsi="Roboto" w:cs="Arial"/>
          <w:sz w:val="20"/>
          <w:szCs w:val="20"/>
        </w:rPr>
        <w:t>les représenter, conformément aux dispositions de l’article 1844 du Code civil.</w:t>
      </w:r>
    </w:p>
    <w:p w14:paraId="2B864602" w14:textId="77777777" w:rsidR="00707F65" w:rsidRPr="00D222A0" w:rsidRDefault="00707F65"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p>
    <w:p w14:paraId="2BBC95DA" w14:textId="59389217" w:rsidR="00FB0D9B" w:rsidRPr="00D222A0" w:rsidRDefault="00FB0D9B"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 xml:space="preserve">Si une ou plusieurs parts sont grevées d’usufruit, le droit de vote appartient au nu-propriétaire, sauf pour les décisions concernant l’affectation des résultats, où il est </w:t>
      </w:r>
      <w:r w:rsidR="00707F65" w:rsidRPr="00D222A0">
        <w:rPr>
          <w:rFonts w:ascii="Roboto" w:hAnsi="Roboto" w:cs="Arial"/>
          <w:sz w:val="20"/>
          <w:szCs w:val="20"/>
        </w:rPr>
        <w:t>réservé</w:t>
      </w:r>
      <w:r w:rsidRPr="00D222A0">
        <w:rPr>
          <w:rFonts w:ascii="Roboto" w:hAnsi="Roboto" w:cs="Arial"/>
          <w:sz w:val="20"/>
          <w:szCs w:val="20"/>
        </w:rPr>
        <w:t xml:space="preserve"> à l’usufruitier.</w:t>
      </w:r>
    </w:p>
    <w:p w14:paraId="6A49749D" w14:textId="1F0B9955" w:rsidR="00707F65" w:rsidRPr="00D222A0" w:rsidRDefault="00707F65"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p>
    <w:p w14:paraId="1B0613BE" w14:textId="2F6F40EA" w:rsidR="00707F65" w:rsidRDefault="00707F65" w:rsidP="006A5CFF">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sz w:val="20"/>
          <w:szCs w:val="20"/>
        </w:rPr>
        <w:t>Toutefois, dans tous les cas, le nu-propriétaire a le droit de participer aux assemblées générales.</w:t>
      </w:r>
    </w:p>
    <w:p w14:paraId="01F15E78" w14:textId="77777777"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bCs/>
          <w:sz w:val="20"/>
          <w:szCs w:val="20"/>
        </w:rPr>
      </w:pPr>
    </w:p>
    <w:p w14:paraId="23CB019B" w14:textId="77777777"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b/>
          <w:bCs/>
          <w:sz w:val="20"/>
          <w:szCs w:val="20"/>
          <w:u w:val="single"/>
        </w:rPr>
      </w:pPr>
    </w:p>
    <w:p w14:paraId="3E094ED5" w14:textId="51DCFD79"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sz w:val="20"/>
          <w:szCs w:val="20"/>
        </w:rPr>
      </w:pPr>
      <w:r w:rsidRPr="00D222A0">
        <w:rPr>
          <w:rFonts w:ascii="Roboto" w:hAnsi="Roboto" w:cs="Arial"/>
          <w:b/>
          <w:bCs/>
          <w:sz w:val="20"/>
          <w:szCs w:val="20"/>
          <w:u w:val="single"/>
        </w:rPr>
        <w:t>ARTICLE 1</w:t>
      </w:r>
      <w:r w:rsidR="00DE58EA" w:rsidRPr="00D222A0">
        <w:rPr>
          <w:rFonts w:ascii="Roboto" w:hAnsi="Roboto" w:cs="Arial"/>
          <w:b/>
          <w:bCs/>
          <w:sz w:val="20"/>
          <w:szCs w:val="20"/>
          <w:u w:val="single"/>
        </w:rPr>
        <w:t>3</w:t>
      </w:r>
      <w:r w:rsidRPr="00D222A0">
        <w:rPr>
          <w:rFonts w:ascii="Roboto" w:hAnsi="Roboto" w:cs="Arial"/>
          <w:b/>
          <w:bCs/>
          <w:sz w:val="20"/>
          <w:szCs w:val="20"/>
          <w:u w:val="single"/>
        </w:rPr>
        <w:t xml:space="preserve"> - COMPTE COURANT D’ASSOCIES</w:t>
      </w:r>
      <w:r w:rsidRPr="00D222A0">
        <w:rPr>
          <w:rFonts w:ascii="Roboto" w:hAnsi="Roboto" w:cs="Arial"/>
          <w:sz w:val="20"/>
          <w:szCs w:val="20"/>
        </w:rPr>
        <w:t xml:space="preserve"> </w:t>
      </w:r>
    </w:p>
    <w:p w14:paraId="06220BB6" w14:textId="77777777" w:rsidR="00A63112" w:rsidRPr="00D222A0" w:rsidRDefault="00A63112" w:rsidP="00A63112">
      <w:pPr>
        <w:pStyle w:val="Corpsdetexte2"/>
        <w:tabs>
          <w:tab w:val="clear" w:pos="1695"/>
          <w:tab w:val="left" w:pos="180"/>
          <w:tab w:val="left" w:pos="1080"/>
          <w:tab w:val="left" w:pos="1260"/>
          <w:tab w:val="left" w:pos="1620"/>
          <w:tab w:val="left" w:pos="2160"/>
        </w:tabs>
        <w:rPr>
          <w:rFonts w:ascii="Roboto" w:hAnsi="Roboto" w:cs="Arial"/>
          <w:sz w:val="20"/>
          <w:szCs w:val="20"/>
        </w:rPr>
      </w:pPr>
    </w:p>
    <w:p w14:paraId="7E8EA9B8" w14:textId="57317C7C" w:rsidR="00A63112" w:rsidRPr="00D222A0" w:rsidRDefault="00DE58EA" w:rsidP="00A63112">
      <w:pPr>
        <w:pStyle w:val="Corpsdetexte2"/>
        <w:tabs>
          <w:tab w:val="left" w:pos="2490"/>
        </w:tabs>
        <w:rPr>
          <w:rFonts w:ascii="Roboto" w:hAnsi="Roboto" w:cs="Arial"/>
          <w:sz w:val="20"/>
          <w:szCs w:val="20"/>
        </w:rPr>
      </w:pPr>
      <w:r w:rsidRPr="00D222A0">
        <w:rPr>
          <w:rFonts w:ascii="Roboto" w:hAnsi="Roboto" w:cs="Arial"/>
          <w:sz w:val="20"/>
          <w:szCs w:val="20"/>
        </w:rPr>
        <w:t>Outre leurs apports, les associés, pourront verser ou laisser à disposition de la Société toutes sommes dont elle pourrait avoir besoin. Ces sommes sont inscrites au crédit d’un compte ouvert au nom de l’associé.</w:t>
      </w:r>
    </w:p>
    <w:p w14:paraId="208178F1" w14:textId="22096B80" w:rsidR="00DE58EA" w:rsidRPr="00D222A0" w:rsidRDefault="00DE58EA" w:rsidP="00A63112">
      <w:pPr>
        <w:pStyle w:val="Corpsdetexte2"/>
        <w:tabs>
          <w:tab w:val="left" w:pos="2490"/>
        </w:tabs>
        <w:rPr>
          <w:rFonts w:ascii="Roboto" w:hAnsi="Roboto" w:cs="Arial"/>
          <w:sz w:val="20"/>
          <w:szCs w:val="20"/>
        </w:rPr>
      </w:pPr>
    </w:p>
    <w:p w14:paraId="5E6DDEF2" w14:textId="2300002C" w:rsidR="00DE58EA" w:rsidRPr="00D222A0" w:rsidRDefault="00DE58EA" w:rsidP="00A63112">
      <w:pPr>
        <w:pStyle w:val="Corpsdetexte2"/>
        <w:tabs>
          <w:tab w:val="left" w:pos="2490"/>
        </w:tabs>
        <w:rPr>
          <w:rFonts w:ascii="Roboto" w:hAnsi="Roboto" w:cs="Arial"/>
          <w:sz w:val="20"/>
          <w:szCs w:val="20"/>
        </w:rPr>
      </w:pPr>
      <w:r w:rsidRPr="00D222A0">
        <w:rPr>
          <w:rFonts w:ascii="Roboto" w:hAnsi="Roboto" w:cs="Arial"/>
          <w:sz w:val="20"/>
          <w:szCs w:val="20"/>
        </w:rPr>
        <w:t>Le montant maximum desdites sommes, les conditions de leur remboursement, la fixation des intérêts sont fixés par accord entre la gérance et les intéressés.</w:t>
      </w:r>
    </w:p>
    <w:p w14:paraId="52136D7A" w14:textId="77777777" w:rsidR="00E6083B" w:rsidRPr="00D222A0" w:rsidRDefault="00E6083B" w:rsidP="00A63112">
      <w:pPr>
        <w:pStyle w:val="Corpsdetexte2"/>
        <w:tabs>
          <w:tab w:val="left" w:pos="2490"/>
        </w:tabs>
        <w:rPr>
          <w:rFonts w:ascii="Roboto" w:hAnsi="Roboto" w:cs="Arial"/>
          <w:sz w:val="20"/>
          <w:szCs w:val="20"/>
        </w:rPr>
      </w:pPr>
    </w:p>
    <w:p w14:paraId="3995D0BE" w14:textId="77777777" w:rsidR="00A63112" w:rsidRPr="00D222A0" w:rsidRDefault="00A63112" w:rsidP="00A63112">
      <w:pPr>
        <w:pStyle w:val="Corpsdetexte2"/>
        <w:tabs>
          <w:tab w:val="clear" w:pos="1695"/>
          <w:tab w:val="left" w:pos="2490"/>
        </w:tabs>
        <w:rPr>
          <w:rFonts w:ascii="Roboto" w:hAnsi="Roboto" w:cs="Arial"/>
          <w:sz w:val="20"/>
          <w:szCs w:val="20"/>
        </w:rPr>
      </w:pPr>
    </w:p>
    <w:p w14:paraId="4375DDEB" w14:textId="317C9381" w:rsidR="00A63112" w:rsidRPr="00D222A0" w:rsidRDefault="00A63112" w:rsidP="00A63112">
      <w:pPr>
        <w:pStyle w:val="Corpsdetexte2"/>
        <w:tabs>
          <w:tab w:val="clear" w:pos="1695"/>
          <w:tab w:val="left" w:pos="180"/>
          <w:tab w:val="left" w:pos="1260"/>
          <w:tab w:val="left" w:pos="1620"/>
          <w:tab w:val="left" w:pos="2340"/>
        </w:tabs>
        <w:rPr>
          <w:rFonts w:ascii="Roboto" w:hAnsi="Roboto" w:cs="Arial"/>
          <w:sz w:val="20"/>
          <w:szCs w:val="20"/>
        </w:rPr>
      </w:pPr>
      <w:r w:rsidRPr="00D222A0">
        <w:rPr>
          <w:rFonts w:ascii="Roboto" w:hAnsi="Roboto" w:cs="Arial"/>
          <w:b/>
          <w:bCs/>
          <w:sz w:val="20"/>
          <w:szCs w:val="20"/>
          <w:u w:val="single"/>
        </w:rPr>
        <w:t>ARTICLE 1</w:t>
      </w:r>
      <w:r w:rsidR="00DE58EA" w:rsidRPr="00D222A0">
        <w:rPr>
          <w:rFonts w:ascii="Roboto" w:hAnsi="Roboto" w:cs="Arial"/>
          <w:b/>
          <w:bCs/>
          <w:sz w:val="20"/>
          <w:szCs w:val="20"/>
          <w:u w:val="single"/>
        </w:rPr>
        <w:t>4</w:t>
      </w:r>
      <w:r w:rsidRPr="00D222A0">
        <w:rPr>
          <w:rFonts w:ascii="Roboto" w:hAnsi="Roboto" w:cs="Arial"/>
          <w:b/>
          <w:bCs/>
          <w:sz w:val="20"/>
          <w:szCs w:val="20"/>
          <w:u w:val="single"/>
        </w:rPr>
        <w:t xml:space="preserve"> </w:t>
      </w:r>
      <w:r w:rsidR="00DE58EA" w:rsidRPr="00D222A0">
        <w:rPr>
          <w:rFonts w:ascii="Roboto" w:hAnsi="Roboto" w:cs="Arial"/>
          <w:b/>
          <w:bCs/>
          <w:sz w:val="20"/>
          <w:szCs w:val="20"/>
          <w:u w:val="single"/>
        </w:rPr>
        <w:t>– CESSION ET</w:t>
      </w:r>
      <w:r w:rsidRPr="00D222A0">
        <w:rPr>
          <w:rFonts w:ascii="Roboto" w:hAnsi="Roboto" w:cs="Arial"/>
          <w:b/>
          <w:bCs/>
          <w:sz w:val="20"/>
          <w:szCs w:val="20"/>
          <w:u w:val="single"/>
        </w:rPr>
        <w:t xml:space="preserve"> TRANSMISSION DES PARTS SOCIALES</w:t>
      </w:r>
      <w:r w:rsidRPr="00D222A0">
        <w:rPr>
          <w:rFonts w:ascii="Roboto" w:hAnsi="Roboto" w:cs="Arial"/>
          <w:sz w:val="20"/>
          <w:szCs w:val="20"/>
        </w:rPr>
        <w:t xml:space="preserve"> </w:t>
      </w:r>
    </w:p>
    <w:p w14:paraId="1BCF527F" w14:textId="77777777" w:rsidR="00A63112" w:rsidRPr="00D222A0" w:rsidRDefault="00A63112" w:rsidP="00A63112">
      <w:pPr>
        <w:pStyle w:val="Corpsdetexte2"/>
        <w:tabs>
          <w:tab w:val="clear" w:pos="1695"/>
          <w:tab w:val="left" w:pos="180"/>
          <w:tab w:val="left" w:pos="1260"/>
          <w:tab w:val="left" w:pos="1620"/>
          <w:tab w:val="left" w:pos="2340"/>
        </w:tabs>
        <w:rPr>
          <w:rFonts w:ascii="Roboto" w:hAnsi="Roboto" w:cs="Arial"/>
          <w:b/>
          <w:bCs/>
          <w:sz w:val="20"/>
          <w:szCs w:val="20"/>
          <w:u w:val="single"/>
        </w:rPr>
      </w:pPr>
    </w:p>
    <w:p w14:paraId="20226680" w14:textId="3BEC982B" w:rsidR="00EA262B" w:rsidRPr="00D222A0" w:rsidRDefault="00EA262B" w:rsidP="00EA262B">
      <w:pPr>
        <w:pStyle w:val="Corpsdetexte"/>
        <w:numPr>
          <w:ilvl w:val="0"/>
          <w:numId w:val="14"/>
        </w:numPr>
        <w:jc w:val="both"/>
        <w:rPr>
          <w:rFonts w:ascii="Roboto" w:hAnsi="Roboto" w:cs="Arial"/>
          <w:color w:val="auto"/>
          <w:sz w:val="20"/>
          <w:szCs w:val="20"/>
          <w:u w:val="single"/>
        </w:rPr>
      </w:pPr>
      <w:r w:rsidRPr="00D222A0">
        <w:rPr>
          <w:rFonts w:ascii="Roboto" w:hAnsi="Roboto" w:cs="Arial"/>
          <w:color w:val="auto"/>
          <w:sz w:val="20"/>
          <w:szCs w:val="20"/>
          <w:u w:val="single"/>
        </w:rPr>
        <w:lastRenderedPageBreak/>
        <w:t>Cession entre vifs.</w:t>
      </w:r>
    </w:p>
    <w:p w14:paraId="7E966B7B" w14:textId="6BA640EC" w:rsidR="00EA262B" w:rsidRPr="00D222A0" w:rsidRDefault="00EA262B" w:rsidP="00EA262B">
      <w:pPr>
        <w:pStyle w:val="Corpsdetexte"/>
        <w:jc w:val="both"/>
        <w:rPr>
          <w:rFonts w:ascii="Roboto" w:hAnsi="Roboto" w:cs="Arial"/>
          <w:color w:val="auto"/>
          <w:sz w:val="20"/>
          <w:szCs w:val="20"/>
        </w:rPr>
      </w:pPr>
    </w:p>
    <w:p w14:paraId="641585A8" w14:textId="00095C39"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Toute cession de parts d</w:t>
      </w:r>
      <w:r w:rsidR="00C12860">
        <w:rPr>
          <w:rFonts w:ascii="Roboto" w:hAnsi="Roboto" w:cs="Arial"/>
          <w:color w:val="auto"/>
          <w:sz w:val="20"/>
          <w:szCs w:val="20"/>
        </w:rPr>
        <w:t>o</w:t>
      </w:r>
      <w:r w:rsidRPr="00D222A0">
        <w:rPr>
          <w:rFonts w:ascii="Roboto" w:hAnsi="Roboto" w:cs="Arial"/>
          <w:color w:val="auto"/>
          <w:sz w:val="20"/>
          <w:szCs w:val="20"/>
        </w:rPr>
        <w:t>it être constatée par un acte notarié ou sous</w:t>
      </w:r>
      <w:r w:rsidR="001245DB" w:rsidRPr="00D222A0">
        <w:rPr>
          <w:rFonts w:ascii="Roboto" w:hAnsi="Roboto" w:cs="Arial"/>
          <w:color w:val="auto"/>
          <w:sz w:val="20"/>
          <w:szCs w:val="20"/>
        </w:rPr>
        <w:t>-</w:t>
      </w:r>
      <w:r w:rsidRPr="00D222A0">
        <w:rPr>
          <w:rFonts w:ascii="Roboto" w:hAnsi="Roboto" w:cs="Arial"/>
          <w:color w:val="auto"/>
          <w:sz w:val="20"/>
          <w:szCs w:val="20"/>
        </w:rPr>
        <w:t>seings privés.</w:t>
      </w:r>
    </w:p>
    <w:p w14:paraId="5C657063" w14:textId="3A9580A0" w:rsidR="00EA262B" w:rsidRPr="00D222A0" w:rsidRDefault="00EA262B" w:rsidP="00EA262B">
      <w:pPr>
        <w:pStyle w:val="Corpsdetexte"/>
        <w:jc w:val="both"/>
        <w:rPr>
          <w:rFonts w:ascii="Roboto" w:hAnsi="Roboto" w:cs="Arial"/>
          <w:color w:val="auto"/>
          <w:sz w:val="20"/>
          <w:szCs w:val="20"/>
        </w:rPr>
      </w:pPr>
    </w:p>
    <w:p w14:paraId="758083DE" w14:textId="079A40FB" w:rsidR="00EA262B" w:rsidRDefault="001353D0" w:rsidP="00EA262B">
      <w:pPr>
        <w:pStyle w:val="Corpsdetexte"/>
        <w:jc w:val="both"/>
        <w:rPr>
          <w:rFonts w:ascii="Roboto" w:hAnsi="Roboto" w:cs="Arial"/>
          <w:color w:val="auto"/>
          <w:sz w:val="20"/>
          <w:szCs w:val="20"/>
        </w:rPr>
      </w:pPr>
      <w:r w:rsidRPr="001353D0">
        <w:rPr>
          <w:rFonts w:ascii="Roboto" w:hAnsi="Roboto" w:cs="Arial"/>
          <w:color w:val="auto"/>
          <w:sz w:val="20"/>
          <w:szCs w:val="20"/>
        </w:rPr>
        <w:t>Pour être opposable à la Société, elle doit lui être signifiée par exploit d’huissier ou être acceptée par elle par tous moyens.</w:t>
      </w:r>
    </w:p>
    <w:p w14:paraId="0E2ACF40" w14:textId="77777777" w:rsidR="001353D0" w:rsidRPr="00D222A0" w:rsidRDefault="001353D0" w:rsidP="00EA262B">
      <w:pPr>
        <w:pStyle w:val="Corpsdetexte"/>
        <w:jc w:val="both"/>
        <w:rPr>
          <w:rFonts w:ascii="Roboto" w:hAnsi="Roboto" w:cs="Arial"/>
          <w:color w:val="auto"/>
          <w:sz w:val="20"/>
          <w:szCs w:val="20"/>
        </w:rPr>
      </w:pPr>
    </w:p>
    <w:p w14:paraId="36846508" w14:textId="4E2A0A79"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Pour être opposable aux tiers, elle doit en outre avoir été déposé</w:t>
      </w:r>
      <w:r w:rsidR="001245DB" w:rsidRPr="00D222A0">
        <w:rPr>
          <w:rFonts w:ascii="Roboto" w:hAnsi="Roboto" w:cs="Arial"/>
          <w:color w:val="auto"/>
          <w:sz w:val="20"/>
          <w:szCs w:val="20"/>
        </w:rPr>
        <w:t>e</w:t>
      </w:r>
      <w:r w:rsidRPr="00D222A0">
        <w:rPr>
          <w:rFonts w:ascii="Roboto" w:hAnsi="Roboto" w:cs="Arial"/>
          <w:color w:val="auto"/>
          <w:sz w:val="20"/>
          <w:szCs w:val="20"/>
        </w:rPr>
        <w:t xml:space="preserve"> au greffe, en annexe au registre du commerce et des sociétés</w:t>
      </w:r>
      <w:r w:rsidR="001353D0">
        <w:rPr>
          <w:rFonts w:ascii="Roboto" w:hAnsi="Roboto" w:cs="Arial"/>
          <w:color w:val="auto"/>
          <w:sz w:val="20"/>
          <w:szCs w:val="20"/>
        </w:rPr>
        <w:t>.</w:t>
      </w:r>
    </w:p>
    <w:p w14:paraId="32694702" w14:textId="0BD5DFBC" w:rsidR="00EA262B" w:rsidRPr="00D222A0" w:rsidRDefault="00EA262B" w:rsidP="00EA262B">
      <w:pPr>
        <w:pStyle w:val="Corpsdetexte"/>
        <w:jc w:val="both"/>
        <w:rPr>
          <w:rFonts w:ascii="Roboto" w:hAnsi="Roboto" w:cs="Arial"/>
          <w:color w:val="auto"/>
          <w:sz w:val="20"/>
          <w:szCs w:val="20"/>
        </w:rPr>
      </w:pPr>
    </w:p>
    <w:p w14:paraId="26F4F821" w14:textId="0EA7AE3F"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Lorsque deux époux sont simultanément membres de la Société, les cessions faites par l’un d’eux à l’autre doivent, pour être valables, résulter d’un acte notarié ou d’un acte sous seing privé ayant acquis date certaine autrement que par le décès du cédant, en application des dispositions de l’article 1861 d</w:t>
      </w:r>
      <w:r w:rsidR="00F84A3E" w:rsidRPr="00D222A0">
        <w:rPr>
          <w:rFonts w:ascii="Roboto" w:hAnsi="Roboto" w:cs="Arial"/>
          <w:color w:val="auto"/>
          <w:sz w:val="20"/>
          <w:szCs w:val="20"/>
        </w:rPr>
        <w:t xml:space="preserve">u </w:t>
      </w:r>
      <w:r w:rsidRPr="00D222A0">
        <w:rPr>
          <w:rFonts w:ascii="Roboto" w:hAnsi="Roboto" w:cs="Arial"/>
          <w:color w:val="auto"/>
          <w:sz w:val="20"/>
          <w:szCs w:val="20"/>
        </w:rPr>
        <w:t>Code civil.</w:t>
      </w:r>
    </w:p>
    <w:p w14:paraId="7FB49FD2" w14:textId="4F6437E5" w:rsidR="00EA262B" w:rsidRPr="00D222A0" w:rsidRDefault="00EA262B" w:rsidP="00EA262B">
      <w:pPr>
        <w:pStyle w:val="Corpsdetexte"/>
        <w:jc w:val="both"/>
        <w:rPr>
          <w:rFonts w:ascii="Roboto" w:hAnsi="Roboto" w:cs="Arial"/>
          <w:color w:val="auto"/>
          <w:sz w:val="20"/>
          <w:szCs w:val="20"/>
        </w:rPr>
      </w:pPr>
    </w:p>
    <w:p w14:paraId="52C128BA" w14:textId="452FB130"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 xml:space="preserve">Les parts sociales ne peuvent être cédées qu’avec un agrément donné dans les conditions </w:t>
      </w:r>
      <w:r w:rsidR="008B78BF" w:rsidRPr="00D222A0">
        <w:rPr>
          <w:rFonts w:ascii="Roboto" w:hAnsi="Roboto" w:cs="Arial"/>
          <w:color w:val="auto"/>
          <w:sz w:val="20"/>
          <w:szCs w:val="20"/>
        </w:rPr>
        <w:t>de l’article 18</w:t>
      </w:r>
      <w:r w:rsidRPr="00D222A0">
        <w:rPr>
          <w:rFonts w:ascii="Roboto" w:hAnsi="Roboto" w:cs="Arial"/>
          <w:color w:val="auto"/>
          <w:sz w:val="20"/>
          <w:szCs w:val="20"/>
        </w:rPr>
        <w:t xml:space="preserve">, et ce, même si les </w:t>
      </w:r>
      <w:r w:rsidR="00F84A3E" w:rsidRPr="00D222A0">
        <w:rPr>
          <w:rFonts w:ascii="Roboto" w:hAnsi="Roboto" w:cs="Arial"/>
          <w:color w:val="auto"/>
          <w:sz w:val="20"/>
          <w:szCs w:val="20"/>
        </w:rPr>
        <w:t>cessions</w:t>
      </w:r>
      <w:r w:rsidRPr="00D222A0">
        <w:rPr>
          <w:rFonts w:ascii="Roboto" w:hAnsi="Roboto" w:cs="Arial"/>
          <w:color w:val="auto"/>
          <w:sz w:val="20"/>
          <w:szCs w:val="20"/>
        </w:rPr>
        <w:t xml:space="preserve"> sont consenties au conjoint ou à des </w:t>
      </w:r>
      <w:r w:rsidR="00F84A3E" w:rsidRPr="00D222A0">
        <w:rPr>
          <w:rFonts w:ascii="Roboto" w:hAnsi="Roboto" w:cs="Arial"/>
          <w:color w:val="auto"/>
          <w:sz w:val="20"/>
          <w:szCs w:val="20"/>
        </w:rPr>
        <w:t>ascendants</w:t>
      </w:r>
      <w:r w:rsidRPr="00D222A0">
        <w:rPr>
          <w:rFonts w:ascii="Roboto" w:hAnsi="Roboto" w:cs="Arial"/>
          <w:color w:val="auto"/>
          <w:sz w:val="20"/>
          <w:szCs w:val="20"/>
        </w:rPr>
        <w:t xml:space="preserve"> ou </w:t>
      </w:r>
      <w:r w:rsidR="00F84A3E" w:rsidRPr="00D222A0">
        <w:rPr>
          <w:rFonts w:ascii="Roboto" w:hAnsi="Roboto" w:cs="Arial"/>
          <w:color w:val="auto"/>
          <w:sz w:val="20"/>
          <w:szCs w:val="20"/>
        </w:rPr>
        <w:t>descendants</w:t>
      </w:r>
      <w:r w:rsidRPr="00D222A0">
        <w:rPr>
          <w:rFonts w:ascii="Roboto" w:hAnsi="Roboto" w:cs="Arial"/>
          <w:color w:val="auto"/>
          <w:sz w:val="20"/>
          <w:szCs w:val="20"/>
        </w:rPr>
        <w:t xml:space="preserve"> du cédant.</w:t>
      </w:r>
    </w:p>
    <w:p w14:paraId="67154481" w14:textId="35F1E5A0" w:rsidR="00EA262B" w:rsidRPr="00D222A0" w:rsidRDefault="00EA262B" w:rsidP="00EA262B">
      <w:pPr>
        <w:pStyle w:val="Corpsdetexte"/>
        <w:jc w:val="both"/>
        <w:rPr>
          <w:rFonts w:ascii="Roboto" w:hAnsi="Roboto" w:cs="Arial"/>
          <w:color w:val="auto"/>
          <w:sz w:val="20"/>
          <w:szCs w:val="20"/>
        </w:rPr>
      </w:pPr>
    </w:p>
    <w:p w14:paraId="1C030005" w14:textId="3D26682A"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L’agrément des associés est donné dans la forme d’une décision collective extraordinaire.</w:t>
      </w:r>
    </w:p>
    <w:p w14:paraId="0576D5DF" w14:textId="3AF791D8" w:rsidR="00EA262B" w:rsidRPr="00D222A0" w:rsidRDefault="00EA262B" w:rsidP="00EA262B">
      <w:pPr>
        <w:pStyle w:val="Corpsdetexte"/>
        <w:jc w:val="both"/>
        <w:rPr>
          <w:rFonts w:ascii="Roboto" w:hAnsi="Roboto" w:cs="Arial"/>
          <w:color w:val="auto"/>
          <w:sz w:val="20"/>
          <w:szCs w:val="20"/>
        </w:rPr>
      </w:pPr>
    </w:p>
    <w:p w14:paraId="46A2F066" w14:textId="5E5ABDAE"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 xml:space="preserve">Le projet de cession est </w:t>
      </w:r>
      <w:r w:rsidR="00F84A3E" w:rsidRPr="00D222A0">
        <w:rPr>
          <w:rFonts w:ascii="Roboto" w:hAnsi="Roboto" w:cs="Arial"/>
          <w:color w:val="auto"/>
          <w:sz w:val="20"/>
          <w:szCs w:val="20"/>
        </w:rPr>
        <w:t>notifié</w:t>
      </w:r>
      <w:r w:rsidRPr="00D222A0">
        <w:rPr>
          <w:rFonts w:ascii="Roboto" w:hAnsi="Roboto" w:cs="Arial"/>
          <w:color w:val="auto"/>
          <w:sz w:val="20"/>
          <w:szCs w:val="20"/>
        </w:rPr>
        <w:t xml:space="preserve"> à la Société et à chacun des associés, accompagné de la demande d’agrément, par acte judiciaire ou par lettre recommandée avec demande d’avis de réception.</w:t>
      </w:r>
    </w:p>
    <w:p w14:paraId="608AF85B" w14:textId="4E669951" w:rsidR="00EA262B" w:rsidRPr="00D222A0" w:rsidRDefault="00EA262B" w:rsidP="00EA262B">
      <w:pPr>
        <w:pStyle w:val="Corpsdetexte"/>
        <w:jc w:val="both"/>
        <w:rPr>
          <w:rFonts w:ascii="Roboto" w:hAnsi="Roboto" w:cs="Arial"/>
          <w:color w:val="auto"/>
          <w:sz w:val="20"/>
          <w:szCs w:val="20"/>
        </w:rPr>
      </w:pPr>
    </w:p>
    <w:p w14:paraId="0984451F" w14:textId="0AC0CA35" w:rsidR="00EA262B" w:rsidRPr="00D222A0" w:rsidRDefault="00EA262B" w:rsidP="00EA262B">
      <w:pPr>
        <w:pStyle w:val="Corpsdetexte"/>
        <w:jc w:val="both"/>
        <w:rPr>
          <w:rFonts w:ascii="Roboto" w:hAnsi="Roboto" w:cs="Arial"/>
          <w:color w:val="auto"/>
          <w:sz w:val="20"/>
          <w:szCs w:val="20"/>
        </w:rPr>
      </w:pPr>
      <w:r w:rsidRPr="00D222A0">
        <w:rPr>
          <w:rFonts w:ascii="Roboto" w:hAnsi="Roboto" w:cs="Arial"/>
          <w:color w:val="auto"/>
          <w:sz w:val="20"/>
          <w:szCs w:val="20"/>
        </w:rPr>
        <w:t>L’assemblée statue dans le délai d’un mois suivant la notification à la Société du projet de cession et sa décision est notifiée aux associés par lettre recommandée avec demande d’avis de réceptio</w:t>
      </w:r>
      <w:r w:rsidR="00F84A3E" w:rsidRPr="00D222A0">
        <w:rPr>
          <w:rFonts w:ascii="Roboto" w:hAnsi="Roboto" w:cs="Arial"/>
          <w:color w:val="auto"/>
          <w:sz w:val="20"/>
          <w:szCs w:val="20"/>
        </w:rPr>
        <w:t>n, dans le délai d’un mois.</w:t>
      </w:r>
    </w:p>
    <w:p w14:paraId="2119FCEB" w14:textId="7D08768B" w:rsidR="00F84A3E" w:rsidRPr="00D222A0" w:rsidRDefault="00F84A3E" w:rsidP="00EA262B">
      <w:pPr>
        <w:pStyle w:val="Corpsdetexte"/>
        <w:jc w:val="both"/>
        <w:rPr>
          <w:rFonts w:ascii="Roboto" w:hAnsi="Roboto" w:cs="Arial"/>
          <w:color w:val="auto"/>
          <w:sz w:val="20"/>
          <w:szCs w:val="20"/>
        </w:rPr>
      </w:pPr>
    </w:p>
    <w:p w14:paraId="48B8B505" w14:textId="2FF1FDA9"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En cas de refus d’agrément, chaque associé peut se porter acquéreur des parts. Lorsque plusieurs associés expriment leur volonté d’acquérir, ils sont, sauf convention contraire, réputés acquéreurs à proportion du nombre de parts qu’il détenai</w:t>
      </w:r>
      <w:r w:rsidR="00C12860">
        <w:rPr>
          <w:rFonts w:ascii="Roboto" w:hAnsi="Roboto" w:cs="Arial"/>
          <w:color w:val="auto"/>
          <w:sz w:val="20"/>
          <w:szCs w:val="20"/>
        </w:rPr>
        <w:t>t</w:t>
      </w:r>
      <w:r w:rsidRPr="00D222A0">
        <w:rPr>
          <w:rFonts w:ascii="Roboto" w:hAnsi="Roboto" w:cs="Arial"/>
          <w:color w:val="auto"/>
          <w:sz w:val="20"/>
          <w:szCs w:val="20"/>
        </w:rPr>
        <w:t xml:space="preserve"> antérieurement.</w:t>
      </w:r>
    </w:p>
    <w:p w14:paraId="14F5AA39" w14:textId="2F901085" w:rsidR="00F84A3E" w:rsidRPr="00D222A0" w:rsidRDefault="00F84A3E" w:rsidP="00EA262B">
      <w:pPr>
        <w:pStyle w:val="Corpsdetexte"/>
        <w:jc w:val="both"/>
        <w:rPr>
          <w:rFonts w:ascii="Roboto" w:hAnsi="Roboto" w:cs="Arial"/>
          <w:color w:val="auto"/>
          <w:sz w:val="20"/>
          <w:szCs w:val="20"/>
        </w:rPr>
      </w:pPr>
    </w:p>
    <w:p w14:paraId="44D6808E" w14:textId="660A5C80"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Si aucun associé ne s</w:t>
      </w:r>
      <w:r w:rsidR="001421EE" w:rsidRPr="00D222A0">
        <w:rPr>
          <w:rFonts w:ascii="Roboto" w:hAnsi="Roboto" w:cs="Arial"/>
          <w:color w:val="auto"/>
          <w:sz w:val="20"/>
          <w:szCs w:val="20"/>
        </w:rPr>
        <w:t>e</w:t>
      </w:r>
      <w:r w:rsidRPr="00D222A0">
        <w:rPr>
          <w:rFonts w:ascii="Roboto" w:hAnsi="Roboto" w:cs="Arial"/>
          <w:color w:val="auto"/>
          <w:sz w:val="20"/>
          <w:szCs w:val="20"/>
        </w:rPr>
        <w:t xml:space="preserve"> porte acquéreur, ou s’il existe un reliquat parce que les demandes reçues ne portent pas sur la totalité des parts, la Société peut faire acquérir les parts par un tiers agréé à la majorité des trois quarts. La Société peut également procéder au rachat des parts en vue de leur annulation.</w:t>
      </w:r>
    </w:p>
    <w:p w14:paraId="5253A598" w14:textId="6E049D5F" w:rsidR="00F84A3E" w:rsidRPr="00D222A0" w:rsidRDefault="00F84A3E" w:rsidP="00EA262B">
      <w:pPr>
        <w:pStyle w:val="Corpsdetexte"/>
        <w:jc w:val="both"/>
        <w:rPr>
          <w:rFonts w:ascii="Roboto" w:hAnsi="Roboto" w:cs="Arial"/>
          <w:color w:val="auto"/>
          <w:sz w:val="20"/>
          <w:szCs w:val="20"/>
        </w:rPr>
      </w:pPr>
    </w:p>
    <w:p w14:paraId="42162798" w14:textId="32D657B2"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La gérance a pour mission de collecter les offres individuelles d’achat émanant des associés, puis, s’il y a lieu, de susciter l’offre de tiers ou de la Société.</w:t>
      </w:r>
    </w:p>
    <w:p w14:paraId="6A3CAD8C" w14:textId="34DAB44B" w:rsidR="00F84A3E" w:rsidRPr="00D222A0" w:rsidRDefault="00F84A3E" w:rsidP="00EA262B">
      <w:pPr>
        <w:pStyle w:val="Corpsdetexte"/>
        <w:jc w:val="both"/>
        <w:rPr>
          <w:rFonts w:ascii="Roboto" w:hAnsi="Roboto" w:cs="Arial"/>
          <w:color w:val="auto"/>
          <w:sz w:val="20"/>
          <w:szCs w:val="20"/>
        </w:rPr>
      </w:pPr>
    </w:p>
    <w:p w14:paraId="45437252" w14:textId="4C934499"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La gérance notifie au cédant, par lettre recommandée avec demande d’avis de réception, le nom de ou des acquéreurs proposés, associés ou tiers, ou l’offre de rachat par la Société, ainsi que le prix offert. En cas de contestation sur le prix, celui-ci est fixé par un expert désigné, soit par les parties, soit, à défaut d’accord entre elles, par ordonnance du président du tribunal de grande instance statuant en la forme des référés et sans recours possible, le tout sans préjudice du droit du cédant de conserver ses parts.</w:t>
      </w:r>
    </w:p>
    <w:p w14:paraId="48BB737A" w14:textId="5A49FD9D" w:rsidR="00F84A3E" w:rsidRPr="00D222A0" w:rsidRDefault="00F84A3E" w:rsidP="00EA262B">
      <w:pPr>
        <w:pStyle w:val="Corpsdetexte"/>
        <w:jc w:val="both"/>
        <w:rPr>
          <w:rFonts w:ascii="Roboto" w:hAnsi="Roboto" w:cs="Arial"/>
          <w:color w:val="auto"/>
          <w:sz w:val="20"/>
          <w:szCs w:val="20"/>
        </w:rPr>
      </w:pPr>
    </w:p>
    <w:p w14:paraId="63935842" w14:textId="4EE7E7C7" w:rsidR="00F84A3E" w:rsidRPr="00D222A0" w:rsidRDefault="00F84A3E" w:rsidP="00EA262B">
      <w:pPr>
        <w:pStyle w:val="Corpsdetexte"/>
        <w:jc w:val="both"/>
        <w:rPr>
          <w:rFonts w:ascii="Roboto" w:hAnsi="Roboto" w:cs="Arial"/>
          <w:color w:val="auto"/>
          <w:sz w:val="20"/>
          <w:szCs w:val="20"/>
        </w:rPr>
      </w:pPr>
      <w:r w:rsidRPr="00D222A0">
        <w:rPr>
          <w:rFonts w:ascii="Roboto" w:hAnsi="Roboto" w:cs="Arial"/>
          <w:color w:val="auto"/>
          <w:sz w:val="20"/>
          <w:szCs w:val="20"/>
        </w:rPr>
        <w:t xml:space="preserve">Si aucune offre de rachat n’est faite au cédant dans un délai </w:t>
      </w:r>
      <w:r w:rsidR="00C12860">
        <w:rPr>
          <w:rFonts w:ascii="Roboto" w:hAnsi="Roboto" w:cs="Arial"/>
          <w:color w:val="auto"/>
          <w:sz w:val="20"/>
          <w:szCs w:val="20"/>
        </w:rPr>
        <w:t>d’</w:t>
      </w:r>
      <w:r w:rsidRPr="00D222A0">
        <w:rPr>
          <w:rFonts w:ascii="Roboto" w:hAnsi="Roboto" w:cs="Arial"/>
          <w:color w:val="auto"/>
          <w:sz w:val="20"/>
          <w:szCs w:val="20"/>
        </w:rPr>
        <w:t>un mois à compter de la date de la dernière des notifications qu’il a faite à la Société et aux associés, l’agrément à la cession est réputé acquis, à moins que les autres associés, n’aient décidé, dans le même délai, la dissolution de la Société, décision que le cédant peut rendre caduque s’il notifie à la Société, par acte extrajudiciaire ou par lettre recommandée avec demande d’avis de réception, sa renonciation au projet initial de cession dans le délai d’un mois à compter de l’intervention de la décision de dissolution.</w:t>
      </w:r>
    </w:p>
    <w:p w14:paraId="7D70FA4A" w14:textId="723EE317" w:rsidR="00F84A3E" w:rsidRPr="00D222A0" w:rsidRDefault="00F84A3E" w:rsidP="00EA262B">
      <w:pPr>
        <w:pStyle w:val="Corpsdetexte"/>
        <w:jc w:val="both"/>
        <w:rPr>
          <w:rFonts w:ascii="Roboto" w:hAnsi="Roboto" w:cs="Arial"/>
          <w:color w:val="auto"/>
          <w:sz w:val="20"/>
          <w:szCs w:val="20"/>
        </w:rPr>
      </w:pPr>
    </w:p>
    <w:p w14:paraId="719ACD15" w14:textId="156350C8" w:rsidR="00F84A3E" w:rsidRPr="00D222A0" w:rsidRDefault="00F84A3E" w:rsidP="00F84A3E">
      <w:pPr>
        <w:pStyle w:val="Corpsdetexte"/>
        <w:numPr>
          <w:ilvl w:val="0"/>
          <w:numId w:val="14"/>
        </w:numPr>
        <w:jc w:val="both"/>
        <w:rPr>
          <w:rFonts w:ascii="Roboto" w:hAnsi="Roboto" w:cs="Arial"/>
          <w:color w:val="auto"/>
          <w:sz w:val="20"/>
          <w:szCs w:val="20"/>
          <w:u w:val="single"/>
        </w:rPr>
      </w:pPr>
      <w:r w:rsidRPr="00D222A0">
        <w:rPr>
          <w:rFonts w:ascii="Roboto" w:hAnsi="Roboto" w:cs="Arial"/>
          <w:color w:val="auto"/>
          <w:sz w:val="20"/>
          <w:szCs w:val="20"/>
          <w:u w:val="single"/>
        </w:rPr>
        <w:t xml:space="preserve">Revendication par le conjoint de la </w:t>
      </w:r>
      <w:r w:rsidR="00D14208" w:rsidRPr="00D222A0">
        <w:rPr>
          <w:rFonts w:ascii="Roboto" w:hAnsi="Roboto" w:cs="Arial"/>
          <w:color w:val="auto"/>
          <w:sz w:val="20"/>
          <w:szCs w:val="20"/>
          <w:u w:val="single"/>
        </w:rPr>
        <w:t>qualité</w:t>
      </w:r>
      <w:r w:rsidRPr="00D222A0">
        <w:rPr>
          <w:rFonts w:ascii="Roboto" w:hAnsi="Roboto" w:cs="Arial"/>
          <w:color w:val="auto"/>
          <w:sz w:val="20"/>
          <w:szCs w:val="20"/>
          <w:u w:val="single"/>
        </w:rPr>
        <w:t xml:space="preserve"> d’associé.</w:t>
      </w:r>
    </w:p>
    <w:p w14:paraId="29235270" w14:textId="4B1E5B25" w:rsidR="00F84A3E" w:rsidRPr="00D222A0" w:rsidRDefault="00F84A3E" w:rsidP="00F84A3E">
      <w:pPr>
        <w:pStyle w:val="Corpsdetexte"/>
        <w:jc w:val="both"/>
        <w:rPr>
          <w:rFonts w:ascii="Roboto" w:hAnsi="Roboto" w:cs="Arial"/>
          <w:color w:val="auto"/>
          <w:sz w:val="20"/>
          <w:szCs w:val="20"/>
          <w:u w:val="single"/>
        </w:rPr>
      </w:pPr>
    </w:p>
    <w:p w14:paraId="669B66B7" w14:textId="45599E5D" w:rsidR="00F84A3E" w:rsidRPr="00D222A0" w:rsidRDefault="00F84A3E" w:rsidP="00F84A3E">
      <w:pPr>
        <w:pStyle w:val="Corpsdetexte"/>
        <w:jc w:val="both"/>
        <w:rPr>
          <w:rFonts w:ascii="Roboto" w:hAnsi="Roboto" w:cs="Arial"/>
          <w:color w:val="auto"/>
          <w:sz w:val="20"/>
          <w:szCs w:val="20"/>
        </w:rPr>
      </w:pPr>
      <w:r w:rsidRPr="00D222A0">
        <w:rPr>
          <w:rFonts w:ascii="Roboto" w:hAnsi="Roboto" w:cs="Arial"/>
          <w:color w:val="auto"/>
          <w:sz w:val="20"/>
          <w:szCs w:val="20"/>
        </w:rPr>
        <w:lastRenderedPageBreak/>
        <w:t>La qualité d’associé est reconnue au conjoint commun en biens pour la moitié des parts souscrites ou acquises au moyen de fonds communs s’il notifie à la société son intention d’être personnellement associé.</w:t>
      </w:r>
    </w:p>
    <w:p w14:paraId="1A1D3F10" w14:textId="6F090427" w:rsidR="00183180" w:rsidRPr="00D222A0" w:rsidRDefault="00183180" w:rsidP="00F84A3E">
      <w:pPr>
        <w:pStyle w:val="Corpsdetexte"/>
        <w:jc w:val="both"/>
        <w:rPr>
          <w:rFonts w:ascii="Roboto" w:hAnsi="Roboto" w:cs="Arial"/>
          <w:color w:val="auto"/>
          <w:sz w:val="20"/>
          <w:szCs w:val="20"/>
        </w:rPr>
      </w:pPr>
    </w:p>
    <w:p w14:paraId="47F146FA" w14:textId="0BE673B8" w:rsidR="00183180" w:rsidRPr="00D222A0" w:rsidRDefault="00183180" w:rsidP="00F84A3E">
      <w:pPr>
        <w:pStyle w:val="Corpsdetexte"/>
        <w:jc w:val="both"/>
        <w:rPr>
          <w:rFonts w:ascii="Roboto" w:hAnsi="Roboto" w:cs="Arial"/>
          <w:color w:val="auto"/>
          <w:sz w:val="20"/>
          <w:szCs w:val="20"/>
        </w:rPr>
      </w:pPr>
      <w:r w:rsidRPr="00D222A0">
        <w:rPr>
          <w:rFonts w:ascii="Roboto" w:hAnsi="Roboto" w:cs="Arial"/>
          <w:color w:val="auto"/>
          <w:sz w:val="20"/>
          <w:szCs w:val="20"/>
        </w:rPr>
        <w:t xml:space="preserve">Si la </w:t>
      </w:r>
      <w:r w:rsidR="00D14208" w:rsidRPr="00D222A0">
        <w:rPr>
          <w:rFonts w:ascii="Roboto" w:hAnsi="Roboto" w:cs="Arial"/>
          <w:color w:val="auto"/>
          <w:sz w:val="20"/>
          <w:szCs w:val="20"/>
        </w:rPr>
        <w:t>notification</w:t>
      </w:r>
      <w:r w:rsidRPr="00D222A0">
        <w:rPr>
          <w:rFonts w:ascii="Roboto" w:hAnsi="Roboto" w:cs="Arial"/>
          <w:color w:val="auto"/>
          <w:sz w:val="20"/>
          <w:szCs w:val="20"/>
        </w:rPr>
        <w:t xml:space="preserve"> a été effectuée lors de l’apport ou de l’acquisition, l’agrément donné par les associés vaut pour les deux époux. Si le conjoint exerce son droit de revendication </w:t>
      </w:r>
      <w:r w:rsidR="00D14208" w:rsidRPr="00D222A0">
        <w:rPr>
          <w:rFonts w:ascii="Roboto" w:hAnsi="Roboto" w:cs="Arial"/>
          <w:color w:val="auto"/>
          <w:sz w:val="20"/>
          <w:szCs w:val="20"/>
        </w:rPr>
        <w:t>postérieurement</w:t>
      </w:r>
      <w:r w:rsidRPr="00D222A0">
        <w:rPr>
          <w:rFonts w:ascii="Roboto" w:hAnsi="Roboto" w:cs="Arial"/>
          <w:color w:val="auto"/>
          <w:sz w:val="20"/>
          <w:szCs w:val="20"/>
        </w:rPr>
        <w:t xml:space="preserve"> à la réalisation de la souscription ou de l’acqu</w:t>
      </w:r>
      <w:r w:rsidR="00D14208" w:rsidRPr="00D222A0">
        <w:rPr>
          <w:rFonts w:ascii="Roboto" w:hAnsi="Roboto" w:cs="Arial"/>
          <w:color w:val="auto"/>
          <w:sz w:val="20"/>
          <w:szCs w:val="20"/>
        </w:rPr>
        <w:t>isition</w:t>
      </w:r>
      <w:r w:rsidRPr="00D222A0">
        <w:rPr>
          <w:rFonts w:ascii="Roboto" w:hAnsi="Roboto" w:cs="Arial"/>
          <w:color w:val="auto"/>
          <w:sz w:val="20"/>
          <w:szCs w:val="20"/>
        </w:rPr>
        <w:t xml:space="preserve">, il sera </w:t>
      </w:r>
      <w:r w:rsidR="00D14208" w:rsidRPr="00D222A0">
        <w:rPr>
          <w:rFonts w:ascii="Roboto" w:hAnsi="Roboto" w:cs="Arial"/>
          <w:color w:val="auto"/>
          <w:sz w:val="20"/>
          <w:szCs w:val="20"/>
        </w:rPr>
        <w:t>soumis</w:t>
      </w:r>
      <w:r w:rsidRPr="00D222A0">
        <w:rPr>
          <w:rFonts w:ascii="Roboto" w:hAnsi="Roboto" w:cs="Arial"/>
          <w:color w:val="auto"/>
          <w:sz w:val="20"/>
          <w:szCs w:val="20"/>
        </w:rPr>
        <w:t xml:space="preserve"> </w:t>
      </w:r>
      <w:r w:rsidR="001421EE" w:rsidRPr="00D222A0">
        <w:rPr>
          <w:rFonts w:ascii="Roboto" w:hAnsi="Roboto" w:cs="Arial"/>
          <w:color w:val="auto"/>
          <w:sz w:val="20"/>
          <w:szCs w:val="20"/>
        </w:rPr>
        <w:t>à</w:t>
      </w:r>
      <w:r w:rsidRPr="00D222A0">
        <w:rPr>
          <w:rFonts w:ascii="Roboto" w:hAnsi="Roboto" w:cs="Arial"/>
          <w:color w:val="auto"/>
          <w:sz w:val="20"/>
          <w:szCs w:val="20"/>
        </w:rPr>
        <w:t xml:space="preserve"> l’agrément de la majorité des associés représentant au moins les trois quarts des parts sociales. L’époux associé sera alors exclu du vote et ses parts ne seront pas prises e</w:t>
      </w:r>
      <w:r w:rsidR="00D14208" w:rsidRPr="00D222A0">
        <w:rPr>
          <w:rFonts w:ascii="Roboto" w:hAnsi="Roboto" w:cs="Arial"/>
          <w:color w:val="auto"/>
          <w:sz w:val="20"/>
          <w:szCs w:val="20"/>
        </w:rPr>
        <w:t>n</w:t>
      </w:r>
      <w:r w:rsidRPr="00D222A0">
        <w:rPr>
          <w:rFonts w:ascii="Roboto" w:hAnsi="Roboto" w:cs="Arial"/>
          <w:color w:val="auto"/>
          <w:sz w:val="20"/>
          <w:szCs w:val="20"/>
        </w:rPr>
        <w:t xml:space="preserve"> </w:t>
      </w:r>
      <w:r w:rsidR="00D14208" w:rsidRPr="00D222A0">
        <w:rPr>
          <w:rFonts w:ascii="Roboto" w:hAnsi="Roboto" w:cs="Arial"/>
          <w:color w:val="auto"/>
          <w:sz w:val="20"/>
          <w:szCs w:val="20"/>
        </w:rPr>
        <w:t>compte</w:t>
      </w:r>
      <w:r w:rsidRPr="00D222A0">
        <w:rPr>
          <w:rFonts w:ascii="Roboto" w:hAnsi="Roboto" w:cs="Arial"/>
          <w:color w:val="auto"/>
          <w:sz w:val="20"/>
          <w:szCs w:val="20"/>
        </w:rPr>
        <w:t xml:space="preserve"> pour le calcul de la majorité.</w:t>
      </w:r>
    </w:p>
    <w:p w14:paraId="2EB9804D" w14:textId="77777777" w:rsidR="00183180" w:rsidRPr="00D222A0" w:rsidRDefault="00183180" w:rsidP="00F84A3E">
      <w:pPr>
        <w:pStyle w:val="Corpsdetexte"/>
        <w:jc w:val="both"/>
        <w:rPr>
          <w:rFonts w:ascii="Roboto" w:hAnsi="Roboto"/>
          <w:noProof/>
          <w:color w:val="auto"/>
        </w:rPr>
      </w:pPr>
    </w:p>
    <w:p w14:paraId="0AB24A15" w14:textId="66811303" w:rsidR="00183180" w:rsidRPr="00D222A0" w:rsidRDefault="00183180" w:rsidP="00F84A3E">
      <w:pPr>
        <w:pStyle w:val="Corpsdetexte"/>
        <w:jc w:val="both"/>
        <w:rPr>
          <w:rFonts w:ascii="Roboto" w:hAnsi="Roboto" w:cs="Arial"/>
          <w:color w:val="auto"/>
          <w:sz w:val="20"/>
          <w:szCs w:val="20"/>
        </w:rPr>
      </w:pPr>
      <w:r w:rsidRPr="00D222A0">
        <w:rPr>
          <w:rFonts w:ascii="Roboto" w:hAnsi="Roboto" w:cs="Arial"/>
          <w:color w:val="auto"/>
          <w:sz w:val="20"/>
          <w:szCs w:val="20"/>
        </w:rPr>
        <w:t xml:space="preserve">La décision des associés doit être notifiée au conjoint dans les deux mois de sa demande ; à défaut, l’agrément est réputé acquis. En cas de refus d’agrément régulièrement notifié, l’époux associé le reste pour la </w:t>
      </w:r>
      <w:r w:rsidR="00493375" w:rsidRPr="00D222A0">
        <w:rPr>
          <w:rFonts w:ascii="Roboto" w:hAnsi="Roboto" w:cs="Arial"/>
          <w:color w:val="auto"/>
          <w:sz w:val="20"/>
          <w:szCs w:val="20"/>
        </w:rPr>
        <w:t>totalité</w:t>
      </w:r>
      <w:r w:rsidRPr="00D222A0">
        <w:rPr>
          <w:rFonts w:ascii="Roboto" w:hAnsi="Roboto" w:cs="Arial"/>
          <w:color w:val="auto"/>
          <w:sz w:val="20"/>
          <w:szCs w:val="20"/>
        </w:rPr>
        <w:t xml:space="preserve"> des parts de la communauté. Les notifications susvisées sont faites par lettre recommandée avec demande d’avis de réception.</w:t>
      </w:r>
    </w:p>
    <w:p w14:paraId="22F52D0D" w14:textId="32CE0DBC" w:rsidR="00183180" w:rsidRPr="00D222A0" w:rsidRDefault="00183180" w:rsidP="00F84A3E">
      <w:pPr>
        <w:pStyle w:val="Corpsdetexte"/>
        <w:jc w:val="both"/>
        <w:rPr>
          <w:rFonts w:ascii="Roboto" w:hAnsi="Roboto" w:cs="Arial"/>
          <w:color w:val="auto"/>
          <w:sz w:val="20"/>
          <w:szCs w:val="20"/>
        </w:rPr>
      </w:pPr>
    </w:p>
    <w:p w14:paraId="25F1C01D" w14:textId="477983F6" w:rsidR="00183180" w:rsidRPr="00D222A0" w:rsidRDefault="00183180" w:rsidP="00183180">
      <w:pPr>
        <w:pStyle w:val="Corpsdetexte"/>
        <w:numPr>
          <w:ilvl w:val="0"/>
          <w:numId w:val="14"/>
        </w:numPr>
        <w:jc w:val="both"/>
        <w:rPr>
          <w:rFonts w:ascii="Roboto" w:hAnsi="Roboto" w:cs="Arial"/>
          <w:color w:val="auto"/>
          <w:sz w:val="20"/>
          <w:szCs w:val="20"/>
          <w:u w:val="single"/>
        </w:rPr>
      </w:pPr>
      <w:r w:rsidRPr="00D222A0">
        <w:rPr>
          <w:rFonts w:ascii="Roboto" w:hAnsi="Roboto" w:cs="Arial"/>
          <w:color w:val="auto"/>
          <w:sz w:val="20"/>
          <w:szCs w:val="20"/>
          <w:u w:val="single"/>
        </w:rPr>
        <w:t>Transmissions des parts sociales autres que les cessions.</w:t>
      </w:r>
    </w:p>
    <w:p w14:paraId="1BC8575A" w14:textId="6FCBC925" w:rsidR="00183180" w:rsidRPr="00D222A0" w:rsidRDefault="00183180" w:rsidP="00183180">
      <w:pPr>
        <w:pStyle w:val="Corpsdetexte"/>
        <w:jc w:val="both"/>
        <w:rPr>
          <w:rFonts w:ascii="Roboto" w:hAnsi="Roboto" w:cs="Arial"/>
          <w:color w:val="auto"/>
          <w:sz w:val="20"/>
          <w:szCs w:val="20"/>
          <w:u w:val="single"/>
        </w:rPr>
      </w:pPr>
    </w:p>
    <w:p w14:paraId="77F08C25" w14:textId="07EFAE27" w:rsidR="00183180" w:rsidRPr="00D222A0" w:rsidRDefault="00183180" w:rsidP="00183180">
      <w:pPr>
        <w:pStyle w:val="Corpsdetexte"/>
        <w:numPr>
          <w:ilvl w:val="0"/>
          <w:numId w:val="15"/>
        </w:numPr>
        <w:jc w:val="both"/>
        <w:rPr>
          <w:rFonts w:ascii="Roboto" w:hAnsi="Roboto" w:cs="Arial"/>
          <w:color w:val="auto"/>
          <w:sz w:val="20"/>
          <w:szCs w:val="20"/>
        </w:rPr>
      </w:pPr>
      <w:r w:rsidRPr="00D222A0">
        <w:rPr>
          <w:rFonts w:ascii="Roboto" w:hAnsi="Roboto" w:cs="Arial"/>
          <w:color w:val="auto"/>
          <w:sz w:val="20"/>
          <w:szCs w:val="20"/>
        </w:rPr>
        <w:t>Décès d’un associé.</w:t>
      </w:r>
    </w:p>
    <w:p w14:paraId="10F8C8B1" w14:textId="3337DC75" w:rsidR="00183180" w:rsidRPr="00D222A0" w:rsidRDefault="00183180" w:rsidP="00183180">
      <w:pPr>
        <w:pStyle w:val="Corpsdetexte"/>
        <w:jc w:val="both"/>
        <w:rPr>
          <w:rFonts w:ascii="Roboto" w:hAnsi="Roboto" w:cs="Arial"/>
          <w:color w:val="auto"/>
          <w:sz w:val="20"/>
          <w:szCs w:val="20"/>
        </w:rPr>
      </w:pPr>
    </w:p>
    <w:p w14:paraId="01114A27" w14:textId="3A9C7BB4" w:rsidR="00183180" w:rsidRPr="00D222A0" w:rsidRDefault="00183180" w:rsidP="00183180">
      <w:pPr>
        <w:pStyle w:val="Corpsdetexte"/>
        <w:jc w:val="both"/>
        <w:rPr>
          <w:rFonts w:ascii="Roboto" w:hAnsi="Roboto" w:cs="Arial"/>
          <w:color w:val="auto"/>
          <w:sz w:val="20"/>
          <w:szCs w:val="20"/>
        </w:rPr>
      </w:pPr>
      <w:r w:rsidRPr="00D222A0">
        <w:rPr>
          <w:rFonts w:ascii="Roboto" w:hAnsi="Roboto" w:cs="Arial"/>
          <w:color w:val="auto"/>
          <w:sz w:val="20"/>
          <w:szCs w:val="20"/>
        </w:rPr>
        <w:t>La Société n’est pas dissoute par le décès d’un associé, mais continue de plein droit avec ses héritiers ou légataires, sans qu’il soit besoin d’un agrément des associés. Toutefois, lorsque la succession est dévolue</w:t>
      </w:r>
      <w:r w:rsidR="0094553C" w:rsidRPr="00D222A0">
        <w:rPr>
          <w:rFonts w:ascii="Roboto" w:hAnsi="Roboto" w:cs="Arial"/>
          <w:color w:val="auto"/>
          <w:sz w:val="20"/>
          <w:szCs w:val="20"/>
        </w:rPr>
        <w:t xml:space="preserve"> à une personne morale, celle-ci ne peut devenir associée qu’avec l’agrément des autres associés statuant dans les conditions de majorité prévues pour les décisions extraordinaires.</w:t>
      </w:r>
    </w:p>
    <w:p w14:paraId="20427D96" w14:textId="31D8AB20" w:rsidR="0094553C" w:rsidRPr="00D222A0" w:rsidRDefault="0094553C" w:rsidP="00183180">
      <w:pPr>
        <w:pStyle w:val="Corpsdetexte"/>
        <w:jc w:val="both"/>
        <w:rPr>
          <w:rFonts w:ascii="Roboto" w:hAnsi="Roboto" w:cs="Arial"/>
          <w:color w:val="auto"/>
          <w:sz w:val="20"/>
          <w:szCs w:val="20"/>
        </w:rPr>
      </w:pPr>
    </w:p>
    <w:p w14:paraId="39C2266F" w14:textId="53AA7302" w:rsidR="0094553C" w:rsidRPr="00D222A0" w:rsidRDefault="0094553C" w:rsidP="0094553C">
      <w:pPr>
        <w:pStyle w:val="Corpsdetexte"/>
        <w:numPr>
          <w:ilvl w:val="0"/>
          <w:numId w:val="15"/>
        </w:numPr>
        <w:jc w:val="both"/>
        <w:rPr>
          <w:rFonts w:ascii="Roboto" w:hAnsi="Roboto" w:cs="Arial"/>
          <w:color w:val="auto"/>
          <w:sz w:val="20"/>
          <w:szCs w:val="20"/>
        </w:rPr>
      </w:pPr>
      <w:r w:rsidRPr="00D222A0">
        <w:rPr>
          <w:rFonts w:ascii="Roboto" w:hAnsi="Roboto" w:cs="Arial"/>
          <w:color w:val="auto"/>
          <w:sz w:val="20"/>
          <w:szCs w:val="20"/>
        </w:rPr>
        <w:t>Donation – Liquidation de communauté</w:t>
      </w:r>
    </w:p>
    <w:p w14:paraId="4D0AF8E2" w14:textId="38FAC8D3" w:rsidR="0094553C" w:rsidRPr="00D222A0" w:rsidRDefault="0094553C" w:rsidP="0094553C">
      <w:pPr>
        <w:pStyle w:val="Corpsdetexte"/>
        <w:jc w:val="both"/>
        <w:rPr>
          <w:rFonts w:ascii="Roboto" w:hAnsi="Roboto" w:cs="Arial"/>
          <w:color w:val="auto"/>
          <w:sz w:val="20"/>
          <w:szCs w:val="20"/>
        </w:rPr>
      </w:pPr>
    </w:p>
    <w:p w14:paraId="07F70E83" w14:textId="3AA27836" w:rsidR="0094553C" w:rsidRPr="00D222A0" w:rsidRDefault="0094553C" w:rsidP="0094553C">
      <w:pPr>
        <w:pStyle w:val="Corpsdetexte"/>
        <w:jc w:val="both"/>
        <w:rPr>
          <w:rFonts w:ascii="Roboto" w:hAnsi="Roboto" w:cs="Arial"/>
          <w:color w:val="auto"/>
          <w:sz w:val="20"/>
          <w:szCs w:val="20"/>
        </w:rPr>
      </w:pPr>
      <w:r w:rsidRPr="00D222A0">
        <w:rPr>
          <w:rFonts w:ascii="Roboto" w:hAnsi="Roboto" w:cs="Arial"/>
          <w:color w:val="auto"/>
          <w:sz w:val="20"/>
          <w:szCs w:val="20"/>
        </w:rPr>
        <w:t>La transmission des parts sociales par voi</w:t>
      </w:r>
      <w:r w:rsidR="001421EE" w:rsidRPr="00D222A0">
        <w:rPr>
          <w:rFonts w:ascii="Roboto" w:hAnsi="Roboto" w:cs="Arial"/>
          <w:color w:val="auto"/>
          <w:sz w:val="20"/>
          <w:szCs w:val="20"/>
        </w:rPr>
        <w:t>e</w:t>
      </w:r>
      <w:r w:rsidRPr="00D222A0">
        <w:rPr>
          <w:rFonts w:ascii="Roboto" w:hAnsi="Roboto" w:cs="Arial"/>
          <w:color w:val="auto"/>
          <w:sz w:val="20"/>
          <w:szCs w:val="20"/>
        </w:rPr>
        <w:t xml:space="preserve"> de donation sont soumises aux mêmes conditions d’agrément que les cessions susvisées.</w:t>
      </w:r>
    </w:p>
    <w:p w14:paraId="53973494" w14:textId="318E6634" w:rsidR="0094553C" w:rsidRPr="00D222A0" w:rsidRDefault="0094553C" w:rsidP="0094553C">
      <w:pPr>
        <w:pStyle w:val="Corpsdetexte"/>
        <w:jc w:val="both"/>
        <w:rPr>
          <w:rFonts w:ascii="Roboto" w:hAnsi="Roboto" w:cs="Arial"/>
          <w:color w:val="auto"/>
          <w:sz w:val="20"/>
          <w:szCs w:val="20"/>
        </w:rPr>
      </w:pPr>
      <w:r w:rsidRPr="00D222A0">
        <w:rPr>
          <w:rFonts w:ascii="Roboto" w:hAnsi="Roboto" w:cs="Arial"/>
          <w:color w:val="auto"/>
          <w:sz w:val="20"/>
          <w:szCs w:val="20"/>
        </w:rPr>
        <w:t>Il en est de même de toute mutation de propriété qui serait l’effet d’une liquidation de communauté de biens entre époux.</w:t>
      </w:r>
    </w:p>
    <w:p w14:paraId="406C1F5F" w14:textId="0EFC4726" w:rsidR="0094553C" w:rsidRPr="00D222A0" w:rsidRDefault="0094553C" w:rsidP="0094553C">
      <w:pPr>
        <w:pStyle w:val="Corpsdetexte"/>
        <w:jc w:val="both"/>
        <w:rPr>
          <w:rFonts w:ascii="Roboto" w:hAnsi="Roboto" w:cs="Arial"/>
          <w:color w:val="auto"/>
          <w:sz w:val="20"/>
          <w:szCs w:val="20"/>
        </w:rPr>
      </w:pPr>
    </w:p>
    <w:p w14:paraId="474016D8" w14:textId="4FBE328F" w:rsidR="0094553C" w:rsidRPr="00D222A0" w:rsidRDefault="0094553C" w:rsidP="0094553C">
      <w:pPr>
        <w:pStyle w:val="Corpsdetexte"/>
        <w:numPr>
          <w:ilvl w:val="0"/>
          <w:numId w:val="15"/>
        </w:numPr>
        <w:jc w:val="both"/>
        <w:rPr>
          <w:rFonts w:ascii="Roboto" w:hAnsi="Roboto" w:cs="Arial"/>
          <w:color w:val="auto"/>
          <w:sz w:val="20"/>
          <w:szCs w:val="20"/>
        </w:rPr>
      </w:pPr>
      <w:r w:rsidRPr="00D222A0">
        <w:rPr>
          <w:rFonts w:ascii="Roboto" w:hAnsi="Roboto" w:cs="Arial"/>
          <w:color w:val="auto"/>
          <w:sz w:val="20"/>
          <w:szCs w:val="20"/>
        </w:rPr>
        <w:t>Autres transmissions entre vifs.</w:t>
      </w:r>
    </w:p>
    <w:p w14:paraId="4EA670F7" w14:textId="6248857A" w:rsidR="0094553C" w:rsidRPr="00D222A0" w:rsidRDefault="0094553C" w:rsidP="0094553C">
      <w:pPr>
        <w:pStyle w:val="Corpsdetexte"/>
        <w:jc w:val="both"/>
        <w:rPr>
          <w:rFonts w:ascii="Roboto" w:hAnsi="Roboto" w:cs="Arial"/>
          <w:color w:val="auto"/>
          <w:sz w:val="20"/>
          <w:szCs w:val="20"/>
        </w:rPr>
      </w:pPr>
    </w:p>
    <w:p w14:paraId="133579AE" w14:textId="05EA8D6E" w:rsidR="0094553C" w:rsidRPr="00D222A0" w:rsidRDefault="0094553C" w:rsidP="0094553C">
      <w:pPr>
        <w:pStyle w:val="Corpsdetexte"/>
        <w:jc w:val="both"/>
        <w:rPr>
          <w:rFonts w:ascii="Roboto" w:hAnsi="Roboto" w:cs="Arial"/>
          <w:color w:val="auto"/>
          <w:sz w:val="20"/>
          <w:szCs w:val="20"/>
        </w:rPr>
      </w:pPr>
      <w:r w:rsidRPr="00D222A0">
        <w:rPr>
          <w:rFonts w:ascii="Roboto" w:hAnsi="Roboto" w:cs="Arial"/>
          <w:color w:val="auto"/>
          <w:sz w:val="20"/>
          <w:szCs w:val="20"/>
        </w:rPr>
        <w:t>Les échanges de parts sociales, apports, attributions issues notamment d’un partage ou toute opération ayant pour conséquence le transfert d’un droit quelconque de propriété sur une ou plusieurs parts de la société sont soumises aux même</w:t>
      </w:r>
      <w:r w:rsidR="001421EE" w:rsidRPr="00D222A0">
        <w:rPr>
          <w:rFonts w:ascii="Roboto" w:hAnsi="Roboto" w:cs="Arial"/>
          <w:color w:val="auto"/>
          <w:sz w:val="20"/>
          <w:szCs w:val="20"/>
        </w:rPr>
        <w:t>s</w:t>
      </w:r>
      <w:r w:rsidRPr="00D222A0">
        <w:rPr>
          <w:rFonts w:ascii="Roboto" w:hAnsi="Roboto" w:cs="Arial"/>
          <w:color w:val="auto"/>
          <w:sz w:val="20"/>
          <w:szCs w:val="20"/>
        </w:rPr>
        <w:t xml:space="preserve"> conditions et modalités d’agrément que les cessions susrelatées.</w:t>
      </w:r>
    </w:p>
    <w:p w14:paraId="4ABFB6EA" w14:textId="4E5BC4D3" w:rsidR="0094553C" w:rsidRPr="00D222A0" w:rsidRDefault="0094553C" w:rsidP="0094553C">
      <w:pPr>
        <w:pStyle w:val="Corpsdetexte"/>
        <w:jc w:val="both"/>
        <w:rPr>
          <w:rFonts w:ascii="Roboto" w:hAnsi="Roboto" w:cs="Arial"/>
          <w:color w:val="auto"/>
          <w:sz w:val="20"/>
          <w:szCs w:val="20"/>
        </w:rPr>
      </w:pPr>
    </w:p>
    <w:p w14:paraId="319AB4E2" w14:textId="77777777" w:rsidR="00E6083B" w:rsidRPr="00D222A0" w:rsidRDefault="00E6083B" w:rsidP="0094553C">
      <w:pPr>
        <w:pStyle w:val="Corpsdetexte"/>
        <w:jc w:val="both"/>
        <w:rPr>
          <w:rFonts w:ascii="Roboto" w:hAnsi="Roboto" w:cs="Arial"/>
          <w:color w:val="auto"/>
          <w:sz w:val="20"/>
          <w:szCs w:val="20"/>
        </w:rPr>
      </w:pPr>
    </w:p>
    <w:p w14:paraId="3F7D188C" w14:textId="77777777" w:rsidR="0094553C" w:rsidRPr="00D222A0" w:rsidRDefault="0094553C" w:rsidP="0094553C">
      <w:pPr>
        <w:pStyle w:val="Corpsdetexte2"/>
        <w:tabs>
          <w:tab w:val="clear" w:pos="1695"/>
          <w:tab w:val="left" w:pos="360"/>
        </w:tabs>
        <w:rPr>
          <w:rFonts w:ascii="Roboto" w:hAnsi="Roboto" w:cs="Arial"/>
          <w:b/>
          <w:bCs/>
          <w:sz w:val="20"/>
          <w:szCs w:val="20"/>
          <w:u w:val="single"/>
        </w:rPr>
      </w:pPr>
      <w:r w:rsidRPr="00D222A0">
        <w:rPr>
          <w:rFonts w:ascii="Roboto" w:hAnsi="Roboto" w:cs="Arial"/>
          <w:b/>
          <w:bCs/>
          <w:sz w:val="20"/>
          <w:szCs w:val="20"/>
          <w:u w:val="single"/>
        </w:rPr>
        <w:t>ARTICLE  15 – RETRAIT D’UN ASSOCIE</w:t>
      </w:r>
    </w:p>
    <w:p w14:paraId="18329CB1" w14:textId="77777777" w:rsidR="0094553C" w:rsidRPr="00D222A0" w:rsidRDefault="0094553C" w:rsidP="0094553C">
      <w:pPr>
        <w:pStyle w:val="Corpsdetexte2"/>
        <w:tabs>
          <w:tab w:val="clear" w:pos="1695"/>
          <w:tab w:val="left" w:pos="360"/>
        </w:tabs>
        <w:rPr>
          <w:rFonts w:ascii="Roboto" w:hAnsi="Roboto" w:cs="Arial"/>
          <w:b/>
          <w:bCs/>
          <w:sz w:val="20"/>
          <w:szCs w:val="20"/>
          <w:u w:val="single"/>
        </w:rPr>
      </w:pPr>
    </w:p>
    <w:p w14:paraId="533FB173" w14:textId="616436A2" w:rsidR="0094553C" w:rsidRPr="00D222A0" w:rsidRDefault="0094553C" w:rsidP="0094553C">
      <w:pPr>
        <w:pStyle w:val="Corpsdetexte2"/>
        <w:tabs>
          <w:tab w:val="clear" w:pos="1695"/>
          <w:tab w:val="left" w:pos="360"/>
        </w:tabs>
        <w:rPr>
          <w:rFonts w:ascii="Roboto" w:hAnsi="Roboto" w:cs="Arial"/>
          <w:sz w:val="20"/>
          <w:szCs w:val="20"/>
        </w:rPr>
      </w:pPr>
      <w:r w:rsidRPr="00D222A0">
        <w:rPr>
          <w:rFonts w:ascii="Roboto" w:hAnsi="Roboto" w:cs="Arial"/>
          <w:sz w:val="20"/>
          <w:szCs w:val="20"/>
        </w:rPr>
        <w:t>Sans préjudice des droits des tiers, un associé peut se retirer totalement ou partiellement de la Société après autorisation donnée par la collectivité des associés statuant dans les conditions de majorité prévues pour les décisions extraordinaires. Ce retrait peut être autorisé pour juste motif par une décision de justice.</w:t>
      </w:r>
    </w:p>
    <w:p w14:paraId="61712FF1" w14:textId="77777777" w:rsidR="0094553C" w:rsidRPr="00D222A0" w:rsidRDefault="0094553C" w:rsidP="0094553C">
      <w:pPr>
        <w:pStyle w:val="Corpsdetexte2"/>
        <w:tabs>
          <w:tab w:val="clear" w:pos="1695"/>
          <w:tab w:val="left" w:pos="360"/>
        </w:tabs>
        <w:rPr>
          <w:rFonts w:ascii="Roboto" w:hAnsi="Roboto" w:cs="Arial"/>
          <w:sz w:val="20"/>
          <w:szCs w:val="20"/>
        </w:rPr>
      </w:pPr>
    </w:p>
    <w:p w14:paraId="30B417C5" w14:textId="334C8493" w:rsidR="0094553C" w:rsidRPr="00D222A0" w:rsidRDefault="0094553C" w:rsidP="0094553C">
      <w:pPr>
        <w:pStyle w:val="Corpsdetexte2"/>
        <w:tabs>
          <w:tab w:val="clear" w:pos="1695"/>
          <w:tab w:val="left" w:pos="360"/>
        </w:tabs>
        <w:rPr>
          <w:rFonts w:ascii="Roboto" w:hAnsi="Roboto" w:cs="Arial"/>
          <w:sz w:val="20"/>
          <w:szCs w:val="20"/>
        </w:rPr>
      </w:pPr>
      <w:r w:rsidRPr="00D222A0">
        <w:rPr>
          <w:rFonts w:ascii="Roboto" w:hAnsi="Roboto" w:cs="Arial"/>
          <w:sz w:val="20"/>
          <w:szCs w:val="20"/>
        </w:rPr>
        <w:t>La demande de retrait est notifiée à la Société et aux associés par lettre recommandée avec la demande d’avis de réception.</w:t>
      </w:r>
    </w:p>
    <w:p w14:paraId="1DD3E6C7" w14:textId="77777777" w:rsidR="0094553C" w:rsidRPr="00D222A0" w:rsidRDefault="0094553C" w:rsidP="0094553C">
      <w:pPr>
        <w:pStyle w:val="Corpsdetexte2"/>
        <w:tabs>
          <w:tab w:val="clear" w:pos="1695"/>
          <w:tab w:val="left" w:pos="360"/>
        </w:tabs>
        <w:rPr>
          <w:rFonts w:ascii="Roboto" w:hAnsi="Roboto" w:cs="Arial"/>
          <w:sz w:val="20"/>
          <w:szCs w:val="20"/>
        </w:rPr>
      </w:pPr>
    </w:p>
    <w:p w14:paraId="752FCCBA" w14:textId="707E4CDB" w:rsidR="0094553C" w:rsidRPr="00D222A0" w:rsidRDefault="0094553C" w:rsidP="0094553C">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L’associé qui se retire </w:t>
      </w:r>
      <w:r w:rsidR="001421EE" w:rsidRPr="00D222A0">
        <w:rPr>
          <w:rFonts w:ascii="Roboto" w:hAnsi="Roboto" w:cs="Arial"/>
          <w:sz w:val="20"/>
          <w:szCs w:val="20"/>
        </w:rPr>
        <w:t>a</w:t>
      </w:r>
      <w:r w:rsidRPr="00D222A0">
        <w:rPr>
          <w:rFonts w:ascii="Roboto" w:hAnsi="Roboto" w:cs="Arial"/>
          <w:sz w:val="20"/>
          <w:szCs w:val="20"/>
        </w:rPr>
        <w:t xml:space="preserve"> droit au remboursement de la valeur de ses parts fixé, à défaut d’accord amiable, par un expert désigné conformément à l’article 1843-4 du Code civil. Si le bien qu’il a apporté et dont les parts concernées ont constitué la rémunération, se retrouve encore en nature dans l’actif social lors du retrait, l’associé peut se le faire attribuer, à charge</w:t>
      </w:r>
      <w:r w:rsidR="001421EE" w:rsidRPr="00D222A0">
        <w:rPr>
          <w:rFonts w:ascii="Roboto" w:hAnsi="Roboto" w:cs="Arial"/>
          <w:sz w:val="20"/>
          <w:szCs w:val="20"/>
        </w:rPr>
        <w:t xml:space="preserve"> </w:t>
      </w:r>
      <w:r w:rsidRPr="00D222A0">
        <w:rPr>
          <w:rFonts w:ascii="Roboto" w:hAnsi="Roboto" w:cs="Arial"/>
          <w:sz w:val="20"/>
          <w:szCs w:val="20"/>
        </w:rPr>
        <w:t xml:space="preserve">de soulte, s’il y a lieu, conformément au troisième alinéa de l’article 1844-9 du Code civil. </w:t>
      </w:r>
    </w:p>
    <w:p w14:paraId="518C91AF" w14:textId="171A20F7" w:rsidR="00F84A3E" w:rsidRPr="00D222A0" w:rsidRDefault="00F84A3E" w:rsidP="00F84A3E">
      <w:pPr>
        <w:pStyle w:val="Corpsdetexte"/>
        <w:jc w:val="both"/>
        <w:rPr>
          <w:rFonts w:ascii="Roboto" w:hAnsi="Roboto" w:cs="Arial"/>
          <w:color w:val="auto"/>
          <w:sz w:val="20"/>
          <w:szCs w:val="20"/>
        </w:rPr>
      </w:pPr>
    </w:p>
    <w:p w14:paraId="606F558E" w14:textId="77777777" w:rsidR="00E6083B" w:rsidRPr="00D222A0" w:rsidRDefault="00E6083B" w:rsidP="00F84A3E">
      <w:pPr>
        <w:pStyle w:val="Corpsdetexte"/>
        <w:jc w:val="both"/>
        <w:rPr>
          <w:rFonts w:ascii="Roboto" w:hAnsi="Roboto" w:cs="Arial"/>
          <w:color w:val="auto"/>
          <w:sz w:val="20"/>
          <w:szCs w:val="20"/>
        </w:rPr>
      </w:pPr>
    </w:p>
    <w:p w14:paraId="470613E5" w14:textId="14F5CECD" w:rsidR="00A74337" w:rsidRPr="00D222A0" w:rsidRDefault="00A74337" w:rsidP="00A74337">
      <w:pPr>
        <w:pStyle w:val="Corpsdetexte2"/>
        <w:tabs>
          <w:tab w:val="clear" w:pos="1695"/>
          <w:tab w:val="left" w:pos="360"/>
        </w:tabs>
        <w:rPr>
          <w:rFonts w:ascii="Roboto" w:hAnsi="Roboto" w:cs="Arial"/>
          <w:b/>
          <w:bCs/>
          <w:sz w:val="20"/>
          <w:szCs w:val="20"/>
          <w:u w:val="single"/>
        </w:rPr>
      </w:pPr>
      <w:r w:rsidRPr="00D222A0">
        <w:rPr>
          <w:rFonts w:ascii="Roboto" w:hAnsi="Roboto" w:cs="Arial"/>
          <w:b/>
          <w:bCs/>
          <w:sz w:val="20"/>
          <w:szCs w:val="20"/>
          <w:u w:val="single"/>
        </w:rPr>
        <w:t>ARTICLE  16 – NANTISSEMENT</w:t>
      </w:r>
    </w:p>
    <w:p w14:paraId="40D82697" w14:textId="350B52BC" w:rsidR="00A74337" w:rsidRPr="00D222A0" w:rsidRDefault="00A74337" w:rsidP="00A74337">
      <w:pPr>
        <w:pStyle w:val="Corpsdetexte2"/>
        <w:tabs>
          <w:tab w:val="clear" w:pos="1695"/>
          <w:tab w:val="left" w:pos="360"/>
        </w:tabs>
        <w:rPr>
          <w:rFonts w:ascii="Roboto" w:hAnsi="Roboto" w:cs="Arial"/>
          <w:b/>
          <w:bCs/>
          <w:sz w:val="20"/>
          <w:szCs w:val="20"/>
          <w:u w:val="single"/>
        </w:rPr>
      </w:pPr>
    </w:p>
    <w:p w14:paraId="7F8635A0" w14:textId="752A9D07"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Les parts sociales peuvent faire l’objet d’un </w:t>
      </w:r>
      <w:r w:rsidR="00160521" w:rsidRPr="00D222A0">
        <w:rPr>
          <w:rFonts w:ascii="Roboto" w:hAnsi="Roboto" w:cs="Arial"/>
          <w:sz w:val="20"/>
          <w:szCs w:val="20"/>
        </w:rPr>
        <w:t>nantissement</w:t>
      </w:r>
      <w:r w:rsidRPr="00D222A0">
        <w:rPr>
          <w:rFonts w:ascii="Roboto" w:hAnsi="Roboto" w:cs="Arial"/>
          <w:sz w:val="20"/>
          <w:szCs w:val="20"/>
        </w:rPr>
        <w:t xml:space="preserve"> constaté soit par acte authentique, soit par acte sous seing privé </w:t>
      </w:r>
      <w:r w:rsidR="00160521" w:rsidRPr="00D222A0">
        <w:rPr>
          <w:rFonts w:ascii="Roboto" w:hAnsi="Roboto" w:cs="Arial"/>
          <w:sz w:val="20"/>
          <w:szCs w:val="20"/>
        </w:rPr>
        <w:t>signifié</w:t>
      </w:r>
      <w:r w:rsidRPr="00D222A0">
        <w:rPr>
          <w:rFonts w:ascii="Roboto" w:hAnsi="Roboto" w:cs="Arial"/>
          <w:sz w:val="20"/>
          <w:szCs w:val="20"/>
        </w:rPr>
        <w:t xml:space="preserve"> ou accepté par elle dans un acte authentique.</w:t>
      </w:r>
    </w:p>
    <w:p w14:paraId="113F62EE" w14:textId="47C309B2" w:rsidR="00A74337" w:rsidRPr="00D222A0" w:rsidRDefault="00A74337" w:rsidP="00A74337">
      <w:pPr>
        <w:pStyle w:val="Corpsdetexte2"/>
        <w:tabs>
          <w:tab w:val="clear" w:pos="1695"/>
          <w:tab w:val="left" w:pos="360"/>
        </w:tabs>
        <w:rPr>
          <w:rFonts w:ascii="Roboto" w:hAnsi="Roboto" w:cs="Arial"/>
          <w:sz w:val="20"/>
          <w:szCs w:val="20"/>
        </w:rPr>
      </w:pPr>
    </w:p>
    <w:p w14:paraId="2057C536" w14:textId="773DDD26"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 nantissement donne lieu à la publicité décrite aux articles 53 à 57 du décret</w:t>
      </w:r>
      <w:r w:rsidR="00160521" w:rsidRPr="00D222A0">
        <w:rPr>
          <w:rFonts w:ascii="Roboto" w:hAnsi="Roboto" w:cs="Arial"/>
          <w:sz w:val="20"/>
          <w:szCs w:val="20"/>
        </w:rPr>
        <w:t xml:space="preserve"> n°78-704 du 3 juillet 1978.</w:t>
      </w:r>
    </w:p>
    <w:p w14:paraId="1B5A0281" w14:textId="288631A9"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Tout associé peut obtenir des autres associés leur consentement à un projet de nantissement dans les mêmes conditions que leur agrément à une cession de parts.</w:t>
      </w:r>
    </w:p>
    <w:p w14:paraId="03148AC0" w14:textId="461B9E13" w:rsidR="00160521" w:rsidRPr="00D222A0" w:rsidRDefault="00160521" w:rsidP="00A74337">
      <w:pPr>
        <w:pStyle w:val="Corpsdetexte2"/>
        <w:tabs>
          <w:tab w:val="clear" w:pos="1695"/>
          <w:tab w:val="left" w:pos="360"/>
        </w:tabs>
        <w:rPr>
          <w:rFonts w:ascii="Roboto" w:hAnsi="Roboto" w:cs="Arial"/>
          <w:sz w:val="20"/>
          <w:szCs w:val="20"/>
        </w:rPr>
      </w:pPr>
    </w:p>
    <w:p w14:paraId="2C8C0CD5" w14:textId="3E0AD145"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 consentement donné au projet de nantissement emporte agrément du cessionnaire en cas de réalisation forcée des parts sociales à la condition que cette réalisation soit notifiée un mois avant la vente aux associés et à la société.</w:t>
      </w:r>
    </w:p>
    <w:p w14:paraId="400B1CC8" w14:textId="625227D4"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Chaque associé peut se substituer à l’acquéreur dans un délai de cinq jours francs à compter de la vente. Si plusieurs associés exercent cette faculté, ils sont, sauf clause ou convention contraire, réputés acquéreurs à proportion du nombre de parts qu’ils détiennent antérieurement.</w:t>
      </w:r>
    </w:p>
    <w:p w14:paraId="13A84F72" w14:textId="108695AB"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Si aucun associé n’exerce cette faculté, la société peut racheter les parts elle-même, en vue de leur annulation.</w:t>
      </w:r>
    </w:p>
    <w:p w14:paraId="6237E451" w14:textId="28F9C429"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résiliation forcée qui ne procède pas d’un nantissement auquel les autres associés ont donné leur consentement doit pareillement être notifiée un mois avant la vente aux associés et à la société.</w:t>
      </w:r>
    </w:p>
    <w:p w14:paraId="0FDE55A5" w14:textId="0A6E825F"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Les associés peuvent, dans ce délai, décider la dissolution de la société ou l’acquisition des parts dans les conditions prévues aux articles 1</w:t>
      </w:r>
      <w:r w:rsidR="001421EE" w:rsidRPr="00D222A0">
        <w:rPr>
          <w:rFonts w:ascii="Roboto" w:hAnsi="Roboto" w:cs="Arial"/>
          <w:sz w:val="20"/>
          <w:szCs w:val="20"/>
        </w:rPr>
        <w:t>8</w:t>
      </w:r>
      <w:r w:rsidRPr="00D222A0">
        <w:rPr>
          <w:rFonts w:ascii="Roboto" w:hAnsi="Roboto" w:cs="Arial"/>
          <w:sz w:val="20"/>
          <w:szCs w:val="20"/>
        </w:rPr>
        <w:t>62 et 1863 du Code civil.</w:t>
      </w:r>
    </w:p>
    <w:p w14:paraId="20AAEC92" w14:textId="574545B4" w:rsidR="00160521" w:rsidRPr="00D222A0"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Si la vente a eu lieu, les associés ou la société peuvent exercer la faculté de substitution qui leur est reconnue par l’article 1867 du Code civil. Le non-exercice de cette faculté emporte agrément de l’acquéreur.</w:t>
      </w:r>
    </w:p>
    <w:p w14:paraId="178FF6D1" w14:textId="2A3220C6" w:rsidR="002463EC" w:rsidRPr="00D222A0" w:rsidRDefault="002463EC" w:rsidP="00A74337">
      <w:pPr>
        <w:pStyle w:val="Corpsdetexte2"/>
        <w:tabs>
          <w:tab w:val="clear" w:pos="1695"/>
          <w:tab w:val="left" w:pos="360"/>
        </w:tabs>
        <w:rPr>
          <w:rFonts w:ascii="Roboto" w:hAnsi="Roboto" w:cs="Arial"/>
          <w:sz w:val="20"/>
          <w:szCs w:val="20"/>
        </w:rPr>
      </w:pPr>
    </w:p>
    <w:p w14:paraId="60200CE4" w14:textId="77777777" w:rsidR="00E6083B" w:rsidRPr="00D222A0" w:rsidRDefault="00E6083B" w:rsidP="00A74337">
      <w:pPr>
        <w:pStyle w:val="Corpsdetexte2"/>
        <w:tabs>
          <w:tab w:val="clear" w:pos="1695"/>
          <w:tab w:val="left" w:pos="360"/>
        </w:tabs>
        <w:rPr>
          <w:rFonts w:ascii="Roboto" w:hAnsi="Roboto" w:cs="Arial"/>
          <w:sz w:val="20"/>
          <w:szCs w:val="20"/>
        </w:rPr>
      </w:pPr>
    </w:p>
    <w:p w14:paraId="6C8EA63A" w14:textId="4495C5C4" w:rsidR="00A63112" w:rsidRPr="00D222A0" w:rsidRDefault="00A63112" w:rsidP="00A63112">
      <w:pPr>
        <w:pStyle w:val="Corpsdetexte2"/>
        <w:tabs>
          <w:tab w:val="clear" w:pos="1695"/>
          <w:tab w:val="left" w:pos="360"/>
        </w:tabs>
        <w:rPr>
          <w:rFonts w:ascii="Roboto" w:hAnsi="Roboto" w:cs="Arial"/>
          <w:sz w:val="20"/>
          <w:szCs w:val="20"/>
        </w:rPr>
      </w:pPr>
      <w:r w:rsidRPr="00D222A0">
        <w:rPr>
          <w:rFonts w:ascii="Roboto" w:hAnsi="Roboto" w:cs="Arial"/>
          <w:b/>
          <w:bCs/>
          <w:sz w:val="20"/>
          <w:szCs w:val="20"/>
          <w:u w:val="single"/>
        </w:rPr>
        <w:t>ARTICLE  1</w:t>
      </w:r>
      <w:r w:rsidR="00160521" w:rsidRPr="00D222A0">
        <w:rPr>
          <w:rFonts w:ascii="Roboto" w:hAnsi="Roboto" w:cs="Arial"/>
          <w:b/>
          <w:bCs/>
          <w:sz w:val="20"/>
          <w:szCs w:val="20"/>
          <w:u w:val="single"/>
        </w:rPr>
        <w:t>7</w:t>
      </w:r>
      <w:r w:rsidRPr="00D222A0">
        <w:rPr>
          <w:rFonts w:ascii="Roboto" w:hAnsi="Roboto" w:cs="Arial"/>
          <w:b/>
          <w:bCs/>
          <w:sz w:val="20"/>
          <w:szCs w:val="20"/>
          <w:u w:val="single"/>
        </w:rPr>
        <w:t xml:space="preserve"> - GERANCE</w:t>
      </w:r>
      <w:r w:rsidRPr="00D222A0">
        <w:rPr>
          <w:rFonts w:ascii="Roboto" w:hAnsi="Roboto" w:cs="Arial"/>
          <w:sz w:val="20"/>
          <w:szCs w:val="20"/>
        </w:rPr>
        <w:t xml:space="preserve"> </w:t>
      </w:r>
    </w:p>
    <w:p w14:paraId="378BE4D3" w14:textId="77777777" w:rsidR="00A63112" w:rsidRPr="00D222A0" w:rsidRDefault="00A63112" w:rsidP="00A63112">
      <w:pPr>
        <w:pStyle w:val="Corpsdetexte2"/>
        <w:tabs>
          <w:tab w:val="clear" w:pos="1695"/>
          <w:tab w:val="left" w:pos="360"/>
        </w:tabs>
        <w:rPr>
          <w:rFonts w:ascii="Roboto" w:hAnsi="Roboto" w:cs="Arial"/>
          <w:b/>
          <w:bCs/>
          <w:sz w:val="20"/>
          <w:szCs w:val="20"/>
          <w:u w:val="single"/>
        </w:rPr>
      </w:pPr>
    </w:p>
    <w:p w14:paraId="00FF08C4" w14:textId="26DCDFB9" w:rsidR="00A74337" w:rsidRPr="00D222A0" w:rsidRDefault="00A74337" w:rsidP="00A74337">
      <w:pPr>
        <w:pStyle w:val="Corpsdetexte2"/>
        <w:numPr>
          <w:ilvl w:val="0"/>
          <w:numId w:val="16"/>
        </w:numPr>
        <w:tabs>
          <w:tab w:val="clear" w:pos="1695"/>
          <w:tab w:val="left" w:pos="360"/>
        </w:tabs>
        <w:rPr>
          <w:rFonts w:ascii="Roboto" w:hAnsi="Roboto" w:cs="Arial"/>
          <w:sz w:val="20"/>
          <w:szCs w:val="20"/>
          <w:u w:val="single"/>
        </w:rPr>
      </w:pPr>
      <w:r w:rsidRPr="00D222A0">
        <w:rPr>
          <w:rFonts w:ascii="Roboto" w:hAnsi="Roboto" w:cs="Arial"/>
          <w:sz w:val="20"/>
          <w:szCs w:val="20"/>
          <w:u w:val="single"/>
        </w:rPr>
        <w:t>Désignation – Démission</w:t>
      </w:r>
      <w:r w:rsidR="001421EE" w:rsidRPr="00D222A0">
        <w:rPr>
          <w:rFonts w:ascii="Roboto" w:hAnsi="Roboto" w:cs="Arial"/>
          <w:sz w:val="20"/>
          <w:szCs w:val="20"/>
          <w:u w:val="single"/>
        </w:rPr>
        <w:t xml:space="preserve"> - </w:t>
      </w:r>
      <w:r w:rsidRPr="00D222A0">
        <w:rPr>
          <w:rFonts w:ascii="Roboto" w:hAnsi="Roboto" w:cs="Arial"/>
          <w:sz w:val="20"/>
          <w:szCs w:val="20"/>
          <w:u w:val="single"/>
        </w:rPr>
        <w:t>Révocation</w:t>
      </w:r>
    </w:p>
    <w:p w14:paraId="52FFFE1E" w14:textId="77777777" w:rsidR="00A74337" w:rsidRPr="00D222A0" w:rsidRDefault="00A74337" w:rsidP="00A74337">
      <w:pPr>
        <w:pStyle w:val="Corpsdetexte2"/>
        <w:tabs>
          <w:tab w:val="clear" w:pos="1695"/>
          <w:tab w:val="left" w:pos="360"/>
        </w:tabs>
        <w:rPr>
          <w:rFonts w:ascii="Roboto" w:hAnsi="Roboto" w:cs="Arial"/>
          <w:sz w:val="20"/>
          <w:szCs w:val="20"/>
          <w:u w:val="single"/>
        </w:rPr>
      </w:pPr>
    </w:p>
    <w:p w14:paraId="41C494F4" w14:textId="2AC6B8E5"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La </w:t>
      </w:r>
      <w:r w:rsidR="00160521" w:rsidRPr="00D222A0">
        <w:rPr>
          <w:rFonts w:ascii="Roboto" w:hAnsi="Roboto" w:cs="Arial"/>
          <w:sz w:val="20"/>
          <w:szCs w:val="20"/>
        </w:rPr>
        <w:t>société</w:t>
      </w:r>
      <w:r w:rsidRPr="00D222A0">
        <w:rPr>
          <w:rFonts w:ascii="Roboto" w:hAnsi="Roboto" w:cs="Arial"/>
          <w:sz w:val="20"/>
          <w:szCs w:val="20"/>
        </w:rPr>
        <w:t xml:space="preserve"> est administrée par un ou plusieurs gérants associés ou non, personnes physiques ou morales, désignés</w:t>
      </w:r>
      <w:r w:rsidR="00160521" w:rsidRPr="00D222A0">
        <w:rPr>
          <w:rFonts w:ascii="Roboto" w:hAnsi="Roboto" w:cs="Arial"/>
          <w:sz w:val="20"/>
          <w:szCs w:val="20"/>
        </w:rPr>
        <w:t xml:space="preserve"> </w:t>
      </w:r>
      <w:r w:rsidRPr="00D222A0">
        <w:rPr>
          <w:rFonts w:ascii="Roboto" w:hAnsi="Roboto" w:cs="Arial"/>
          <w:sz w:val="20"/>
          <w:szCs w:val="20"/>
        </w:rPr>
        <w:t>pour une durée déterminée ou non par décision collective des associés représentant plus de la moitié des parts sociales.</w:t>
      </w:r>
    </w:p>
    <w:p w14:paraId="547987EF" w14:textId="77777777" w:rsidR="0051123F" w:rsidRPr="00D222A0" w:rsidRDefault="0051123F" w:rsidP="0051123F">
      <w:pPr>
        <w:pStyle w:val="Corpsdetexte2"/>
        <w:tabs>
          <w:tab w:val="left" w:pos="360"/>
        </w:tabs>
        <w:rPr>
          <w:rFonts w:ascii="Roboto" w:hAnsi="Roboto" w:cs="Arial"/>
          <w:sz w:val="20"/>
          <w:szCs w:val="20"/>
        </w:rPr>
      </w:pPr>
    </w:p>
    <w:p w14:paraId="5560C27A" w14:textId="77777777" w:rsidR="0051123F" w:rsidRPr="00D222A0" w:rsidRDefault="0051123F" w:rsidP="0051123F">
      <w:pPr>
        <w:pStyle w:val="Corpsdetexte2"/>
        <w:tabs>
          <w:tab w:val="left" w:pos="360"/>
        </w:tabs>
        <w:rPr>
          <w:rFonts w:ascii="Roboto" w:hAnsi="Roboto" w:cs="Arial"/>
          <w:sz w:val="20"/>
          <w:szCs w:val="20"/>
        </w:rPr>
      </w:pPr>
      <w:r w:rsidRPr="00D222A0">
        <w:rPr>
          <w:rFonts w:ascii="Roboto" w:hAnsi="Roboto" w:cs="Arial"/>
          <w:sz w:val="20"/>
          <w:szCs w:val="20"/>
        </w:rPr>
        <w:t xml:space="preserve">Le ou les premiers gérants sont nommés par décision des associés aussitôt après la signature des statuts. Leur rémunération sera fixée par l’assemblée. </w:t>
      </w:r>
    </w:p>
    <w:p w14:paraId="2D931AB3" w14:textId="77777777" w:rsidR="00A74337" w:rsidRPr="00D222A0" w:rsidRDefault="00A74337" w:rsidP="00A74337">
      <w:pPr>
        <w:pStyle w:val="Corpsdetexte2"/>
        <w:tabs>
          <w:tab w:val="clear" w:pos="1695"/>
          <w:tab w:val="left" w:pos="360"/>
        </w:tabs>
        <w:rPr>
          <w:rFonts w:ascii="Roboto" w:hAnsi="Roboto" w:cs="Arial"/>
          <w:sz w:val="20"/>
          <w:szCs w:val="20"/>
        </w:rPr>
      </w:pPr>
    </w:p>
    <w:p w14:paraId="7F74187E" w14:textId="0544E79B"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Un gérant peut démissionner sans avoir à justifier sa </w:t>
      </w:r>
      <w:r w:rsidR="00160521" w:rsidRPr="00D222A0">
        <w:rPr>
          <w:rFonts w:ascii="Roboto" w:hAnsi="Roboto" w:cs="Arial"/>
          <w:sz w:val="20"/>
          <w:szCs w:val="20"/>
        </w:rPr>
        <w:t>décision</w:t>
      </w:r>
      <w:r w:rsidRPr="00D222A0">
        <w:rPr>
          <w:rFonts w:ascii="Roboto" w:hAnsi="Roboto" w:cs="Arial"/>
          <w:sz w:val="20"/>
          <w:szCs w:val="20"/>
        </w:rPr>
        <w:t xml:space="preserve"> à la condition de notifier celle-ci à chacun des associés ainsi qu’aux autres gérants, par lettre recommandée postée trois mois avant la clôture de l’exercice en cour</w:t>
      </w:r>
      <w:r w:rsidR="001421EE" w:rsidRPr="00D222A0">
        <w:rPr>
          <w:rFonts w:ascii="Roboto" w:hAnsi="Roboto" w:cs="Arial"/>
          <w:sz w:val="20"/>
          <w:szCs w:val="20"/>
        </w:rPr>
        <w:t>s</w:t>
      </w:r>
      <w:r w:rsidRPr="00D222A0">
        <w:rPr>
          <w:rFonts w:ascii="Roboto" w:hAnsi="Roboto" w:cs="Arial"/>
          <w:sz w:val="20"/>
          <w:szCs w:val="20"/>
        </w:rPr>
        <w:t>, sa décision ne prenant effet qu’</w:t>
      </w:r>
      <w:r w:rsidR="00C12860">
        <w:rPr>
          <w:rFonts w:ascii="Roboto" w:hAnsi="Roboto" w:cs="Arial"/>
          <w:sz w:val="20"/>
          <w:szCs w:val="20"/>
        </w:rPr>
        <w:t>à</w:t>
      </w:r>
      <w:r w:rsidRPr="00D222A0">
        <w:rPr>
          <w:rFonts w:ascii="Roboto" w:hAnsi="Roboto" w:cs="Arial"/>
          <w:sz w:val="20"/>
          <w:szCs w:val="20"/>
        </w:rPr>
        <w:t xml:space="preserve"> l’issue de cette clôture.</w:t>
      </w:r>
    </w:p>
    <w:p w14:paraId="23DCA751" w14:textId="4E50F024"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Elle expose néanmoins le démissionnaire à des dommages et </w:t>
      </w:r>
      <w:r w:rsidR="00160521" w:rsidRPr="00D222A0">
        <w:rPr>
          <w:rFonts w:ascii="Roboto" w:hAnsi="Roboto" w:cs="Arial"/>
          <w:sz w:val="20"/>
          <w:szCs w:val="20"/>
        </w:rPr>
        <w:t>intérêts</w:t>
      </w:r>
      <w:r w:rsidRPr="00D222A0">
        <w:rPr>
          <w:rFonts w:ascii="Roboto" w:hAnsi="Roboto" w:cs="Arial"/>
          <w:sz w:val="20"/>
          <w:szCs w:val="20"/>
        </w:rPr>
        <w:t xml:space="preserve"> si la cessation de ses fonctions cause un préjudice à la société.</w:t>
      </w:r>
    </w:p>
    <w:p w14:paraId="4809206F" w14:textId="12196ACD"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démission n’est recevable en tout état de cause qu’accompagnée d’une convocation de l’assemblée des associés en vue de la nomination d’un ou plusieurs nouveaux gérants.</w:t>
      </w:r>
    </w:p>
    <w:p w14:paraId="005A502D" w14:textId="77777777" w:rsidR="00A74337" w:rsidRPr="00D222A0" w:rsidRDefault="00A74337" w:rsidP="00A74337">
      <w:pPr>
        <w:pStyle w:val="Corpsdetexte2"/>
        <w:tabs>
          <w:tab w:val="clear" w:pos="1695"/>
          <w:tab w:val="left" w:pos="360"/>
        </w:tabs>
        <w:rPr>
          <w:rFonts w:ascii="Roboto" w:hAnsi="Roboto" w:cs="Arial"/>
          <w:sz w:val="20"/>
          <w:szCs w:val="20"/>
        </w:rPr>
      </w:pPr>
    </w:p>
    <w:p w14:paraId="79C2FD5C" w14:textId="71C09225"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Les associés peuvent mettre fin avant terme au mandat d’un gérant, par décision collective des associés représentant plus de la moitié des pa</w:t>
      </w:r>
      <w:r w:rsidR="001421EE" w:rsidRPr="00D222A0">
        <w:rPr>
          <w:rFonts w:ascii="Roboto" w:hAnsi="Roboto" w:cs="Arial"/>
          <w:sz w:val="20"/>
          <w:szCs w:val="20"/>
        </w:rPr>
        <w:t>r</w:t>
      </w:r>
      <w:r w:rsidRPr="00D222A0">
        <w:rPr>
          <w:rFonts w:ascii="Roboto" w:hAnsi="Roboto" w:cs="Arial"/>
          <w:sz w:val="20"/>
          <w:szCs w:val="20"/>
        </w:rPr>
        <w:t>ts.</w:t>
      </w:r>
    </w:p>
    <w:p w14:paraId="487EBBFD" w14:textId="77777777"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révocation peut également intervenir par voie de justice pour cause légitime.</w:t>
      </w:r>
    </w:p>
    <w:p w14:paraId="40FEC5A2" w14:textId="7422E627" w:rsidR="00A74337" w:rsidRPr="00D222A0" w:rsidRDefault="00A74337"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Tout gérant révoqué sans motif légitime a droit à des dommages et intérêts</w:t>
      </w:r>
    </w:p>
    <w:p w14:paraId="79E46265" w14:textId="499FC330" w:rsidR="00160521" w:rsidRPr="00D222A0" w:rsidRDefault="00160521" w:rsidP="00A74337">
      <w:pPr>
        <w:pStyle w:val="Corpsdetexte2"/>
        <w:tabs>
          <w:tab w:val="clear" w:pos="1695"/>
          <w:tab w:val="left" w:pos="360"/>
        </w:tabs>
        <w:rPr>
          <w:rFonts w:ascii="Roboto" w:hAnsi="Roboto" w:cs="Arial"/>
          <w:sz w:val="20"/>
          <w:szCs w:val="20"/>
        </w:rPr>
      </w:pPr>
    </w:p>
    <w:p w14:paraId="110FE414" w14:textId="03B37D00" w:rsidR="00160521" w:rsidRDefault="00160521" w:rsidP="00A74337">
      <w:pPr>
        <w:pStyle w:val="Corpsdetexte2"/>
        <w:tabs>
          <w:tab w:val="clear" w:pos="1695"/>
          <w:tab w:val="left" w:pos="360"/>
        </w:tabs>
        <w:rPr>
          <w:rFonts w:ascii="Roboto" w:hAnsi="Roboto" w:cs="Arial"/>
          <w:sz w:val="20"/>
          <w:szCs w:val="20"/>
        </w:rPr>
      </w:pPr>
      <w:r w:rsidRPr="00D222A0">
        <w:rPr>
          <w:rFonts w:ascii="Roboto" w:hAnsi="Roboto" w:cs="Arial"/>
          <w:sz w:val="20"/>
          <w:szCs w:val="20"/>
        </w:rPr>
        <w:t>La nomination et la cessation de</w:t>
      </w:r>
      <w:r w:rsidR="001421EE" w:rsidRPr="00D222A0">
        <w:rPr>
          <w:rFonts w:ascii="Roboto" w:hAnsi="Roboto" w:cs="Arial"/>
          <w:sz w:val="20"/>
          <w:szCs w:val="20"/>
        </w:rPr>
        <w:t>s</w:t>
      </w:r>
      <w:r w:rsidRPr="00D222A0">
        <w:rPr>
          <w:rFonts w:ascii="Roboto" w:hAnsi="Roboto" w:cs="Arial"/>
          <w:sz w:val="20"/>
          <w:szCs w:val="20"/>
        </w:rPr>
        <w:t xml:space="preserve"> fonctions du gérant donnent lieu à publication dans </w:t>
      </w:r>
      <w:r w:rsidR="00B51BFE" w:rsidRPr="00D222A0">
        <w:rPr>
          <w:rFonts w:ascii="Roboto" w:hAnsi="Roboto" w:cs="Arial"/>
          <w:sz w:val="20"/>
          <w:szCs w:val="20"/>
        </w:rPr>
        <w:t>les conditions prévues</w:t>
      </w:r>
      <w:r w:rsidRPr="00D222A0">
        <w:rPr>
          <w:rFonts w:ascii="Roboto" w:hAnsi="Roboto" w:cs="Arial"/>
          <w:sz w:val="20"/>
          <w:szCs w:val="20"/>
        </w:rPr>
        <w:t xml:space="preserve"> par les dispositions légales et réglementaires.</w:t>
      </w:r>
    </w:p>
    <w:p w14:paraId="19732FC0" w14:textId="77777777" w:rsidR="00B92F7D" w:rsidRDefault="00B92F7D" w:rsidP="00A74337">
      <w:pPr>
        <w:pStyle w:val="Corpsdetexte2"/>
        <w:tabs>
          <w:tab w:val="clear" w:pos="1695"/>
          <w:tab w:val="left" w:pos="360"/>
        </w:tabs>
        <w:rPr>
          <w:rFonts w:ascii="Roboto" w:hAnsi="Roboto" w:cs="Arial"/>
          <w:sz w:val="20"/>
          <w:szCs w:val="20"/>
        </w:rPr>
      </w:pPr>
    </w:p>
    <w:p w14:paraId="09C465F0"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La collectivité des associés, statuant aux conditions de quorum et de majorité prévus pour les décisions collectives ordinaires, pourra nommer un gérant successif et substitutif en l’absence de cogérance.</w:t>
      </w:r>
    </w:p>
    <w:p w14:paraId="4E87542B" w14:textId="01D99890"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 xml:space="preserve">Sans aucun vote, le gérant suppléant sera par défaut, </w:t>
      </w:r>
      <w:r w:rsidR="00C72E5F" w:rsidRPr="00C72E5F">
        <w:rPr>
          <w:rFonts w:ascii="Roboto" w:hAnsi="Roboto" w:cs="Arial"/>
          <w:sz w:val="20"/>
          <w:szCs w:val="20"/>
        </w:rPr>
        <w:t>le conjoint ou partenaire de PACS</w:t>
      </w:r>
      <w:r w:rsidR="00C72E5F">
        <w:rPr>
          <w:rFonts w:ascii="Roboto" w:hAnsi="Roboto" w:cs="Arial"/>
          <w:sz w:val="20"/>
          <w:szCs w:val="20"/>
        </w:rPr>
        <w:t xml:space="preserve"> du gérant</w:t>
      </w:r>
      <w:r w:rsidRPr="00B92F7D">
        <w:rPr>
          <w:rFonts w:ascii="Roboto" w:hAnsi="Roboto" w:cs="Arial"/>
          <w:sz w:val="20"/>
          <w:szCs w:val="20"/>
        </w:rPr>
        <w:t>.</w:t>
      </w:r>
    </w:p>
    <w:p w14:paraId="38B4E75D" w14:textId="77777777" w:rsidR="00B92F7D" w:rsidRPr="00B92F7D" w:rsidRDefault="00B92F7D" w:rsidP="00B92F7D">
      <w:pPr>
        <w:pStyle w:val="Corpsdetexte2"/>
        <w:tabs>
          <w:tab w:val="left" w:pos="360"/>
        </w:tabs>
        <w:rPr>
          <w:rFonts w:ascii="Roboto" w:hAnsi="Roboto" w:cs="Arial"/>
          <w:sz w:val="20"/>
          <w:szCs w:val="20"/>
        </w:rPr>
      </w:pPr>
    </w:p>
    <w:p w14:paraId="0F1CAA4A"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lastRenderedPageBreak/>
        <w:t xml:space="preserve">La nomination d’un gérant remplaçant sera effective si l’un des évènements suivants survient : </w:t>
      </w:r>
    </w:p>
    <w:p w14:paraId="59BD81A4"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w:t>
      </w:r>
      <w:r w:rsidRPr="00B92F7D">
        <w:rPr>
          <w:rFonts w:ascii="Roboto" w:hAnsi="Roboto" w:cs="Arial"/>
          <w:sz w:val="20"/>
          <w:szCs w:val="20"/>
        </w:rPr>
        <w:tab/>
        <w:t>le décès du gérant,</w:t>
      </w:r>
    </w:p>
    <w:p w14:paraId="56236996"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w:t>
      </w:r>
      <w:r w:rsidRPr="00B92F7D">
        <w:rPr>
          <w:rFonts w:ascii="Roboto" w:hAnsi="Roboto" w:cs="Arial"/>
          <w:sz w:val="20"/>
          <w:szCs w:val="20"/>
        </w:rPr>
        <w:tab/>
        <w:t>L’incapacité qui résulte du jugement prononçant la mise sous tutelle, curatelle ou sauvegarde de justice du gérant,</w:t>
      </w:r>
    </w:p>
    <w:p w14:paraId="279686BF" w14:textId="77777777" w:rsidR="00B92F7D" w:rsidRPr="00B92F7D" w:rsidRDefault="00B92F7D" w:rsidP="00B92F7D">
      <w:pPr>
        <w:pStyle w:val="Corpsdetexte2"/>
        <w:tabs>
          <w:tab w:val="left" w:pos="360"/>
        </w:tabs>
        <w:rPr>
          <w:rFonts w:ascii="Roboto" w:hAnsi="Roboto" w:cs="Arial"/>
          <w:sz w:val="20"/>
          <w:szCs w:val="20"/>
        </w:rPr>
      </w:pPr>
      <w:r w:rsidRPr="00B92F7D">
        <w:rPr>
          <w:rFonts w:ascii="Roboto" w:hAnsi="Roboto" w:cs="Arial"/>
          <w:sz w:val="20"/>
          <w:szCs w:val="20"/>
        </w:rPr>
        <w:t>-</w:t>
      </w:r>
      <w:r w:rsidRPr="00B92F7D">
        <w:rPr>
          <w:rFonts w:ascii="Roboto" w:hAnsi="Roboto" w:cs="Arial"/>
          <w:sz w:val="20"/>
          <w:szCs w:val="20"/>
        </w:rPr>
        <w:tab/>
        <w:t>L’empêchement qui résulte du constat par un médecin d’une incapacité du gérant à exprimer sa volonté.</w:t>
      </w:r>
    </w:p>
    <w:p w14:paraId="54BC0C67" w14:textId="77777777" w:rsidR="00B92F7D" w:rsidRPr="00B92F7D" w:rsidRDefault="00B92F7D" w:rsidP="00B92F7D">
      <w:pPr>
        <w:pStyle w:val="Corpsdetexte2"/>
        <w:tabs>
          <w:tab w:val="left" w:pos="360"/>
        </w:tabs>
        <w:rPr>
          <w:rFonts w:ascii="Roboto" w:hAnsi="Roboto" w:cs="Arial"/>
          <w:sz w:val="20"/>
          <w:szCs w:val="20"/>
        </w:rPr>
      </w:pPr>
    </w:p>
    <w:p w14:paraId="38227487" w14:textId="4D349C0A" w:rsidR="00B92F7D" w:rsidRPr="00D222A0" w:rsidRDefault="00B92F7D" w:rsidP="00B92F7D">
      <w:pPr>
        <w:pStyle w:val="Corpsdetexte2"/>
        <w:tabs>
          <w:tab w:val="clear" w:pos="1695"/>
          <w:tab w:val="left" w:pos="360"/>
        </w:tabs>
        <w:rPr>
          <w:rFonts w:ascii="Roboto" w:hAnsi="Roboto" w:cs="Arial"/>
          <w:sz w:val="20"/>
          <w:szCs w:val="20"/>
        </w:rPr>
      </w:pPr>
      <w:r w:rsidRPr="00B92F7D">
        <w:rPr>
          <w:rFonts w:ascii="Roboto" w:hAnsi="Roboto" w:cs="Arial"/>
          <w:sz w:val="20"/>
          <w:szCs w:val="20"/>
        </w:rPr>
        <w:t>Le gérant suppléant bénéficiera à compter du jour de sa prise de fonction de la même rémunération et des mêmes pouvoirs. Il exercera ses fonctions pour une durée indéterminée et jusqu’à la reprise des fonctions éventuelles de l’ancien gérant.</w:t>
      </w:r>
    </w:p>
    <w:p w14:paraId="2DEB568B" w14:textId="3863D542" w:rsidR="00160521" w:rsidRPr="00D222A0" w:rsidRDefault="00160521" w:rsidP="00A74337">
      <w:pPr>
        <w:pStyle w:val="Corpsdetexte2"/>
        <w:tabs>
          <w:tab w:val="clear" w:pos="1695"/>
          <w:tab w:val="left" w:pos="360"/>
        </w:tabs>
        <w:rPr>
          <w:rFonts w:ascii="Roboto" w:hAnsi="Roboto" w:cs="Arial"/>
          <w:sz w:val="20"/>
          <w:szCs w:val="20"/>
        </w:rPr>
      </w:pPr>
    </w:p>
    <w:p w14:paraId="68F918BF" w14:textId="5D3669BC" w:rsidR="00160521" w:rsidRPr="00D222A0" w:rsidRDefault="00160521" w:rsidP="00160521">
      <w:pPr>
        <w:pStyle w:val="Corpsdetexte2"/>
        <w:numPr>
          <w:ilvl w:val="0"/>
          <w:numId w:val="16"/>
        </w:numPr>
        <w:tabs>
          <w:tab w:val="clear" w:pos="1695"/>
          <w:tab w:val="left" w:pos="360"/>
        </w:tabs>
        <w:rPr>
          <w:rFonts w:ascii="Roboto" w:hAnsi="Roboto" w:cs="Arial"/>
          <w:sz w:val="20"/>
          <w:szCs w:val="20"/>
        </w:rPr>
      </w:pPr>
      <w:r w:rsidRPr="00D222A0">
        <w:rPr>
          <w:rFonts w:ascii="Roboto" w:hAnsi="Roboto" w:cs="Arial"/>
          <w:sz w:val="20"/>
          <w:szCs w:val="20"/>
          <w:u w:val="single"/>
        </w:rPr>
        <w:t>Pouvoirs</w:t>
      </w:r>
    </w:p>
    <w:p w14:paraId="0B832F69" w14:textId="42BE8804" w:rsidR="00160521" w:rsidRPr="00D222A0" w:rsidRDefault="00160521" w:rsidP="00160521">
      <w:pPr>
        <w:pStyle w:val="Corpsdetexte2"/>
        <w:tabs>
          <w:tab w:val="clear" w:pos="1695"/>
          <w:tab w:val="left" w:pos="360"/>
        </w:tabs>
        <w:rPr>
          <w:rFonts w:ascii="Roboto" w:hAnsi="Roboto" w:cs="Arial"/>
          <w:sz w:val="20"/>
          <w:szCs w:val="20"/>
          <w:u w:val="single"/>
        </w:rPr>
      </w:pPr>
    </w:p>
    <w:p w14:paraId="2274D620" w14:textId="561FFABA" w:rsidR="00160521" w:rsidRPr="00D222A0" w:rsidRDefault="00160521"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Dans les rapports entre les associés, la gérance peut faire tous </w:t>
      </w:r>
      <w:r w:rsidR="0051123F" w:rsidRPr="00D222A0">
        <w:rPr>
          <w:rFonts w:ascii="Roboto" w:hAnsi="Roboto" w:cs="Arial"/>
          <w:sz w:val="20"/>
          <w:szCs w:val="20"/>
        </w:rPr>
        <w:t xml:space="preserve">les </w:t>
      </w:r>
      <w:r w:rsidRPr="00D222A0">
        <w:rPr>
          <w:rFonts w:ascii="Roboto" w:hAnsi="Roboto" w:cs="Arial"/>
          <w:sz w:val="20"/>
          <w:szCs w:val="20"/>
        </w:rPr>
        <w:t>actes de gestion que demande l’</w:t>
      </w:r>
      <w:r w:rsidR="00B51BFE" w:rsidRPr="00D222A0">
        <w:rPr>
          <w:rFonts w:ascii="Roboto" w:hAnsi="Roboto" w:cs="Arial"/>
          <w:sz w:val="20"/>
          <w:szCs w:val="20"/>
        </w:rPr>
        <w:t>intérêt</w:t>
      </w:r>
      <w:r w:rsidRPr="00D222A0">
        <w:rPr>
          <w:rFonts w:ascii="Roboto" w:hAnsi="Roboto" w:cs="Arial"/>
          <w:sz w:val="20"/>
          <w:szCs w:val="20"/>
        </w:rPr>
        <w:t xml:space="preserve"> de la Société. S’il y a plusieurs gérants, ils exercent séparément ces pouvoirs, sauf le droit qui appartient </w:t>
      </w:r>
      <w:r w:rsidR="0051123F" w:rsidRPr="00D222A0">
        <w:rPr>
          <w:rFonts w:ascii="Roboto" w:hAnsi="Roboto" w:cs="Arial"/>
          <w:sz w:val="20"/>
          <w:szCs w:val="20"/>
        </w:rPr>
        <w:t>à</w:t>
      </w:r>
      <w:r w:rsidRPr="00D222A0">
        <w:rPr>
          <w:rFonts w:ascii="Roboto" w:hAnsi="Roboto" w:cs="Arial"/>
          <w:sz w:val="20"/>
          <w:szCs w:val="20"/>
        </w:rPr>
        <w:t xml:space="preserve"> chacun de s’opposer à une opération avant qu’elle ne soit conclue.</w:t>
      </w:r>
    </w:p>
    <w:p w14:paraId="7276D316" w14:textId="538CFA3D" w:rsidR="00160521" w:rsidRPr="00D222A0" w:rsidRDefault="00160521" w:rsidP="00160521">
      <w:pPr>
        <w:pStyle w:val="Corpsdetexte2"/>
        <w:tabs>
          <w:tab w:val="clear" w:pos="1695"/>
          <w:tab w:val="left" w:pos="360"/>
        </w:tabs>
        <w:rPr>
          <w:rFonts w:ascii="Roboto" w:hAnsi="Roboto" w:cs="Arial"/>
          <w:sz w:val="20"/>
          <w:szCs w:val="20"/>
        </w:rPr>
      </w:pPr>
    </w:p>
    <w:p w14:paraId="31748529" w14:textId="35B81019" w:rsidR="00B51BFE" w:rsidRPr="00D222A0" w:rsidRDefault="00B51BFE"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Dans les rapports avec les tiers, le gérant engage la Société par les actes entrant dans l’objet social.</w:t>
      </w:r>
    </w:p>
    <w:p w14:paraId="714E6E2A" w14:textId="68E53BFD" w:rsidR="00B51BFE" w:rsidRPr="00D222A0" w:rsidRDefault="00B51BFE" w:rsidP="00160521">
      <w:pPr>
        <w:pStyle w:val="Corpsdetexte2"/>
        <w:tabs>
          <w:tab w:val="clear" w:pos="1695"/>
          <w:tab w:val="left" w:pos="360"/>
        </w:tabs>
        <w:rPr>
          <w:rFonts w:ascii="Roboto" w:hAnsi="Roboto" w:cs="Arial"/>
          <w:sz w:val="20"/>
          <w:szCs w:val="20"/>
        </w:rPr>
      </w:pPr>
    </w:p>
    <w:p w14:paraId="3D3B4721" w14:textId="719D1ABA" w:rsidR="00B51BFE" w:rsidRPr="00D222A0" w:rsidRDefault="00B51BFE"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L’opposition formée par un gérant aux actes d’un autre gérant est sans effet à l’égard des tiers, à moins qu’il ne soit établi qu’ils en ont eu connaissance.</w:t>
      </w:r>
    </w:p>
    <w:p w14:paraId="419F9859" w14:textId="22A477AF" w:rsidR="00B51BFE" w:rsidRPr="00D222A0" w:rsidRDefault="00B51BFE" w:rsidP="00160521">
      <w:pPr>
        <w:pStyle w:val="Corpsdetexte2"/>
        <w:tabs>
          <w:tab w:val="clear" w:pos="1695"/>
          <w:tab w:val="left" w:pos="360"/>
        </w:tabs>
        <w:rPr>
          <w:rFonts w:ascii="Roboto" w:hAnsi="Roboto" w:cs="Arial"/>
          <w:sz w:val="20"/>
          <w:szCs w:val="20"/>
        </w:rPr>
      </w:pPr>
    </w:p>
    <w:p w14:paraId="1A9036E3" w14:textId="1EDA1F93" w:rsidR="00B51BFE" w:rsidRPr="00D222A0" w:rsidRDefault="00B51BFE" w:rsidP="00160521">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Le gérant peut consentir </w:t>
      </w:r>
      <w:r w:rsidR="00525765" w:rsidRPr="00D222A0">
        <w:rPr>
          <w:rFonts w:ascii="Roboto" w:hAnsi="Roboto" w:cs="Arial"/>
          <w:sz w:val="20"/>
          <w:szCs w:val="20"/>
        </w:rPr>
        <w:t>hypothèque</w:t>
      </w:r>
      <w:r w:rsidRPr="00D222A0">
        <w:rPr>
          <w:rFonts w:ascii="Roboto" w:hAnsi="Roboto" w:cs="Arial"/>
          <w:sz w:val="20"/>
          <w:szCs w:val="20"/>
        </w:rPr>
        <w:t xml:space="preserve"> ou toute autre sûreté réelle sur les biens de la Société en vertu des pouvoirs pouvant résulter des présents statuts, de délibérations ou délégations établies sous signatures privées, alors même que la constitution de l’hypothèques ou de la s</w:t>
      </w:r>
      <w:r w:rsidR="00C12860">
        <w:rPr>
          <w:rFonts w:ascii="Roboto" w:hAnsi="Roboto" w:cs="Arial"/>
          <w:sz w:val="20"/>
          <w:szCs w:val="20"/>
        </w:rPr>
        <w:t>û</w:t>
      </w:r>
      <w:r w:rsidRPr="00D222A0">
        <w:rPr>
          <w:rFonts w:ascii="Roboto" w:hAnsi="Roboto" w:cs="Arial"/>
          <w:sz w:val="20"/>
          <w:szCs w:val="20"/>
        </w:rPr>
        <w:t>reté doit l’être par acte authentique.</w:t>
      </w:r>
    </w:p>
    <w:p w14:paraId="7FB55CFE" w14:textId="14B1FA75" w:rsidR="00B51BFE" w:rsidRPr="00D222A0" w:rsidRDefault="00B51BFE" w:rsidP="00160521">
      <w:pPr>
        <w:pStyle w:val="Corpsdetexte2"/>
        <w:tabs>
          <w:tab w:val="clear" w:pos="1695"/>
          <w:tab w:val="left" w:pos="360"/>
        </w:tabs>
        <w:rPr>
          <w:rFonts w:ascii="Roboto" w:hAnsi="Roboto" w:cs="Arial"/>
          <w:sz w:val="20"/>
          <w:szCs w:val="20"/>
        </w:rPr>
      </w:pPr>
    </w:p>
    <w:p w14:paraId="718D3C77" w14:textId="1E961D03" w:rsidR="007B68CF" w:rsidRPr="00D222A0" w:rsidRDefault="007B68CF" w:rsidP="007B68CF">
      <w:pPr>
        <w:pStyle w:val="Corpsdetexte2"/>
        <w:numPr>
          <w:ilvl w:val="0"/>
          <w:numId w:val="16"/>
        </w:numPr>
        <w:tabs>
          <w:tab w:val="clear" w:pos="1695"/>
          <w:tab w:val="left" w:pos="360"/>
        </w:tabs>
        <w:rPr>
          <w:rFonts w:ascii="Roboto" w:hAnsi="Roboto" w:cs="Arial"/>
          <w:sz w:val="20"/>
          <w:szCs w:val="20"/>
        </w:rPr>
      </w:pPr>
      <w:r w:rsidRPr="00D222A0">
        <w:rPr>
          <w:rFonts w:ascii="Roboto" w:hAnsi="Roboto" w:cs="Arial"/>
          <w:sz w:val="20"/>
          <w:szCs w:val="20"/>
          <w:u w:val="single"/>
        </w:rPr>
        <w:t>Responsabilité</w:t>
      </w:r>
    </w:p>
    <w:p w14:paraId="7FE3D194" w14:textId="61EC24A2" w:rsidR="007B68CF" w:rsidRPr="00D222A0" w:rsidRDefault="007B68CF" w:rsidP="007B68CF">
      <w:pPr>
        <w:pStyle w:val="Corpsdetexte2"/>
        <w:tabs>
          <w:tab w:val="clear" w:pos="1695"/>
          <w:tab w:val="left" w:pos="360"/>
        </w:tabs>
        <w:rPr>
          <w:rFonts w:ascii="Roboto" w:hAnsi="Roboto" w:cs="Arial"/>
          <w:sz w:val="20"/>
          <w:szCs w:val="20"/>
        </w:rPr>
      </w:pPr>
    </w:p>
    <w:p w14:paraId="3B463D15" w14:textId="451A297D"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 xml:space="preserve">Chaque gérant est responsable individuellement envers la Société et envers les tiers, soit des infractions aux lois et règlements, soit de la violation des statuts, soit </w:t>
      </w:r>
      <w:r w:rsidR="00034894" w:rsidRPr="00D222A0">
        <w:rPr>
          <w:rFonts w:ascii="Roboto" w:hAnsi="Roboto" w:cs="Arial"/>
          <w:sz w:val="20"/>
          <w:szCs w:val="20"/>
        </w:rPr>
        <w:t>des fautes commises</w:t>
      </w:r>
      <w:r w:rsidRPr="00D222A0">
        <w:rPr>
          <w:rFonts w:ascii="Roboto" w:hAnsi="Roboto" w:cs="Arial"/>
          <w:sz w:val="20"/>
          <w:szCs w:val="20"/>
        </w:rPr>
        <w:t xml:space="preserve"> dans sa gestion.</w:t>
      </w:r>
    </w:p>
    <w:p w14:paraId="2804430A" w14:textId="468C920D" w:rsidR="007B68CF" w:rsidRPr="00D222A0" w:rsidRDefault="007B68CF" w:rsidP="007B68CF">
      <w:pPr>
        <w:pStyle w:val="Corpsdetexte2"/>
        <w:tabs>
          <w:tab w:val="clear" w:pos="1695"/>
          <w:tab w:val="left" w:pos="360"/>
        </w:tabs>
        <w:rPr>
          <w:rFonts w:ascii="Roboto" w:hAnsi="Roboto" w:cs="Arial"/>
          <w:sz w:val="20"/>
          <w:szCs w:val="20"/>
        </w:rPr>
      </w:pPr>
    </w:p>
    <w:p w14:paraId="19CBD823" w14:textId="0926D1FB"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Si plusieurs gérants ont participé aux mêmes faits, leur responsabilité est solidaire à l’égard des tiers et des associés. Toutefois, dans leurs rapports entre eux, le tribunal détermine la part contributive de chacun dans répartition du dommage.</w:t>
      </w:r>
    </w:p>
    <w:p w14:paraId="31523006" w14:textId="3909259B" w:rsidR="007B68CF" w:rsidRPr="00D222A0" w:rsidRDefault="007B68CF" w:rsidP="007B68CF">
      <w:pPr>
        <w:pStyle w:val="Corpsdetexte2"/>
        <w:tabs>
          <w:tab w:val="clear" w:pos="1695"/>
          <w:tab w:val="left" w:pos="360"/>
        </w:tabs>
        <w:rPr>
          <w:rFonts w:ascii="Roboto" w:hAnsi="Roboto" w:cs="Arial"/>
          <w:sz w:val="20"/>
          <w:szCs w:val="20"/>
        </w:rPr>
      </w:pPr>
    </w:p>
    <w:p w14:paraId="2EF47377" w14:textId="65092469"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Si une personne morale exerce la gérance, ses dirigeants sont soumis aux même</w:t>
      </w:r>
      <w:r w:rsidR="0051123F" w:rsidRPr="00D222A0">
        <w:rPr>
          <w:rFonts w:ascii="Roboto" w:hAnsi="Roboto" w:cs="Arial"/>
          <w:sz w:val="20"/>
          <w:szCs w:val="20"/>
        </w:rPr>
        <w:t>s</w:t>
      </w:r>
      <w:r w:rsidRPr="00D222A0">
        <w:rPr>
          <w:rFonts w:ascii="Roboto" w:hAnsi="Roboto" w:cs="Arial"/>
          <w:sz w:val="20"/>
          <w:szCs w:val="20"/>
        </w:rPr>
        <w:t xml:space="preserve"> conditions et obligations, et encourent les mêmes responsabilités civiles </w:t>
      </w:r>
      <w:r w:rsidR="00034894" w:rsidRPr="00D222A0">
        <w:rPr>
          <w:rFonts w:ascii="Roboto" w:hAnsi="Roboto" w:cs="Arial"/>
          <w:sz w:val="20"/>
          <w:szCs w:val="20"/>
        </w:rPr>
        <w:t>et pénales</w:t>
      </w:r>
      <w:r w:rsidRPr="00D222A0">
        <w:rPr>
          <w:rFonts w:ascii="Roboto" w:hAnsi="Roboto" w:cs="Arial"/>
          <w:sz w:val="20"/>
          <w:szCs w:val="20"/>
        </w:rPr>
        <w:t xml:space="preserve"> que s’il</w:t>
      </w:r>
      <w:r w:rsidR="00034894" w:rsidRPr="00D222A0">
        <w:rPr>
          <w:rFonts w:ascii="Roboto" w:hAnsi="Roboto" w:cs="Arial"/>
          <w:sz w:val="20"/>
          <w:szCs w:val="20"/>
        </w:rPr>
        <w:t>s</w:t>
      </w:r>
      <w:r w:rsidRPr="00D222A0">
        <w:rPr>
          <w:rFonts w:ascii="Roboto" w:hAnsi="Roboto" w:cs="Arial"/>
          <w:sz w:val="20"/>
          <w:szCs w:val="20"/>
        </w:rPr>
        <w:t xml:space="preserve"> étaient </w:t>
      </w:r>
      <w:r w:rsidR="00034894" w:rsidRPr="00D222A0">
        <w:rPr>
          <w:rFonts w:ascii="Roboto" w:hAnsi="Roboto" w:cs="Arial"/>
          <w:sz w:val="20"/>
          <w:szCs w:val="20"/>
        </w:rPr>
        <w:t>gérants</w:t>
      </w:r>
      <w:r w:rsidRPr="00D222A0">
        <w:rPr>
          <w:rFonts w:ascii="Roboto" w:hAnsi="Roboto" w:cs="Arial"/>
          <w:sz w:val="20"/>
          <w:szCs w:val="20"/>
        </w:rPr>
        <w:t xml:space="preserve"> en leur nom propre, sans préjudice de la responsabilité solidaire de la personne morale qu’ils dirigent.</w:t>
      </w:r>
    </w:p>
    <w:p w14:paraId="0E97A583" w14:textId="6AB53A3A" w:rsidR="007B68CF" w:rsidRPr="00D222A0" w:rsidRDefault="007B68CF" w:rsidP="007B68CF">
      <w:pPr>
        <w:pStyle w:val="Corpsdetexte2"/>
        <w:tabs>
          <w:tab w:val="clear" w:pos="1695"/>
          <w:tab w:val="left" w:pos="360"/>
        </w:tabs>
        <w:rPr>
          <w:rFonts w:ascii="Roboto" w:hAnsi="Roboto" w:cs="Arial"/>
          <w:sz w:val="20"/>
          <w:szCs w:val="20"/>
        </w:rPr>
      </w:pPr>
    </w:p>
    <w:p w14:paraId="6661EF27" w14:textId="6FBF5FD3" w:rsidR="007B68CF" w:rsidRPr="00D222A0" w:rsidRDefault="007B68CF" w:rsidP="007B68CF">
      <w:pPr>
        <w:pStyle w:val="Corpsdetexte2"/>
        <w:numPr>
          <w:ilvl w:val="0"/>
          <w:numId w:val="16"/>
        </w:numPr>
        <w:tabs>
          <w:tab w:val="clear" w:pos="1695"/>
          <w:tab w:val="left" w:pos="360"/>
        </w:tabs>
        <w:rPr>
          <w:rFonts w:ascii="Roboto" w:hAnsi="Roboto" w:cs="Arial"/>
          <w:sz w:val="20"/>
          <w:szCs w:val="20"/>
          <w:u w:val="single"/>
        </w:rPr>
      </w:pPr>
      <w:r w:rsidRPr="00D222A0">
        <w:rPr>
          <w:rFonts w:ascii="Roboto" w:hAnsi="Roboto" w:cs="Arial"/>
          <w:sz w:val="20"/>
          <w:szCs w:val="20"/>
          <w:u w:val="single"/>
        </w:rPr>
        <w:t>Rémunération</w:t>
      </w:r>
    </w:p>
    <w:p w14:paraId="1BCC0981" w14:textId="7D956A68" w:rsidR="007B68CF" w:rsidRPr="00D222A0" w:rsidRDefault="007B68CF" w:rsidP="007B68CF">
      <w:pPr>
        <w:pStyle w:val="Corpsdetexte2"/>
        <w:tabs>
          <w:tab w:val="clear" w:pos="1695"/>
          <w:tab w:val="left" w:pos="360"/>
        </w:tabs>
        <w:rPr>
          <w:rFonts w:ascii="Roboto" w:hAnsi="Roboto" w:cs="Arial"/>
          <w:sz w:val="20"/>
          <w:szCs w:val="20"/>
        </w:rPr>
      </w:pPr>
    </w:p>
    <w:p w14:paraId="68202219" w14:textId="5E003EF8"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Les gérants peuvent recevoir une rémunération, qui est fixée et peut être modifiée par une décision ordinaire des associés.</w:t>
      </w:r>
    </w:p>
    <w:p w14:paraId="4A7C99AB" w14:textId="4A54EC03" w:rsidR="007B68CF" w:rsidRPr="00D222A0" w:rsidRDefault="007B68CF" w:rsidP="007B68CF">
      <w:pPr>
        <w:pStyle w:val="Corpsdetexte2"/>
        <w:tabs>
          <w:tab w:val="clear" w:pos="1695"/>
          <w:tab w:val="left" w:pos="360"/>
        </w:tabs>
        <w:rPr>
          <w:rFonts w:ascii="Roboto" w:hAnsi="Roboto" w:cs="Arial"/>
          <w:sz w:val="20"/>
          <w:szCs w:val="20"/>
        </w:rPr>
      </w:pPr>
      <w:r w:rsidRPr="00D222A0">
        <w:rPr>
          <w:rFonts w:ascii="Roboto" w:hAnsi="Roboto" w:cs="Arial"/>
          <w:sz w:val="20"/>
          <w:szCs w:val="20"/>
        </w:rPr>
        <w:t>Tout gérant a, par ailleurs, droit au remboursement de ses frais de déplacement et de représentation engagés dans l’</w:t>
      </w:r>
      <w:r w:rsidR="00034894" w:rsidRPr="00D222A0">
        <w:rPr>
          <w:rFonts w:ascii="Roboto" w:hAnsi="Roboto" w:cs="Arial"/>
          <w:sz w:val="20"/>
          <w:szCs w:val="20"/>
        </w:rPr>
        <w:t>intérêt</w:t>
      </w:r>
      <w:r w:rsidRPr="00D222A0">
        <w:rPr>
          <w:rFonts w:ascii="Roboto" w:hAnsi="Roboto" w:cs="Arial"/>
          <w:sz w:val="20"/>
          <w:szCs w:val="20"/>
        </w:rPr>
        <w:t xml:space="preserve"> de la Société, sur présentation de toutes pièces justificatives.</w:t>
      </w:r>
    </w:p>
    <w:p w14:paraId="36EEF8D2" w14:textId="08CC5FF1" w:rsidR="002463EC" w:rsidRPr="00D222A0" w:rsidRDefault="002463EC" w:rsidP="007B68CF">
      <w:pPr>
        <w:pStyle w:val="Corpsdetexte2"/>
        <w:tabs>
          <w:tab w:val="clear" w:pos="1695"/>
          <w:tab w:val="left" w:pos="360"/>
        </w:tabs>
        <w:rPr>
          <w:rFonts w:ascii="Roboto" w:hAnsi="Roboto" w:cs="Arial"/>
          <w:sz w:val="20"/>
          <w:szCs w:val="20"/>
        </w:rPr>
      </w:pPr>
    </w:p>
    <w:p w14:paraId="23895740" w14:textId="66E4FCA7" w:rsidR="002463EC" w:rsidRPr="00D222A0" w:rsidRDefault="002463EC" w:rsidP="007B68CF">
      <w:pPr>
        <w:pStyle w:val="Corpsdetexte2"/>
        <w:tabs>
          <w:tab w:val="clear" w:pos="1695"/>
          <w:tab w:val="left" w:pos="360"/>
        </w:tabs>
        <w:rPr>
          <w:rFonts w:ascii="Roboto" w:hAnsi="Roboto" w:cs="Arial"/>
          <w:sz w:val="20"/>
          <w:szCs w:val="20"/>
        </w:rPr>
      </w:pPr>
    </w:p>
    <w:p w14:paraId="3C3B5214" w14:textId="54D700C4" w:rsidR="002463EC" w:rsidRPr="00D222A0" w:rsidRDefault="00525765" w:rsidP="00525765">
      <w:pPr>
        <w:pStyle w:val="Corpsdetexte2"/>
        <w:tabs>
          <w:tab w:val="clear" w:pos="1695"/>
          <w:tab w:val="left" w:pos="180"/>
        </w:tabs>
        <w:rPr>
          <w:rFonts w:ascii="Roboto" w:hAnsi="Roboto" w:cs="Arial"/>
          <w:b/>
          <w:bCs/>
          <w:sz w:val="20"/>
          <w:szCs w:val="20"/>
          <w:u w:val="single"/>
        </w:rPr>
      </w:pPr>
      <w:r w:rsidRPr="00D222A0">
        <w:rPr>
          <w:rFonts w:ascii="Roboto" w:hAnsi="Roboto" w:cs="Arial"/>
          <w:b/>
          <w:bCs/>
          <w:sz w:val="20"/>
          <w:szCs w:val="20"/>
          <w:u w:val="single"/>
        </w:rPr>
        <w:t>ARTICLE 18 – DECISIONS COLLECTIVES</w:t>
      </w:r>
    </w:p>
    <w:p w14:paraId="284CF76D" w14:textId="2BBCE126" w:rsidR="00525765" w:rsidRPr="00D222A0" w:rsidRDefault="00525765" w:rsidP="00525765">
      <w:pPr>
        <w:pStyle w:val="Corpsdetexte2"/>
        <w:tabs>
          <w:tab w:val="clear" w:pos="1695"/>
          <w:tab w:val="left" w:pos="180"/>
        </w:tabs>
        <w:rPr>
          <w:rFonts w:ascii="Roboto" w:hAnsi="Roboto" w:cs="Arial"/>
          <w:b/>
          <w:bCs/>
          <w:sz w:val="20"/>
          <w:szCs w:val="20"/>
          <w:u w:val="single"/>
        </w:rPr>
      </w:pPr>
    </w:p>
    <w:p w14:paraId="08162C66" w14:textId="1B70F20D" w:rsidR="00525765" w:rsidRPr="00D222A0" w:rsidRDefault="00525765" w:rsidP="00525765">
      <w:pPr>
        <w:pStyle w:val="Corpsdetexte2"/>
        <w:numPr>
          <w:ilvl w:val="0"/>
          <w:numId w:val="17"/>
        </w:numPr>
        <w:tabs>
          <w:tab w:val="clear" w:pos="1695"/>
          <w:tab w:val="left" w:pos="180"/>
        </w:tabs>
        <w:rPr>
          <w:rFonts w:ascii="Roboto" w:hAnsi="Roboto" w:cs="Arial"/>
          <w:sz w:val="20"/>
          <w:szCs w:val="20"/>
          <w:u w:val="single"/>
        </w:rPr>
      </w:pPr>
      <w:r w:rsidRPr="00D222A0">
        <w:rPr>
          <w:rFonts w:ascii="Roboto" w:hAnsi="Roboto" w:cs="Arial"/>
          <w:sz w:val="20"/>
          <w:szCs w:val="20"/>
          <w:u w:val="single"/>
        </w:rPr>
        <w:t>Nature – Majorité</w:t>
      </w:r>
    </w:p>
    <w:p w14:paraId="298AFFBF" w14:textId="57029C43" w:rsidR="00525765" w:rsidRPr="00D222A0" w:rsidRDefault="00525765" w:rsidP="00525765">
      <w:pPr>
        <w:pStyle w:val="Corpsdetexte2"/>
        <w:tabs>
          <w:tab w:val="clear" w:pos="1695"/>
          <w:tab w:val="left" w:pos="180"/>
        </w:tabs>
        <w:rPr>
          <w:rFonts w:ascii="Roboto" w:hAnsi="Roboto" w:cs="Arial"/>
          <w:sz w:val="20"/>
          <w:szCs w:val="20"/>
          <w:u w:val="single"/>
        </w:rPr>
      </w:pPr>
    </w:p>
    <w:p w14:paraId="1A319161" w14:textId="149B3E9E"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décisions </w:t>
      </w:r>
      <w:r w:rsidR="00761412" w:rsidRPr="00D222A0">
        <w:rPr>
          <w:rFonts w:ascii="Roboto" w:hAnsi="Roboto" w:cs="Arial"/>
          <w:sz w:val="20"/>
          <w:szCs w:val="20"/>
        </w:rPr>
        <w:t>collectives</w:t>
      </w:r>
      <w:r w:rsidRPr="00D222A0">
        <w:rPr>
          <w:rFonts w:ascii="Roboto" w:hAnsi="Roboto" w:cs="Arial"/>
          <w:sz w:val="20"/>
          <w:szCs w:val="20"/>
        </w:rPr>
        <w:t xml:space="preserve"> des associés sont dites </w:t>
      </w:r>
      <w:r w:rsidR="00761412" w:rsidRPr="00D222A0">
        <w:rPr>
          <w:rFonts w:ascii="Roboto" w:hAnsi="Roboto" w:cs="Arial"/>
          <w:sz w:val="20"/>
          <w:szCs w:val="20"/>
        </w:rPr>
        <w:t>ordinaires</w:t>
      </w:r>
      <w:r w:rsidRPr="00D222A0">
        <w:rPr>
          <w:rFonts w:ascii="Roboto" w:hAnsi="Roboto" w:cs="Arial"/>
          <w:sz w:val="20"/>
          <w:szCs w:val="20"/>
        </w:rPr>
        <w:t xml:space="preserve"> ou extraordinaires.</w:t>
      </w:r>
    </w:p>
    <w:p w14:paraId="1AC79CA6" w14:textId="76D14EEA" w:rsidR="00525765" w:rsidRPr="00D222A0" w:rsidRDefault="00525765" w:rsidP="00525765">
      <w:pPr>
        <w:pStyle w:val="Corpsdetexte2"/>
        <w:tabs>
          <w:tab w:val="clear" w:pos="1695"/>
          <w:tab w:val="left" w:pos="180"/>
        </w:tabs>
        <w:rPr>
          <w:rFonts w:ascii="Roboto" w:hAnsi="Roboto" w:cs="Arial"/>
          <w:sz w:val="20"/>
          <w:szCs w:val="20"/>
        </w:rPr>
      </w:pPr>
    </w:p>
    <w:p w14:paraId="56CD5334" w14:textId="4DF67D4D"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a) Sont de nature extraordinaire, toutes les décisions emportant modification, directe ou indirecte, des statuts ainsi que celles dont les présents statuts exigent expressément qu’elles revêtent une </w:t>
      </w:r>
      <w:r w:rsidRPr="00D222A0">
        <w:rPr>
          <w:rFonts w:ascii="Roboto" w:hAnsi="Roboto" w:cs="Arial"/>
          <w:sz w:val="20"/>
          <w:szCs w:val="20"/>
        </w:rPr>
        <w:lastRenderedPageBreak/>
        <w:t>telle nature ou encore celles qui exigent d’être prises</w:t>
      </w:r>
      <w:r w:rsidR="008B78BF" w:rsidRPr="00D222A0">
        <w:rPr>
          <w:rFonts w:ascii="Roboto" w:hAnsi="Roboto" w:cs="Arial"/>
          <w:sz w:val="20"/>
          <w:szCs w:val="20"/>
        </w:rPr>
        <w:t xml:space="preserve"> aux deux tiers des voix des associés présents ou représentés.</w:t>
      </w:r>
    </w:p>
    <w:p w14:paraId="2D010B9A" w14:textId="3F0075DD"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L’assemblée générale extraordinaire peut décider notamment :</w:t>
      </w:r>
    </w:p>
    <w:p w14:paraId="0FB67275" w14:textId="6551BDCE" w:rsidR="00525765" w:rsidRPr="00D222A0" w:rsidRDefault="00525765" w:rsidP="00525765">
      <w:pPr>
        <w:pStyle w:val="Corpsdetexte2"/>
        <w:tabs>
          <w:tab w:val="clear" w:pos="1695"/>
          <w:tab w:val="left" w:pos="180"/>
        </w:tabs>
        <w:rPr>
          <w:rFonts w:ascii="Roboto" w:hAnsi="Roboto" w:cs="Arial"/>
          <w:sz w:val="20"/>
          <w:szCs w:val="20"/>
        </w:rPr>
      </w:pPr>
    </w:p>
    <w:p w14:paraId="0BEB76BC" w14:textId="06F7B49B"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l’augmentation ou la réduction du capital social ;</w:t>
      </w:r>
    </w:p>
    <w:p w14:paraId="6EDFFB1A" w14:textId="744E638E"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la prorogation de la société ;</w:t>
      </w:r>
    </w:p>
    <w:p w14:paraId="7E4E3472" w14:textId="5A891C30"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sa dissolution ;</w:t>
      </w:r>
    </w:p>
    <w:p w14:paraId="23AD29FB" w14:textId="67D84AE4"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sa transformation en société de toute autre forme.</w:t>
      </w:r>
    </w:p>
    <w:p w14:paraId="6FBDE996" w14:textId="63B71ABF" w:rsidR="00525765" w:rsidRPr="00D222A0" w:rsidRDefault="00525765" w:rsidP="00525765">
      <w:pPr>
        <w:pStyle w:val="Corpsdetexte2"/>
        <w:tabs>
          <w:tab w:val="clear" w:pos="1695"/>
          <w:tab w:val="left" w:pos="180"/>
        </w:tabs>
        <w:rPr>
          <w:rFonts w:ascii="Roboto" w:hAnsi="Roboto" w:cs="Arial"/>
          <w:sz w:val="20"/>
          <w:szCs w:val="20"/>
        </w:rPr>
      </w:pPr>
    </w:p>
    <w:p w14:paraId="028A09F3" w14:textId="76152A97"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décisions </w:t>
      </w:r>
      <w:r w:rsidR="00761412" w:rsidRPr="00D222A0">
        <w:rPr>
          <w:rFonts w:ascii="Roboto" w:hAnsi="Roboto" w:cs="Arial"/>
          <w:sz w:val="20"/>
          <w:szCs w:val="20"/>
        </w:rPr>
        <w:t>extraordinaires</w:t>
      </w:r>
      <w:r w:rsidRPr="00D222A0">
        <w:rPr>
          <w:rFonts w:ascii="Roboto" w:hAnsi="Roboto" w:cs="Arial"/>
          <w:sz w:val="20"/>
          <w:szCs w:val="20"/>
        </w:rPr>
        <w:t xml:space="preserve"> ne pourront être valablement prises que si </w:t>
      </w:r>
      <w:r w:rsidR="00761412" w:rsidRPr="00D222A0">
        <w:rPr>
          <w:rFonts w:ascii="Roboto" w:hAnsi="Roboto" w:cs="Arial"/>
          <w:sz w:val="20"/>
          <w:szCs w:val="20"/>
        </w:rPr>
        <w:t>elles sont</w:t>
      </w:r>
      <w:r w:rsidRPr="00D222A0">
        <w:rPr>
          <w:rFonts w:ascii="Roboto" w:hAnsi="Roboto" w:cs="Arial"/>
          <w:sz w:val="20"/>
          <w:szCs w:val="20"/>
        </w:rPr>
        <w:t xml:space="preserve"> adoptées par un ou plusieurs associés </w:t>
      </w:r>
      <w:r w:rsidR="00761412" w:rsidRPr="00D222A0">
        <w:rPr>
          <w:rFonts w:ascii="Roboto" w:hAnsi="Roboto" w:cs="Arial"/>
          <w:sz w:val="20"/>
          <w:szCs w:val="20"/>
        </w:rPr>
        <w:t>représentant</w:t>
      </w:r>
      <w:r w:rsidRPr="00D222A0">
        <w:rPr>
          <w:rFonts w:ascii="Roboto" w:hAnsi="Roboto" w:cs="Arial"/>
          <w:sz w:val="20"/>
          <w:szCs w:val="20"/>
        </w:rPr>
        <w:t xml:space="preserve"> </w:t>
      </w:r>
      <w:r w:rsidR="00761412" w:rsidRPr="00D222A0">
        <w:rPr>
          <w:rFonts w:ascii="Roboto" w:hAnsi="Roboto" w:cs="Arial"/>
          <w:sz w:val="20"/>
          <w:szCs w:val="20"/>
        </w:rPr>
        <w:t>les trois quart</w:t>
      </w:r>
      <w:r w:rsidR="0051123F" w:rsidRPr="00D222A0">
        <w:rPr>
          <w:rFonts w:ascii="Roboto" w:hAnsi="Roboto" w:cs="Arial"/>
          <w:sz w:val="20"/>
          <w:szCs w:val="20"/>
        </w:rPr>
        <w:t>s</w:t>
      </w:r>
      <w:r w:rsidRPr="00D222A0">
        <w:rPr>
          <w:rFonts w:ascii="Roboto" w:hAnsi="Roboto" w:cs="Arial"/>
          <w:sz w:val="20"/>
          <w:szCs w:val="20"/>
        </w:rPr>
        <w:t xml:space="preserve"> au moins du capital social.</w:t>
      </w:r>
    </w:p>
    <w:p w14:paraId="048DB8FC" w14:textId="4BFE53E4" w:rsidR="00525765" w:rsidRPr="00D222A0" w:rsidRDefault="00525765" w:rsidP="00525765">
      <w:pPr>
        <w:pStyle w:val="Corpsdetexte2"/>
        <w:tabs>
          <w:tab w:val="clear" w:pos="1695"/>
          <w:tab w:val="left" w:pos="180"/>
        </w:tabs>
        <w:rPr>
          <w:rFonts w:ascii="Roboto" w:hAnsi="Roboto" w:cs="Arial"/>
          <w:sz w:val="20"/>
          <w:szCs w:val="20"/>
        </w:rPr>
      </w:pPr>
    </w:p>
    <w:p w14:paraId="746B5642" w14:textId="28B4C251" w:rsidR="00525765" w:rsidRPr="00D222A0" w:rsidRDefault="00525765" w:rsidP="00525765">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b) Sont de nature ordinaire toutes </w:t>
      </w:r>
      <w:r w:rsidR="00761412" w:rsidRPr="00D222A0">
        <w:rPr>
          <w:rFonts w:ascii="Roboto" w:hAnsi="Roboto" w:cs="Arial"/>
          <w:sz w:val="20"/>
          <w:szCs w:val="20"/>
        </w:rPr>
        <w:t>décisions collectives</w:t>
      </w:r>
      <w:r w:rsidRPr="00D222A0">
        <w:rPr>
          <w:rFonts w:ascii="Roboto" w:hAnsi="Roboto" w:cs="Arial"/>
          <w:sz w:val="20"/>
          <w:szCs w:val="20"/>
        </w:rPr>
        <w:t xml:space="preserve"> qui ne sont pas dans </w:t>
      </w:r>
      <w:r w:rsidR="00761412" w:rsidRPr="00D222A0">
        <w:rPr>
          <w:rFonts w:ascii="Roboto" w:hAnsi="Roboto" w:cs="Arial"/>
          <w:sz w:val="20"/>
          <w:szCs w:val="20"/>
        </w:rPr>
        <w:t>le champ</w:t>
      </w:r>
      <w:r w:rsidRPr="00D222A0">
        <w:rPr>
          <w:rFonts w:ascii="Roboto" w:hAnsi="Roboto" w:cs="Arial"/>
          <w:sz w:val="20"/>
          <w:szCs w:val="20"/>
        </w:rPr>
        <w:t xml:space="preserve"> d’application des décisions de nature </w:t>
      </w:r>
      <w:r w:rsidR="00761412" w:rsidRPr="00D222A0">
        <w:rPr>
          <w:rFonts w:ascii="Roboto" w:hAnsi="Roboto" w:cs="Arial"/>
          <w:sz w:val="20"/>
          <w:szCs w:val="20"/>
        </w:rPr>
        <w:t>extraordinaire</w:t>
      </w:r>
      <w:r w:rsidRPr="00D222A0">
        <w:rPr>
          <w:rFonts w:ascii="Roboto" w:hAnsi="Roboto" w:cs="Arial"/>
          <w:sz w:val="20"/>
          <w:szCs w:val="20"/>
        </w:rPr>
        <w:t>, notamment :</w:t>
      </w:r>
    </w:p>
    <w:p w14:paraId="2B482F4C" w14:textId="0B4B382D" w:rsidR="00525765" w:rsidRPr="00D222A0" w:rsidRDefault="00525765" w:rsidP="00525765">
      <w:pPr>
        <w:pStyle w:val="Corpsdetexte2"/>
        <w:tabs>
          <w:tab w:val="clear" w:pos="1695"/>
          <w:tab w:val="left" w:pos="180"/>
        </w:tabs>
        <w:rPr>
          <w:rFonts w:ascii="Roboto" w:hAnsi="Roboto" w:cs="Arial"/>
          <w:sz w:val="20"/>
          <w:szCs w:val="20"/>
        </w:rPr>
      </w:pPr>
    </w:p>
    <w:p w14:paraId="5FB6C759" w14:textId="63044285" w:rsidR="00525765"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 </w:t>
      </w:r>
      <w:r w:rsidR="00525765" w:rsidRPr="00D222A0">
        <w:rPr>
          <w:rFonts w:ascii="Roboto" w:hAnsi="Roboto" w:cs="Arial"/>
          <w:sz w:val="20"/>
          <w:szCs w:val="20"/>
        </w:rPr>
        <w:t>Celles s’appliquant à l’approbation du rapport écrit d’ensemble des gérants sur l’</w:t>
      </w:r>
      <w:r w:rsidR="00761412" w:rsidRPr="00D222A0">
        <w:rPr>
          <w:rFonts w:ascii="Roboto" w:hAnsi="Roboto" w:cs="Arial"/>
          <w:sz w:val="20"/>
          <w:szCs w:val="20"/>
        </w:rPr>
        <w:t>activité</w:t>
      </w:r>
      <w:r w:rsidR="00525765" w:rsidRPr="00D222A0">
        <w:rPr>
          <w:rFonts w:ascii="Roboto" w:hAnsi="Roboto" w:cs="Arial"/>
          <w:sz w:val="20"/>
          <w:szCs w:val="20"/>
        </w:rPr>
        <w:t xml:space="preserve"> de la société au cours de </w:t>
      </w:r>
      <w:r w:rsidR="0051123F" w:rsidRPr="00D222A0">
        <w:rPr>
          <w:rFonts w:ascii="Roboto" w:hAnsi="Roboto" w:cs="Arial"/>
          <w:sz w:val="20"/>
          <w:szCs w:val="20"/>
        </w:rPr>
        <w:t>l’exercice social</w:t>
      </w:r>
      <w:r w:rsidR="00525765" w:rsidRPr="00D222A0">
        <w:rPr>
          <w:rFonts w:ascii="Roboto" w:hAnsi="Roboto" w:cs="Arial"/>
          <w:sz w:val="20"/>
          <w:szCs w:val="20"/>
        </w:rPr>
        <w:t xml:space="preserve"> écoulé</w:t>
      </w:r>
      <w:r w:rsidR="0051123F" w:rsidRPr="00D222A0">
        <w:rPr>
          <w:rFonts w:ascii="Roboto" w:hAnsi="Roboto" w:cs="Arial"/>
          <w:sz w:val="20"/>
          <w:szCs w:val="20"/>
        </w:rPr>
        <w:t xml:space="preserve"> </w:t>
      </w:r>
      <w:r w:rsidR="00525765" w:rsidRPr="00D222A0">
        <w:rPr>
          <w:rFonts w:ascii="Roboto" w:hAnsi="Roboto" w:cs="Arial"/>
          <w:sz w:val="20"/>
          <w:szCs w:val="20"/>
        </w:rPr>
        <w:t>comportant l’indication des bénéfices réalisés</w:t>
      </w:r>
      <w:r w:rsidRPr="00D222A0">
        <w:rPr>
          <w:rFonts w:ascii="Roboto" w:hAnsi="Roboto" w:cs="Arial"/>
          <w:sz w:val="20"/>
          <w:szCs w:val="20"/>
        </w:rPr>
        <w:t xml:space="preserve"> ou des pertes encourues.</w:t>
      </w:r>
    </w:p>
    <w:p w14:paraId="4CC61CA8" w14:textId="6C6CE25D"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Celles s’appliquant à l’affectation et à la répartition des résultats.</w:t>
      </w:r>
    </w:p>
    <w:p w14:paraId="28350724" w14:textId="155FC593" w:rsidR="00AF0EAD" w:rsidRPr="00D222A0" w:rsidRDefault="00AF0EAD" w:rsidP="00AF0EAD">
      <w:pPr>
        <w:pStyle w:val="Corpsdetexte2"/>
        <w:tabs>
          <w:tab w:val="clear" w:pos="1695"/>
          <w:tab w:val="left" w:pos="180"/>
        </w:tabs>
        <w:rPr>
          <w:rFonts w:ascii="Roboto" w:hAnsi="Roboto" w:cs="Arial"/>
          <w:sz w:val="20"/>
          <w:szCs w:val="20"/>
        </w:rPr>
      </w:pPr>
    </w:p>
    <w:p w14:paraId="162B558C" w14:textId="3578E11A"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Les décisions de nature ordinaire sont prises à la majorité des voix attachées aux pa</w:t>
      </w:r>
      <w:r w:rsidR="0051123F" w:rsidRPr="00D222A0">
        <w:rPr>
          <w:rFonts w:ascii="Roboto" w:hAnsi="Roboto" w:cs="Arial"/>
          <w:sz w:val="20"/>
          <w:szCs w:val="20"/>
        </w:rPr>
        <w:t>r</w:t>
      </w:r>
      <w:r w:rsidRPr="00D222A0">
        <w:rPr>
          <w:rFonts w:ascii="Roboto" w:hAnsi="Roboto" w:cs="Arial"/>
          <w:sz w:val="20"/>
          <w:szCs w:val="20"/>
        </w:rPr>
        <w:t>ts créées par la société.</w:t>
      </w:r>
    </w:p>
    <w:p w14:paraId="388233AB" w14:textId="760500A8" w:rsidR="00AF0EAD" w:rsidRPr="00D222A0" w:rsidRDefault="00AF0EAD" w:rsidP="00AF0EAD">
      <w:pPr>
        <w:pStyle w:val="Corpsdetexte2"/>
        <w:tabs>
          <w:tab w:val="clear" w:pos="1695"/>
          <w:tab w:val="left" w:pos="180"/>
        </w:tabs>
        <w:rPr>
          <w:rFonts w:ascii="Roboto" w:hAnsi="Roboto" w:cs="Arial"/>
          <w:sz w:val="20"/>
          <w:szCs w:val="20"/>
        </w:rPr>
      </w:pPr>
    </w:p>
    <w:p w14:paraId="38F72F8F" w14:textId="273EC934" w:rsidR="00AF0EAD" w:rsidRPr="00D222A0" w:rsidRDefault="00AF0EAD" w:rsidP="00AF0EAD">
      <w:pPr>
        <w:pStyle w:val="Corpsdetexte2"/>
        <w:numPr>
          <w:ilvl w:val="0"/>
          <w:numId w:val="17"/>
        </w:numPr>
        <w:tabs>
          <w:tab w:val="clear" w:pos="1695"/>
          <w:tab w:val="left" w:pos="180"/>
        </w:tabs>
        <w:rPr>
          <w:rFonts w:ascii="Roboto" w:hAnsi="Roboto" w:cs="Arial"/>
          <w:sz w:val="20"/>
          <w:szCs w:val="20"/>
        </w:rPr>
      </w:pPr>
      <w:r w:rsidRPr="00D222A0">
        <w:rPr>
          <w:rFonts w:ascii="Roboto" w:hAnsi="Roboto" w:cs="Arial"/>
          <w:sz w:val="20"/>
          <w:szCs w:val="20"/>
          <w:u w:val="single"/>
        </w:rPr>
        <w:t>Modalités</w:t>
      </w:r>
    </w:p>
    <w:p w14:paraId="668D9110" w14:textId="6002FEDC" w:rsidR="00AF0EAD" w:rsidRPr="00D222A0" w:rsidRDefault="00AF0EAD" w:rsidP="00AF0EAD">
      <w:pPr>
        <w:pStyle w:val="Corpsdetexte2"/>
        <w:tabs>
          <w:tab w:val="clear" w:pos="1695"/>
          <w:tab w:val="left" w:pos="180"/>
        </w:tabs>
        <w:rPr>
          <w:rFonts w:ascii="Roboto" w:hAnsi="Roboto" w:cs="Arial"/>
          <w:sz w:val="20"/>
          <w:szCs w:val="20"/>
        </w:rPr>
      </w:pPr>
    </w:p>
    <w:p w14:paraId="6DF814E9" w14:textId="5F9B6668"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w:t>
      </w:r>
      <w:r w:rsidR="00761412" w:rsidRPr="00D222A0">
        <w:rPr>
          <w:rFonts w:ascii="Roboto" w:hAnsi="Roboto" w:cs="Arial"/>
          <w:sz w:val="20"/>
          <w:szCs w:val="20"/>
        </w:rPr>
        <w:t>décisions</w:t>
      </w:r>
      <w:r w:rsidRPr="00D222A0">
        <w:rPr>
          <w:rFonts w:ascii="Roboto" w:hAnsi="Roboto" w:cs="Arial"/>
          <w:sz w:val="20"/>
          <w:szCs w:val="20"/>
        </w:rPr>
        <w:t xml:space="preserve"> </w:t>
      </w:r>
      <w:r w:rsidR="00761412" w:rsidRPr="00D222A0">
        <w:rPr>
          <w:rFonts w:ascii="Roboto" w:hAnsi="Roboto" w:cs="Arial"/>
          <w:sz w:val="20"/>
          <w:szCs w:val="20"/>
        </w:rPr>
        <w:t>collectives</w:t>
      </w:r>
      <w:r w:rsidRPr="00D222A0">
        <w:rPr>
          <w:rFonts w:ascii="Roboto" w:hAnsi="Roboto" w:cs="Arial"/>
          <w:sz w:val="20"/>
          <w:szCs w:val="20"/>
        </w:rPr>
        <w:t xml:space="preserve"> des associés s’expriment, soit par la participation de tous les associés à un même acte, authentique ou sous seing privé, soit en assemblée.</w:t>
      </w:r>
    </w:p>
    <w:p w14:paraId="2CF31814" w14:textId="43612F9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Elles peuvent aussi résulter d’une consultation par correspondance.</w:t>
      </w:r>
    </w:p>
    <w:p w14:paraId="026AC531" w14:textId="551B9169" w:rsidR="00AF0EAD" w:rsidRPr="00D222A0" w:rsidRDefault="00AF0EAD" w:rsidP="00AF0EAD">
      <w:pPr>
        <w:pStyle w:val="Corpsdetexte2"/>
        <w:tabs>
          <w:tab w:val="clear" w:pos="1695"/>
          <w:tab w:val="left" w:pos="180"/>
        </w:tabs>
        <w:rPr>
          <w:rFonts w:ascii="Roboto" w:hAnsi="Roboto" w:cs="Arial"/>
          <w:sz w:val="20"/>
          <w:szCs w:val="20"/>
        </w:rPr>
      </w:pPr>
    </w:p>
    <w:p w14:paraId="1DA65439" w14:textId="64431FD6"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assemblées générales ordinaires ou </w:t>
      </w:r>
      <w:r w:rsidR="00761412" w:rsidRPr="00D222A0">
        <w:rPr>
          <w:rFonts w:ascii="Roboto" w:hAnsi="Roboto" w:cs="Arial"/>
          <w:sz w:val="20"/>
          <w:szCs w:val="20"/>
        </w:rPr>
        <w:t>extraordinaires</w:t>
      </w:r>
      <w:r w:rsidRPr="00D222A0">
        <w:rPr>
          <w:rFonts w:ascii="Roboto" w:hAnsi="Roboto" w:cs="Arial"/>
          <w:sz w:val="20"/>
          <w:szCs w:val="20"/>
        </w:rPr>
        <w:t xml:space="preserve"> sont convoquées par le gérant.</w:t>
      </w:r>
    </w:p>
    <w:p w14:paraId="5F499460" w14:textId="24CE1C11" w:rsidR="00AF0EAD" w:rsidRPr="00D222A0" w:rsidRDefault="00AF0EAD" w:rsidP="00AF0EAD">
      <w:pPr>
        <w:pStyle w:val="Corpsdetexte2"/>
        <w:tabs>
          <w:tab w:val="clear" w:pos="1695"/>
          <w:tab w:val="left" w:pos="180"/>
        </w:tabs>
        <w:rPr>
          <w:rFonts w:ascii="Roboto" w:hAnsi="Roboto" w:cs="Arial"/>
          <w:sz w:val="20"/>
          <w:szCs w:val="20"/>
        </w:rPr>
      </w:pPr>
    </w:p>
    <w:p w14:paraId="12176EF4" w14:textId="6B9D92E5"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Les associés sont convoqués quinze jours au moins avant la réunion de l’assemblée par lettre recommandée.</w:t>
      </w:r>
    </w:p>
    <w:p w14:paraId="171952C8" w14:textId="4189723C" w:rsidR="00AF0EAD" w:rsidRPr="00D222A0" w:rsidRDefault="00AF0EAD" w:rsidP="00AF0EAD">
      <w:pPr>
        <w:pStyle w:val="Corpsdetexte2"/>
        <w:tabs>
          <w:tab w:val="clear" w:pos="1695"/>
          <w:tab w:val="left" w:pos="180"/>
        </w:tabs>
        <w:rPr>
          <w:rFonts w:ascii="Roboto" w:hAnsi="Roboto" w:cs="Arial"/>
          <w:sz w:val="20"/>
          <w:szCs w:val="20"/>
        </w:rPr>
      </w:pPr>
    </w:p>
    <w:p w14:paraId="50F04EBF" w14:textId="20D05EFB"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La lettre contient indication de l’ordre du jour de telle sorte que le contenu et la portée des questions qui y sont inscrites apparaissent clairement sans qu’il y ait lieu de se reporter à d’autres documents.</w:t>
      </w:r>
    </w:p>
    <w:p w14:paraId="74D8905B" w14:textId="3326F6B5" w:rsidR="00AF0EAD" w:rsidRPr="00D222A0" w:rsidRDefault="00AF0EAD" w:rsidP="00AF0EAD">
      <w:pPr>
        <w:pStyle w:val="Corpsdetexte2"/>
        <w:tabs>
          <w:tab w:val="clear" w:pos="1695"/>
          <w:tab w:val="left" w:pos="180"/>
        </w:tabs>
        <w:rPr>
          <w:rFonts w:ascii="Roboto" w:hAnsi="Roboto" w:cs="Arial"/>
          <w:sz w:val="20"/>
          <w:szCs w:val="20"/>
        </w:rPr>
      </w:pPr>
    </w:p>
    <w:p w14:paraId="78D35D22" w14:textId="796074CA"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Dès la convocation, le texte du projet de</w:t>
      </w:r>
      <w:r w:rsidR="0051123F" w:rsidRPr="00D222A0">
        <w:rPr>
          <w:rFonts w:ascii="Roboto" w:hAnsi="Roboto" w:cs="Arial"/>
          <w:sz w:val="20"/>
          <w:szCs w:val="20"/>
        </w:rPr>
        <w:t>s</w:t>
      </w:r>
      <w:r w:rsidRPr="00D222A0">
        <w:rPr>
          <w:rFonts w:ascii="Roboto" w:hAnsi="Roboto" w:cs="Arial"/>
          <w:sz w:val="20"/>
          <w:szCs w:val="20"/>
        </w:rPr>
        <w:t xml:space="preserve"> résolutions proposées et tout </w:t>
      </w:r>
      <w:r w:rsidR="00761412" w:rsidRPr="00D222A0">
        <w:rPr>
          <w:rFonts w:ascii="Roboto" w:hAnsi="Roboto" w:cs="Arial"/>
          <w:sz w:val="20"/>
          <w:szCs w:val="20"/>
        </w:rPr>
        <w:t>document</w:t>
      </w:r>
      <w:r w:rsidRPr="00D222A0">
        <w:rPr>
          <w:rFonts w:ascii="Roboto" w:hAnsi="Roboto" w:cs="Arial"/>
          <w:sz w:val="20"/>
          <w:szCs w:val="20"/>
        </w:rPr>
        <w:t xml:space="preserve"> nécessaire à l’information des associés sont tenus à leur disposition au siège social où ils peuvent en prendre connaissance ou copie.</w:t>
      </w:r>
    </w:p>
    <w:p w14:paraId="4C146D12" w14:textId="46A920A8" w:rsidR="00AF0EAD" w:rsidRPr="00D222A0" w:rsidRDefault="00AF0EAD" w:rsidP="00AF0EAD">
      <w:pPr>
        <w:pStyle w:val="Corpsdetexte2"/>
        <w:tabs>
          <w:tab w:val="clear" w:pos="1695"/>
          <w:tab w:val="left" w:pos="180"/>
        </w:tabs>
        <w:rPr>
          <w:rFonts w:ascii="Roboto" w:hAnsi="Roboto" w:cs="Arial"/>
          <w:sz w:val="20"/>
          <w:szCs w:val="20"/>
        </w:rPr>
      </w:pPr>
    </w:p>
    <w:p w14:paraId="6156B40E" w14:textId="0C5C171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associés peuvent demander que ces documents leur soient adressés soit par simple </w:t>
      </w:r>
      <w:r w:rsidR="0051123F" w:rsidRPr="00D222A0">
        <w:rPr>
          <w:rFonts w:ascii="Roboto" w:hAnsi="Roboto" w:cs="Arial"/>
          <w:sz w:val="20"/>
          <w:szCs w:val="20"/>
        </w:rPr>
        <w:t>lettre</w:t>
      </w:r>
      <w:r w:rsidRPr="00D222A0">
        <w:rPr>
          <w:rFonts w:ascii="Roboto" w:hAnsi="Roboto" w:cs="Arial"/>
          <w:sz w:val="20"/>
          <w:szCs w:val="20"/>
        </w:rPr>
        <w:t>, soit à leurs frais par lettre recommandée.</w:t>
      </w:r>
    </w:p>
    <w:p w14:paraId="7AF3D6FA" w14:textId="778B413C" w:rsidR="00AF0EAD" w:rsidRPr="00D222A0" w:rsidRDefault="00AF0EAD" w:rsidP="00AF0EAD">
      <w:pPr>
        <w:pStyle w:val="Corpsdetexte2"/>
        <w:tabs>
          <w:tab w:val="clear" w:pos="1695"/>
          <w:tab w:val="left" w:pos="180"/>
        </w:tabs>
        <w:rPr>
          <w:rFonts w:ascii="Roboto" w:hAnsi="Roboto" w:cs="Arial"/>
          <w:sz w:val="20"/>
          <w:szCs w:val="20"/>
        </w:rPr>
      </w:pPr>
    </w:p>
    <w:p w14:paraId="345283EC" w14:textId="3E25F39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Lorsque l’ordre du jour porte sur la reddition de compte, la communication desdites pièces et documents a lieu dans les conditions relatées à l’article ci-après.</w:t>
      </w:r>
    </w:p>
    <w:p w14:paraId="50FDFFA1" w14:textId="3B44AA4A" w:rsidR="00AF0EAD" w:rsidRPr="00D222A0" w:rsidRDefault="00AF0EAD" w:rsidP="00AF0EAD">
      <w:pPr>
        <w:pStyle w:val="Corpsdetexte2"/>
        <w:tabs>
          <w:tab w:val="clear" w:pos="1695"/>
          <w:tab w:val="left" w:pos="180"/>
        </w:tabs>
        <w:rPr>
          <w:rFonts w:ascii="Roboto" w:hAnsi="Roboto" w:cs="Arial"/>
          <w:sz w:val="20"/>
          <w:szCs w:val="20"/>
        </w:rPr>
      </w:pPr>
    </w:p>
    <w:p w14:paraId="5445BAD0" w14:textId="43EDD3F9"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Un associé </w:t>
      </w:r>
      <w:r w:rsidR="00761412" w:rsidRPr="00D222A0">
        <w:rPr>
          <w:rFonts w:ascii="Roboto" w:hAnsi="Roboto" w:cs="Arial"/>
          <w:sz w:val="20"/>
          <w:szCs w:val="20"/>
        </w:rPr>
        <w:t>non-gérant</w:t>
      </w:r>
      <w:r w:rsidRPr="00D222A0">
        <w:rPr>
          <w:rFonts w:ascii="Roboto" w:hAnsi="Roboto" w:cs="Arial"/>
          <w:sz w:val="20"/>
          <w:szCs w:val="20"/>
        </w:rPr>
        <w:t xml:space="preserve"> peut à tout moment, par lettre recommandée, demande</w:t>
      </w:r>
      <w:r w:rsidR="0051123F" w:rsidRPr="00D222A0">
        <w:rPr>
          <w:rFonts w:ascii="Roboto" w:hAnsi="Roboto" w:cs="Arial"/>
          <w:sz w:val="20"/>
          <w:szCs w:val="20"/>
        </w:rPr>
        <w:t>r</w:t>
      </w:r>
      <w:r w:rsidRPr="00D222A0">
        <w:rPr>
          <w:rFonts w:ascii="Roboto" w:hAnsi="Roboto" w:cs="Arial"/>
          <w:sz w:val="20"/>
          <w:szCs w:val="20"/>
        </w:rPr>
        <w:t xml:space="preserve"> au gérant de provoquer une délibération des associés sur une question déterminée.</w:t>
      </w:r>
    </w:p>
    <w:p w14:paraId="3BEBF8BA" w14:textId="058DF572" w:rsidR="00AF0EAD" w:rsidRPr="00D222A0" w:rsidRDefault="00AF0EAD"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Si le gérant fait droit à la demande, il procède à la convocation des associés ou à leur consultation par écrit.</w:t>
      </w:r>
    </w:p>
    <w:p w14:paraId="320DC65F" w14:textId="27ECE6D1" w:rsidR="00AF0EAD"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Si le gérant s’oppose à la demande ou garde le silence, l’associé demandeur peut, à l’expiration d’un délai d’un mois à dater de sa demande, solliciter du président du tribunal de grande instance, statuant en la forme des référés, la désignation d’un mandataire chargé de provoquer la délibération des associés.</w:t>
      </w:r>
    </w:p>
    <w:p w14:paraId="4434B411" w14:textId="34ECD70E" w:rsidR="00761412" w:rsidRPr="00D222A0" w:rsidRDefault="00761412" w:rsidP="00AF0EAD">
      <w:pPr>
        <w:pStyle w:val="Corpsdetexte2"/>
        <w:tabs>
          <w:tab w:val="clear" w:pos="1695"/>
          <w:tab w:val="left" w:pos="180"/>
        </w:tabs>
        <w:rPr>
          <w:rFonts w:ascii="Roboto" w:hAnsi="Roboto" w:cs="Arial"/>
          <w:sz w:val="20"/>
          <w:szCs w:val="20"/>
        </w:rPr>
      </w:pPr>
    </w:p>
    <w:p w14:paraId="7D02F69E" w14:textId="7F0C94F0"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Chaque associé ne peut se faire représenter que par son conjoint ou un autre associé porteur d’un pouvoir dont la forme est arrêtée par le ou les gérants.</w:t>
      </w:r>
    </w:p>
    <w:p w14:paraId="05A3B2CD" w14:textId="740F0BC1" w:rsidR="00761412" w:rsidRPr="00D222A0" w:rsidRDefault="00761412" w:rsidP="00AF0EAD">
      <w:pPr>
        <w:pStyle w:val="Corpsdetexte2"/>
        <w:tabs>
          <w:tab w:val="clear" w:pos="1695"/>
          <w:tab w:val="left" w:pos="180"/>
        </w:tabs>
        <w:rPr>
          <w:rFonts w:ascii="Roboto" w:hAnsi="Roboto" w:cs="Arial"/>
          <w:sz w:val="20"/>
          <w:szCs w:val="20"/>
        </w:rPr>
      </w:pPr>
    </w:p>
    <w:p w14:paraId="0042EE8B" w14:textId="5C349058"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La délibération ne peut porter sur aucun autre objet que ceux visés dans l’ordre du jour.</w:t>
      </w:r>
    </w:p>
    <w:p w14:paraId="6792759B" w14:textId="78B69BE3" w:rsidR="00761412" w:rsidRPr="00D222A0" w:rsidRDefault="00761412" w:rsidP="00AF0EAD">
      <w:pPr>
        <w:pStyle w:val="Corpsdetexte2"/>
        <w:tabs>
          <w:tab w:val="clear" w:pos="1695"/>
          <w:tab w:val="left" w:pos="180"/>
        </w:tabs>
        <w:rPr>
          <w:rFonts w:ascii="Roboto" w:hAnsi="Roboto" w:cs="Arial"/>
          <w:sz w:val="20"/>
          <w:szCs w:val="20"/>
        </w:rPr>
      </w:pPr>
    </w:p>
    <w:p w14:paraId="108758D7" w14:textId="065BDF2B"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L’assemblée est réunie au siège social ou au domicile du gérant, ou de l’un des gérants s’ils sont plusieurs.</w:t>
      </w:r>
    </w:p>
    <w:p w14:paraId="0D8D3A28" w14:textId="2581DC5D" w:rsidR="00761412" w:rsidRPr="00D222A0" w:rsidRDefault="00761412" w:rsidP="00AF0EAD">
      <w:pPr>
        <w:pStyle w:val="Corpsdetexte2"/>
        <w:tabs>
          <w:tab w:val="clear" w:pos="1695"/>
          <w:tab w:val="left" w:pos="180"/>
        </w:tabs>
        <w:rPr>
          <w:rFonts w:ascii="Roboto" w:hAnsi="Roboto" w:cs="Arial"/>
          <w:sz w:val="20"/>
          <w:szCs w:val="20"/>
        </w:rPr>
      </w:pPr>
    </w:p>
    <w:p w14:paraId="68342D27" w14:textId="67CE507C"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Elle est présidée par le gérant ou le plus âgé des gérants</w:t>
      </w:r>
      <w:r w:rsidR="00161C63" w:rsidRPr="00D222A0">
        <w:rPr>
          <w:rFonts w:ascii="Roboto" w:hAnsi="Roboto" w:cs="Arial"/>
          <w:sz w:val="20"/>
          <w:szCs w:val="20"/>
        </w:rPr>
        <w:t>.</w:t>
      </w:r>
    </w:p>
    <w:p w14:paraId="497D6777" w14:textId="6AF70A55" w:rsidR="00761412" w:rsidRPr="00D222A0" w:rsidRDefault="00761412" w:rsidP="00AF0EAD">
      <w:pPr>
        <w:pStyle w:val="Corpsdetexte2"/>
        <w:tabs>
          <w:tab w:val="clear" w:pos="1695"/>
          <w:tab w:val="left" w:pos="180"/>
        </w:tabs>
        <w:rPr>
          <w:rFonts w:ascii="Roboto" w:hAnsi="Roboto" w:cs="Arial"/>
          <w:b/>
          <w:bCs/>
          <w:sz w:val="20"/>
          <w:szCs w:val="20"/>
        </w:rPr>
      </w:pPr>
    </w:p>
    <w:p w14:paraId="2254515F" w14:textId="74E0879D"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Les délibérations de l’assemblée sont constatées par des procès-verbaux transcrits sur un registre spécial et signés par les membres du bureau, dans les conditions des articles 44 et 45 du décret n°78-704 du 3 juillet 1978.</w:t>
      </w:r>
    </w:p>
    <w:p w14:paraId="4B51EF05" w14:textId="70F28FE4" w:rsidR="00AF0EAD"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Les copies ou extraits de ces </w:t>
      </w:r>
      <w:r w:rsidR="00493375" w:rsidRPr="00D222A0">
        <w:rPr>
          <w:rFonts w:ascii="Roboto" w:hAnsi="Roboto" w:cs="Arial"/>
          <w:sz w:val="20"/>
          <w:szCs w:val="20"/>
        </w:rPr>
        <w:t>procès-verbaux</w:t>
      </w:r>
      <w:r w:rsidRPr="00D222A0">
        <w:rPr>
          <w:rFonts w:ascii="Roboto" w:hAnsi="Roboto" w:cs="Arial"/>
          <w:sz w:val="20"/>
          <w:szCs w:val="20"/>
        </w:rPr>
        <w:t xml:space="preserve"> sont signés par le gérant unique, ou </w:t>
      </w:r>
      <w:r w:rsidR="00493375" w:rsidRPr="00D222A0">
        <w:rPr>
          <w:rFonts w:ascii="Roboto" w:hAnsi="Roboto" w:cs="Arial"/>
          <w:sz w:val="20"/>
          <w:szCs w:val="20"/>
        </w:rPr>
        <w:t>s’ils sont</w:t>
      </w:r>
      <w:r w:rsidRPr="00D222A0">
        <w:rPr>
          <w:rFonts w:ascii="Roboto" w:hAnsi="Roboto" w:cs="Arial"/>
          <w:sz w:val="20"/>
          <w:szCs w:val="20"/>
        </w:rPr>
        <w:t xml:space="preserve"> plusieurs par l’un d’entre eux.</w:t>
      </w:r>
    </w:p>
    <w:p w14:paraId="06272241" w14:textId="2659D189" w:rsidR="00761412" w:rsidRPr="00D222A0" w:rsidRDefault="00761412" w:rsidP="00AF0EAD">
      <w:pPr>
        <w:pStyle w:val="Corpsdetexte2"/>
        <w:tabs>
          <w:tab w:val="clear" w:pos="1695"/>
          <w:tab w:val="left" w:pos="180"/>
        </w:tabs>
        <w:rPr>
          <w:rFonts w:ascii="Roboto" w:hAnsi="Roboto" w:cs="Arial"/>
          <w:sz w:val="20"/>
          <w:szCs w:val="20"/>
        </w:rPr>
      </w:pPr>
    </w:p>
    <w:p w14:paraId="5EC837E7" w14:textId="0F1ED36E" w:rsidR="00761412" w:rsidRPr="00D222A0" w:rsidRDefault="00761412" w:rsidP="00AF0EAD">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La détermination, même à l’égard des tiers, des membres de l’assemblée, peut résulter de la simple indication de leur nom au </w:t>
      </w:r>
      <w:r w:rsidR="00B40713" w:rsidRPr="00D222A0">
        <w:rPr>
          <w:rFonts w:ascii="Roboto" w:hAnsi="Roboto" w:cs="Arial"/>
          <w:sz w:val="20"/>
          <w:szCs w:val="20"/>
        </w:rPr>
        <w:t>procès-verbal</w:t>
      </w:r>
      <w:r w:rsidRPr="00D222A0">
        <w:rPr>
          <w:rFonts w:ascii="Roboto" w:hAnsi="Roboto" w:cs="Arial"/>
          <w:sz w:val="20"/>
          <w:szCs w:val="20"/>
        </w:rPr>
        <w:t>.</w:t>
      </w:r>
    </w:p>
    <w:p w14:paraId="3383306E" w14:textId="4322D372" w:rsidR="00B40713" w:rsidRPr="00D222A0" w:rsidRDefault="00B40713" w:rsidP="00A63112">
      <w:pPr>
        <w:pStyle w:val="Corpsdetexte2"/>
        <w:tabs>
          <w:tab w:val="clear" w:pos="1695"/>
          <w:tab w:val="left" w:pos="180"/>
        </w:tabs>
        <w:rPr>
          <w:rFonts w:ascii="Roboto" w:hAnsi="Roboto" w:cs="Arial"/>
          <w:sz w:val="20"/>
          <w:szCs w:val="20"/>
        </w:rPr>
      </w:pPr>
    </w:p>
    <w:p w14:paraId="2A169535" w14:textId="77777777" w:rsidR="00E6083B" w:rsidRPr="00D222A0" w:rsidRDefault="00E6083B" w:rsidP="00A63112">
      <w:pPr>
        <w:pStyle w:val="Corpsdetexte2"/>
        <w:tabs>
          <w:tab w:val="clear" w:pos="1695"/>
          <w:tab w:val="left" w:pos="180"/>
        </w:tabs>
        <w:rPr>
          <w:rFonts w:ascii="Roboto" w:hAnsi="Roboto" w:cs="Arial"/>
          <w:sz w:val="20"/>
          <w:szCs w:val="20"/>
        </w:rPr>
      </w:pPr>
    </w:p>
    <w:p w14:paraId="4F8DFE43" w14:textId="42995DF0" w:rsidR="00A63112" w:rsidRPr="00D222A0" w:rsidRDefault="00A63112" w:rsidP="00A63112">
      <w:pPr>
        <w:pStyle w:val="Corpsdetexte2"/>
        <w:tabs>
          <w:tab w:val="clear" w:pos="1695"/>
          <w:tab w:val="left" w:pos="180"/>
        </w:tabs>
        <w:rPr>
          <w:rFonts w:ascii="Roboto" w:hAnsi="Roboto" w:cs="Arial"/>
          <w:sz w:val="20"/>
          <w:szCs w:val="20"/>
        </w:rPr>
      </w:pPr>
      <w:r w:rsidRPr="00D222A0">
        <w:rPr>
          <w:rFonts w:ascii="Roboto" w:hAnsi="Roboto" w:cs="Arial"/>
          <w:b/>
          <w:bCs/>
          <w:sz w:val="20"/>
          <w:szCs w:val="20"/>
          <w:u w:val="single"/>
        </w:rPr>
        <w:t xml:space="preserve">ARTICLE </w:t>
      </w:r>
      <w:r w:rsidR="00B40713" w:rsidRPr="00D222A0">
        <w:rPr>
          <w:rFonts w:ascii="Roboto" w:hAnsi="Roboto" w:cs="Arial"/>
          <w:b/>
          <w:bCs/>
          <w:sz w:val="20"/>
          <w:szCs w:val="20"/>
          <w:u w:val="single"/>
        </w:rPr>
        <w:t>19</w:t>
      </w:r>
      <w:r w:rsidRPr="00D222A0">
        <w:rPr>
          <w:rFonts w:ascii="Roboto" w:hAnsi="Roboto" w:cs="Arial"/>
          <w:b/>
          <w:bCs/>
          <w:sz w:val="20"/>
          <w:szCs w:val="20"/>
          <w:u w:val="single"/>
        </w:rPr>
        <w:t xml:space="preserve"> – CONVENTIONS REGLEMENTES</w:t>
      </w:r>
    </w:p>
    <w:p w14:paraId="15601E7E" w14:textId="1769E911" w:rsidR="00A63112" w:rsidRPr="00D222A0" w:rsidRDefault="00A63112" w:rsidP="00A63112">
      <w:pPr>
        <w:pStyle w:val="Corpsdetexte2"/>
        <w:tabs>
          <w:tab w:val="clear" w:pos="1695"/>
          <w:tab w:val="left" w:pos="180"/>
        </w:tabs>
        <w:rPr>
          <w:rFonts w:ascii="Roboto" w:hAnsi="Roboto" w:cs="Arial"/>
          <w:b/>
          <w:bCs/>
          <w:sz w:val="20"/>
          <w:szCs w:val="20"/>
          <w:u w:val="single"/>
        </w:rPr>
      </w:pPr>
    </w:p>
    <w:p w14:paraId="7814F98E" w14:textId="439F11E5"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La gérance, ou, s</w:t>
      </w:r>
      <w:r w:rsidR="00CE2677" w:rsidRPr="00D222A0">
        <w:rPr>
          <w:rFonts w:ascii="Roboto" w:hAnsi="Roboto" w:cs="Arial"/>
          <w:sz w:val="20"/>
          <w:szCs w:val="20"/>
        </w:rPr>
        <w:t>’</w:t>
      </w:r>
      <w:r w:rsidRPr="00D222A0">
        <w:rPr>
          <w:rFonts w:ascii="Roboto" w:hAnsi="Roboto" w:cs="Arial"/>
          <w:sz w:val="20"/>
          <w:szCs w:val="20"/>
        </w:rPr>
        <w:t>il existe un, le Commissaire aux Comptes, doit présenter à l’Assemblée Générale Annuelle un rapport sur les conventions passé</w:t>
      </w:r>
      <w:r w:rsidR="00161C63" w:rsidRPr="00D222A0">
        <w:rPr>
          <w:rFonts w:ascii="Roboto" w:hAnsi="Roboto" w:cs="Arial"/>
          <w:sz w:val="20"/>
          <w:szCs w:val="20"/>
        </w:rPr>
        <w:t>e</w:t>
      </w:r>
      <w:r w:rsidRPr="00D222A0">
        <w:rPr>
          <w:rFonts w:ascii="Roboto" w:hAnsi="Roboto" w:cs="Arial"/>
          <w:sz w:val="20"/>
          <w:szCs w:val="20"/>
        </w:rPr>
        <w:t>s directement ou par personne interposée entre la Société et l’un de ses gérants.</w:t>
      </w:r>
    </w:p>
    <w:p w14:paraId="7166FD5C" w14:textId="64D22469" w:rsidR="00B40713" w:rsidRPr="00D222A0" w:rsidRDefault="00B40713" w:rsidP="00A63112">
      <w:pPr>
        <w:pStyle w:val="Corpsdetexte2"/>
        <w:tabs>
          <w:tab w:val="clear" w:pos="1695"/>
          <w:tab w:val="left" w:pos="180"/>
        </w:tabs>
        <w:rPr>
          <w:rFonts w:ascii="Roboto" w:hAnsi="Roboto" w:cs="Arial"/>
          <w:sz w:val="20"/>
          <w:szCs w:val="20"/>
        </w:rPr>
      </w:pPr>
    </w:p>
    <w:p w14:paraId="40B51465" w14:textId="223638D4"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 xml:space="preserve">Ce rapport doit également mentionner </w:t>
      </w:r>
      <w:r w:rsidR="004B2F8C" w:rsidRPr="00D222A0">
        <w:rPr>
          <w:rFonts w:ascii="Roboto" w:hAnsi="Roboto" w:cs="Arial"/>
          <w:sz w:val="20"/>
          <w:szCs w:val="20"/>
        </w:rPr>
        <w:t>les conventions passées</w:t>
      </w:r>
      <w:r w:rsidRPr="00D222A0">
        <w:rPr>
          <w:rFonts w:ascii="Roboto" w:hAnsi="Roboto" w:cs="Arial"/>
          <w:sz w:val="20"/>
          <w:szCs w:val="20"/>
        </w:rPr>
        <w:t xml:space="preserve"> entre la Société et une société dans laquelle la gérance est associé indéfiniment responsable, gérant, administrateur, directeur général, directeur général délégué, membre du directoire ou du conseil de surveillance, ou actionnaire disposant </w:t>
      </w:r>
      <w:r w:rsidR="00493375" w:rsidRPr="00D222A0">
        <w:rPr>
          <w:rFonts w:ascii="Roboto" w:hAnsi="Roboto" w:cs="Arial"/>
          <w:sz w:val="20"/>
          <w:szCs w:val="20"/>
        </w:rPr>
        <w:t>d’une fraction</w:t>
      </w:r>
      <w:r w:rsidRPr="00D222A0">
        <w:rPr>
          <w:rFonts w:ascii="Roboto" w:hAnsi="Roboto" w:cs="Arial"/>
          <w:sz w:val="20"/>
          <w:szCs w:val="20"/>
        </w:rPr>
        <w:t xml:space="preserve"> des droits de vote supérieur à 10%.</w:t>
      </w:r>
    </w:p>
    <w:p w14:paraId="6EAD09D1" w14:textId="7DF77793" w:rsidR="00B40713" w:rsidRPr="00D222A0" w:rsidRDefault="00B40713" w:rsidP="00A63112">
      <w:pPr>
        <w:pStyle w:val="Corpsdetexte2"/>
        <w:tabs>
          <w:tab w:val="clear" w:pos="1695"/>
          <w:tab w:val="left" w:pos="180"/>
        </w:tabs>
        <w:rPr>
          <w:rFonts w:ascii="Roboto" w:hAnsi="Roboto" w:cs="Arial"/>
          <w:sz w:val="20"/>
          <w:szCs w:val="20"/>
        </w:rPr>
      </w:pPr>
    </w:p>
    <w:p w14:paraId="6A65A3E8" w14:textId="23D20BEF"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L’</w:t>
      </w:r>
      <w:r w:rsidR="00161C63" w:rsidRPr="00D222A0">
        <w:rPr>
          <w:rFonts w:ascii="Roboto" w:hAnsi="Roboto" w:cs="Arial"/>
          <w:sz w:val="20"/>
          <w:szCs w:val="20"/>
        </w:rPr>
        <w:t>A</w:t>
      </w:r>
      <w:r w:rsidRPr="00D222A0">
        <w:rPr>
          <w:rFonts w:ascii="Roboto" w:hAnsi="Roboto" w:cs="Arial"/>
          <w:sz w:val="20"/>
          <w:szCs w:val="20"/>
        </w:rPr>
        <w:t>ssemblée Générale Annuelle statue sur ce rapport dont le contenu doit être conforme aux dispositions règlementaires.</w:t>
      </w:r>
    </w:p>
    <w:p w14:paraId="0DFCBB28" w14:textId="33A4A01C" w:rsidR="00B40713" w:rsidRPr="00D222A0" w:rsidRDefault="00B40713" w:rsidP="00A63112">
      <w:pPr>
        <w:pStyle w:val="Corpsdetexte2"/>
        <w:tabs>
          <w:tab w:val="clear" w:pos="1695"/>
          <w:tab w:val="left" w:pos="180"/>
        </w:tabs>
        <w:rPr>
          <w:rFonts w:ascii="Roboto" w:hAnsi="Roboto" w:cs="Arial"/>
          <w:sz w:val="20"/>
          <w:szCs w:val="20"/>
        </w:rPr>
      </w:pPr>
    </w:p>
    <w:p w14:paraId="4D9F1CF3" w14:textId="5447CC2A" w:rsidR="00B40713" w:rsidRPr="00D222A0" w:rsidRDefault="00B40713" w:rsidP="00A63112">
      <w:pPr>
        <w:pStyle w:val="Corpsdetexte2"/>
        <w:tabs>
          <w:tab w:val="clear" w:pos="1695"/>
          <w:tab w:val="left" w:pos="180"/>
        </w:tabs>
        <w:rPr>
          <w:rFonts w:ascii="Roboto" w:hAnsi="Roboto" w:cs="Arial"/>
          <w:sz w:val="20"/>
          <w:szCs w:val="20"/>
        </w:rPr>
      </w:pPr>
      <w:r w:rsidRPr="00D222A0">
        <w:rPr>
          <w:rFonts w:ascii="Roboto" w:hAnsi="Roboto" w:cs="Arial"/>
          <w:sz w:val="20"/>
          <w:szCs w:val="20"/>
        </w:rPr>
        <w:t>Les dispositions qui précèdent ne sont pas applicables aux conventions portant sur les opérations courantes de la Société et conclues à des conditions normales qui, en raison de leur objet ou de leurs implications financières, ne sont significatives pour aucune des parties.</w:t>
      </w:r>
    </w:p>
    <w:p w14:paraId="75BD6EA4" w14:textId="3F66CF19" w:rsidR="00A63112" w:rsidRPr="00D222A0" w:rsidRDefault="00A63112" w:rsidP="00A63112">
      <w:pPr>
        <w:pStyle w:val="Corpsdetexte2"/>
        <w:tabs>
          <w:tab w:val="clear" w:pos="1695"/>
          <w:tab w:val="left" w:pos="0"/>
        </w:tabs>
        <w:rPr>
          <w:rFonts w:ascii="Roboto" w:hAnsi="Roboto" w:cs="Arial"/>
          <w:b/>
          <w:bCs/>
          <w:sz w:val="20"/>
          <w:szCs w:val="20"/>
          <w:u w:val="single"/>
        </w:rPr>
      </w:pPr>
    </w:p>
    <w:p w14:paraId="6623B870" w14:textId="77777777" w:rsidR="00E6083B" w:rsidRPr="00D222A0" w:rsidRDefault="00E6083B" w:rsidP="00A63112">
      <w:pPr>
        <w:pStyle w:val="Corpsdetexte2"/>
        <w:tabs>
          <w:tab w:val="clear" w:pos="1695"/>
          <w:tab w:val="left" w:pos="0"/>
        </w:tabs>
        <w:rPr>
          <w:rFonts w:ascii="Roboto" w:hAnsi="Roboto" w:cs="Arial"/>
          <w:b/>
          <w:bCs/>
          <w:sz w:val="20"/>
          <w:szCs w:val="20"/>
          <w:u w:val="single"/>
        </w:rPr>
      </w:pPr>
    </w:p>
    <w:p w14:paraId="7F4A752C" w14:textId="2F84E0D8" w:rsidR="00A63112" w:rsidRPr="00D222A0" w:rsidRDefault="00A63112" w:rsidP="00A63112">
      <w:pPr>
        <w:pStyle w:val="Corpsdetexte2"/>
        <w:tabs>
          <w:tab w:val="clear" w:pos="1695"/>
          <w:tab w:val="left" w:pos="0"/>
        </w:tabs>
        <w:rPr>
          <w:rFonts w:ascii="Roboto" w:hAnsi="Roboto" w:cs="Arial"/>
          <w:b/>
          <w:bCs/>
          <w:sz w:val="20"/>
          <w:szCs w:val="20"/>
        </w:rPr>
      </w:pPr>
      <w:r w:rsidRPr="00D222A0">
        <w:rPr>
          <w:rFonts w:ascii="Roboto" w:hAnsi="Roboto" w:cs="Arial"/>
          <w:b/>
          <w:bCs/>
          <w:sz w:val="20"/>
          <w:szCs w:val="20"/>
          <w:u w:val="single"/>
        </w:rPr>
        <w:t xml:space="preserve">ARTICLE </w:t>
      </w:r>
      <w:r w:rsidR="00CE292B" w:rsidRPr="00D222A0">
        <w:rPr>
          <w:rFonts w:ascii="Roboto" w:hAnsi="Roboto" w:cs="Arial"/>
          <w:b/>
          <w:bCs/>
          <w:sz w:val="20"/>
          <w:szCs w:val="20"/>
          <w:u w:val="single"/>
        </w:rPr>
        <w:t>20 – EXERCICE SOCIAL – COMPTE SOCIAUX</w:t>
      </w:r>
      <w:r w:rsidRPr="00D222A0">
        <w:rPr>
          <w:rFonts w:ascii="Roboto" w:hAnsi="Roboto" w:cs="Arial"/>
          <w:sz w:val="20"/>
          <w:szCs w:val="20"/>
        </w:rPr>
        <w:t xml:space="preserve"> </w:t>
      </w:r>
    </w:p>
    <w:p w14:paraId="667E1E6E" w14:textId="77777777" w:rsidR="00A63112" w:rsidRPr="00D222A0" w:rsidRDefault="00A63112" w:rsidP="00A63112">
      <w:pPr>
        <w:pStyle w:val="Corpsdetexte2"/>
        <w:tabs>
          <w:tab w:val="clear" w:pos="1695"/>
          <w:tab w:val="left" w:pos="0"/>
        </w:tabs>
        <w:rPr>
          <w:rFonts w:ascii="Roboto" w:hAnsi="Roboto" w:cs="Arial"/>
          <w:b/>
          <w:bCs/>
          <w:sz w:val="20"/>
          <w:szCs w:val="20"/>
          <w:u w:val="single"/>
        </w:rPr>
      </w:pPr>
    </w:p>
    <w:p w14:paraId="5537A122" w14:textId="77777777" w:rsidR="00161C63" w:rsidRPr="00D222A0" w:rsidRDefault="00161C63" w:rsidP="00161C63">
      <w:pPr>
        <w:tabs>
          <w:tab w:val="left" w:pos="1080"/>
        </w:tabs>
        <w:jc w:val="both"/>
        <w:rPr>
          <w:rFonts w:ascii="Roboto" w:hAnsi="Roboto" w:cs="Arial"/>
          <w:sz w:val="20"/>
          <w:szCs w:val="20"/>
        </w:rPr>
      </w:pPr>
      <w:r w:rsidRPr="00D222A0">
        <w:rPr>
          <w:rFonts w:ascii="Roboto" w:hAnsi="Roboto" w:cs="Arial"/>
          <w:sz w:val="20"/>
          <w:szCs w:val="20"/>
        </w:rPr>
        <w:t>L’exercice social a une durée de douze mois. Il commence le 1</w:t>
      </w:r>
      <w:r w:rsidRPr="00D222A0">
        <w:rPr>
          <w:rFonts w:ascii="Roboto" w:hAnsi="Roboto" w:cs="Arial"/>
          <w:sz w:val="20"/>
          <w:szCs w:val="20"/>
          <w:vertAlign w:val="superscript"/>
        </w:rPr>
        <w:t xml:space="preserve">er </w:t>
      </w:r>
      <w:r w:rsidRPr="00D222A0">
        <w:rPr>
          <w:rFonts w:ascii="Roboto" w:hAnsi="Roboto" w:cs="Arial"/>
          <w:sz w:val="20"/>
          <w:szCs w:val="20"/>
        </w:rPr>
        <w:t>janvier pour se terminer le 31 décembre.</w:t>
      </w:r>
    </w:p>
    <w:p w14:paraId="522D7AA7" w14:textId="467D05CA" w:rsidR="00161C63" w:rsidRPr="00D222A0" w:rsidRDefault="00161C63" w:rsidP="00161C63">
      <w:pPr>
        <w:tabs>
          <w:tab w:val="left" w:pos="1080"/>
        </w:tabs>
        <w:jc w:val="both"/>
        <w:rPr>
          <w:rFonts w:ascii="Roboto" w:hAnsi="Roboto" w:cs="Arial"/>
          <w:sz w:val="20"/>
          <w:szCs w:val="20"/>
        </w:rPr>
      </w:pPr>
      <w:r w:rsidRPr="00D222A0">
        <w:rPr>
          <w:rFonts w:ascii="Roboto" w:hAnsi="Roboto" w:cs="Arial"/>
          <w:sz w:val="20"/>
          <w:szCs w:val="20"/>
        </w:rPr>
        <w:t xml:space="preserve">Exceptionnellement, le premier exercice social comprendra le temps écoulé depuis l’immatriculation de la société au registre du commerce et des sociétés jusqu’au </w:t>
      </w:r>
      <w:r w:rsidRPr="00BC6DC9">
        <w:rPr>
          <w:rFonts w:ascii="Roboto" w:hAnsi="Roboto" w:cs="Arial"/>
          <w:sz w:val="20"/>
          <w:szCs w:val="20"/>
          <w:highlight w:val="yellow"/>
        </w:rPr>
        <w:t>31 décembre 202</w:t>
      </w:r>
      <w:r w:rsidR="00FD192A">
        <w:rPr>
          <w:rFonts w:ascii="Roboto" w:hAnsi="Roboto" w:cs="Arial"/>
          <w:sz w:val="20"/>
          <w:szCs w:val="20"/>
          <w:highlight w:val="yellow"/>
        </w:rPr>
        <w:t>6</w:t>
      </w:r>
      <w:r w:rsidRPr="00BC6DC9">
        <w:rPr>
          <w:rFonts w:ascii="Roboto" w:hAnsi="Roboto" w:cs="Arial"/>
          <w:sz w:val="20"/>
          <w:szCs w:val="20"/>
          <w:highlight w:val="yellow"/>
        </w:rPr>
        <w:t>.</w:t>
      </w:r>
    </w:p>
    <w:p w14:paraId="1D937E71" w14:textId="03679009" w:rsidR="00CE292B" w:rsidRPr="00D222A0" w:rsidRDefault="00CE292B" w:rsidP="00A63112">
      <w:pPr>
        <w:pStyle w:val="Corpsdetexte2"/>
        <w:tabs>
          <w:tab w:val="left" w:pos="0"/>
        </w:tabs>
        <w:rPr>
          <w:rFonts w:ascii="Roboto" w:hAnsi="Roboto" w:cs="Arial"/>
          <w:sz w:val="20"/>
          <w:szCs w:val="20"/>
        </w:rPr>
      </w:pPr>
    </w:p>
    <w:p w14:paraId="370D5999" w14:textId="77777777" w:rsidR="00E6083B" w:rsidRPr="00D222A0" w:rsidRDefault="00E6083B" w:rsidP="00A63112">
      <w:pPr>
        <w:pStyle w:val="Corpsdetexte2"/>
        <w:tabs>
          <w:tab w:val="left" w:pos="0"/>
        </w:tabs>
        <w:rPr>
          <w:rFonts w:ascii="Roboto" w:hAnsi="Roboto" w:cs="Arial"/>
          <w:sz w:val="20"/>
          <w:szCs w:val="20"/>
        </w:rPr>
      </w:pPr>
    </w:p>
    <w:p w14:paraId="09F34208" w14:textId="23AD6178" w:rsidR="00A63112" w:rsidRPr="00D222A0" w:rsidRDefault="00A63112" w:rsidP="00A63112">
      <w:pPr>
        <w:pStyle w:val="Corpsdetexte2"/>
        <w:tabs>
          <w:tab w:val="left" w:pos="0"/>
        </w:tabs>
        <w:rPr>
          <w:rFonts w:ascii="Roboto" w:hAnsi="Roboto" w:cs="Arial"/>
          <w:sz w:val="20"/>
          <w:szCs w:val="20"/>
        </w:rPr>
      </w:pPr>
      <w:r w:rsidRPr="00D222A0">
        <w:rPr>
          <w:rFonts w:ascii="Roboto" w:hAnsi="Roboto" w:cs="Arial"/>
          <w:b/>
          <w:bCs/>
          <w:sz w:val="20"/>
          <w:szCs w:val="20"/>
          <w:u w:val="single"/>
        </w:rPr>
        <w:t>ARTICLE 2</w:t>
      </w:r>
      <w:r w:rsidR="00CE292B" w:rsidRPr="00D222A0">
        <w:rPr>
          <w:rFonts w:ascii="Roboto" w:hAnsi="Roboto" w:cs="Arial"/>
          <w:b/>
          <w:bCs/>
          <w:sz w:val="20"/>
          <w:szCs w:val="20"/>
          <w:u w:val="single"/>
        </w:rPr>
        <w:t>1</w:t>
      </w:r>
      <w:r w:rsidRPr="00D222A0">
        <w:rPr>
          <w:rFonts w:ascii="Roboto" w:hAnsi="Roboto" w:cs="Arial"/>
          <w:b/>
          <w:bCs/>
          <w:sz w:val="20"/>
          <w:szCs w:val="20"/>
          <w:u w:val="single"/>
        </w:rPr>
        <w:t xml:space="preserve"> – </w:t>
      </w:r>
      <w:r w:rsidR="00CE292B" w:rsidRPr="00D222A0">
        <w:rPr>
          <w:rFonts w:ascii="Roboto" w:hAnsi="Roboto" w:cs="Arial"/>
          <w:b/>
          <w:bCs/>
          <w:sz w:val="20"/>
          <w:szCs w:val="20"/>
          <w:u w:val="single"/>
        </w:rPr>
        <w:t>AFFECTATION ET REPARTITION DES RESULTATS</w:t>
      </w:r>
    </w:p>
    <w:p w14:paraId="5438DBF6" w14:textId="77777777" w:rsidR="00A63112" w:rsidRPr="00D222A0" w:rsidRDefault="00A63112" w:rsidP="00A63112">
      <w:pPr>
        <w:pStyle w:val="Corpsdetexte2"/>
        <w:tabs>
          <w:tab w:val="clear" w:pos="1695"/>
          <w:tab w:val="left" w:pos="0"/>
        </w:tabs>
        <w:rPr>
          <w:rFonts w:ascii="Roboto" w:hAnsi="Roboto" w:cs="Arial"/>
          <w:sz w:val="20"/>
          <w:szCs w:val="20"/>
        </w:rPr>
      </w:pPr>
    </w:p>
    <w:p w14:paraId="02B61DFC" w14:textId="079E3866" w:rsidR="00A63112"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Le bénéfice net de l’exercice est déterminé, pour chaque exercice, déduction faite des frais généraux et autres charges de la Société, y compris les éventuels amortissements et provisions nécessaires.</w:t>
      </w:r>
    </w:p>
    <w:p w14:paraId="36FC0000" w14:textId="7C98CD2C" w:rsidR="004B2F8C" w:rsidRPr="00D222A0" w:rsidRDefault="004B2F8C" w:rsidP="00A63112">
      <w:pPr>
        <w:pStyle w:val="Corpsdetexte2"/>
        <w:tabs>
          <w:tab w:val="left" w:pos="0"/>
        </w:tabs>
        <w:rPr>
          <w:rFonts w:ascii="Roboto" w:hAnsi="Roboto" w:cs="Arial"/>
          <w:sz w:val="20"/>
          <w:szCs w:val="20"/>
        </w:rPr>
      </w:pPr>
    </w:p>
    <w:p w14:paraId="0D0414A3" w14:textId="654045A3" w:rsidR="004B2F8C"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 xml:space="preserve">Le bénéfice distribuable est constitué par le bénéfice net de l’exercice diminué des pertes antérieures et augmenté des </w:t>
      </w:r>
      <w:r w:rsidR="003E5955" w:rsidRPr="00D222A0">
        <w:rPr>
          <w:rFonts w:ascii="Roboto" w:hAnsi="Roboto" w:cs="Arial"/>
          <w:sz w:val="20"/>
          <w:szCs w:val="20"/>
        </w:rPr>
        <w:t>reports</w:t>
      </w:r>
      <w:r w:rsidRPr="00D222A0">
        <w:rPr>
          <w:rFonts w:ascii="Roboto" w:hAnsi="Roboto" w:cs="Arial"/>
          <w:sz w:val="20"/>
          <w:szCs w:val="20"/>
        </w:rPr>
        <w:t xml:space="preserve"> bénéficiaires.</w:t>
      </w:r>
    </w:p>
    <w:p w14:paraId="3551E5CE" w14:textId="21E9CD81" w:rsidR="004B2F8C" w:rsidRPr="00D222A0" w:rsidRDefault="004B2F8C" w:rsidP="00A63112">
      <w:pPr>
        <w:pStyle w:val="Corpsdetexte2"/>
        <w:tabs>
          <w:tab w:val="left" w:pos="0"/>
        </w:tabs>
        <w:rPr>
          <w:rFonts w:ascii="Roboto" w:hAnsi="Roboto" w:cs="Arial"/>
          <w:sz w:val="20"/>
          <w:szCs w:val="20"/>
        </w:rPr>
      </w:pPr>
    </w:p>
    <w:p w14:paraId="7DD200F4" w14:textId="4AC88AFA" w:rsidR="004B2F8C" w:rsidRPr="00D222A0" w:rsidRDefault="004B2F8C" w:rsidP="004B2F8C">
      <w:pPr>
        <w:pStyle w:val="Corpsdetexte2"/>
        <w:tabs>
          <w:tab w:val="left" w:pos="0"/>
        </w:tabs>
        <w:rPr>
          <w:rFonts w:ascii="Roboto" w:hAnsi="Roboto" w:cs="Arial"/>
          <w:sz w:val="20"/>
          <w:szCs w:val="20"/>
        </w:rPr>
      </w:pPr>
      <w:r w:rsidRPr="00D222A0">
        <w:rPr>
          <w:rFonts w:ascii="Roboto" w:hAnsi="Roboto" w:cs="Arial"/>
          <w:sz w:val="20"/>
          <w:szCs w:val="20"/>
        </w:rPr>
        <w:t xml:space="preserve">Toutefois, les associés peuvent décider qu’une partie ou la </w:t>
      </w:r>
      <w:r w:rsidR="003E5955" w:rsidRPr="00D222A0">
        <w:rPr>
          <w:rFonts w:ascii="Roboto" w:hAnsi="Roboto" w:cs="Arial"/>
          <w:sz w:val="20"/>
          <w:szCs w:val="20"/>
        </w:rPr>
        <w:t>totalité</w:t>
      </w:r>
      <w:r w:rsidRPr="00D222A0">
        <w:rPr>
          <w:rFonts w:ascii="Roboto" w:hAnsi="Roboto" w:cs="Arial"/>
          <w:sz w:val="20"/>
          <w:szCs w:val="20"/>
        </w:rPr>
        <w:t xml:space="preserve"> du bénéfice sera reporté à nouveau ou affecté à toutes réserves générales ou spéciales qu’ils auront créées.</w:t>
      </w:r>
    </w:p>
    <w:p w14:paraId="0A887E20" w14:textId="315B5B48" w:rsidR="002463EC" w:rsidRPr="00D222A0" w:rsidRDefault="002463EC" w:rsidP="004B2F8C">
      <w:pPr>
        <w:pStyle w:val="Corpsdetexte2"/>
        <w:tabs>
          <w:tab w:val="left" w:pos="0"/>
        </w:tabs>
        <w:rPr>
          <w:rFonts w:ascii="Roboto" w:hAnsi="Roboto" w:cs="Arial"/>
          <w:sz w:val="20"/>
          <w:szCs w:val="20"/>
        </w:rPr>
      </w:pPr>
    </w:p>
    <w:p w14:paraId="42BF026E" w14:textId="77777777" w:rsidR="00E6083B" w:rsidRPr="00D222A0" w:rsidRDefault="00E6083B" w:rsidP="00A63112">
      <w:pPr>
        <w:pStyle w:val="Corpsdetexte2"/>
        <w:tabs>
          <w:tab w:val="left" w:pos="0"/>
        </w:tabs>
        <w:rPr>
          <w:rFonts w:ascii="Roboto" w:hAnsi="Roboto" w:cs="Arial"/>
          <w:b/>
          <w:bCs/>
          <w:sz w:val="20"/>
          <w:szCs w:val="20"/>
          <w:u w:val="single"/>
        </w:rPr>
      </w:pPr>
    </w:p>
    <w:p w14:paraId="7F2787A0" w14:textId="1633227E" w:rsidR="00A63112" w:rsidRPr="00D222A0" w:rsidRDefault="00A63112" w:rsidP="00A63112">
      <w:pPr>
        <w:pStyle w:val="Corpsdetexte2"/>
        <w:tabs>
          <w:tab w:val="left" w:pos="0"/>
        </w:tabs>
        <w:rPr>
          <w:rFonts w:ascii="Roboto" w:hAnsi="Roboto" w:cs="Arial"/>
          <w:b/>
          <w:bCs/>
          <w:sz w:val="20"/>
          <w:szCs w:val="20"/>
          <w:u w:val="single"/>
        </w:rPr>
      </w:pPr>
      <w:r w:rsidRPr="00D222A0">
        <w:rPr>
          <w:rFonts w:ascii="Roboto" w:hAnsi="Roboto" w:cs="Arial"/>
          <w:b/>
          <w:bCs/>
          <w:sz w:val="20"/>
          <w:szCs w:val="20"/>
          <w:u w:val="single"/>
        </w:rPr>
        <w:t>ARTICLE 2</w:t>
      </w:r>
      <w:r w:rsidR="004B2F8C" w:rsidRPr="00D222A0">
        <w:rPr>
          <w:rFonts w:ascii="Roboto" w:hAnsi="Roboto" w:cs="Arial"/>
          <w:b/>
          <w:bCs/>
          <w:sz w:val="20"/>
          <w:szCs w:val="20"/>
          <w:u w:val="single"/>
        </w:rPr>
        <w:t>2</w:t>
      </w:r>
      <w:r w:rsidRPr="00D222A0">
        <w:rPr>
          <w:rFonts w:ascii="Roboto" w:hAnsi="Roboto" w:cs="Arial"/>
          <w:b/>
          <w:bCs/>
          <w:sz w:val="20"/>
          <w:szCs w:val="20"/>
          <w:u w:val="single"/>
        </w:rPr>
        <w:t xml:space="preserve"> – </w:t>
      </w:r>
      <w:r w:rsidR="004B2F8C" w:rsidRPr="00D222A0">
        <w:rPr>
          <w:rFonts w:ascii="Roboto" w:hAnsi="Roboto" w:cs="Arial"/>
          <w:b/>
          <w:bCs/>
          <w:sz w:val="20"/>
          <w:szCs w:val="20"/>
          <w:u w:val="single"/>
        </w:rPr>
        <w:t>TRANSFORMATION DE LA SOCIETE</w:t>
      </w:r>
    </w:p>
    <w:p w14:paraId="2A8AF25F" w14:textId="77777777" w:rsidR="00A63112" w:rsidRPr="00D222A0" w:rsidRDefault="00A63112" w:rsidP="00A63112">
      <w:pPr>
        <w:pStyle w:val="Corpsdetexte2"/>
        <w:tabs>
          <w:tab w:val="left" w:pos="0"/>
        </w:tabs>
        <w:rPr>
          <w:rFonts w:ascii="Roboto" w:hAnsi="Roboto" w:cs="Arial"/>
          <w:sz w:val="20"/>
          <w:szCs w:val="20"/>
        </w:rPr>
      </w:pPr>
    </w:p>
    <w:p w14:paraId="6D1BE4A1" w14:textId="0D397FA6" w:rsidR="00A63112" w:rsidRPr="00D222A0" w:rsidRDefault="003E5955" w:rsidP="00A63112">
      <w:pPr>
        <w:pStyle w:val="Corpsdetexte2"/>
        <w:tabs>
          <w:tab w:val="left" w:pos="0"/>
        </w:tabs>
        <w:rPr>
          <w:rFonts w:ascii="Roboto" w:hAnsi="Roboto" w:cs="Arial"/>
          <w:sz w:val="20"/>
          <w:szCs w:val="20"/>
        </w:rPr>
      </w:pPr>
      <w:r w:rsidRPr="00D222A0">
        <w:rPr>
          <w:rFonts w:ascii="Roboto" w:hAnsi="Roboto" w:cs="Arial"/>
          <w:sz w:val="20"/>
          <w:szCs w:val="20"/>
        </w:rPr>
        <w:t>La décision</w:t>
      </w:r>
      <w:r w:rsidR="004B2F8C" w:rsidRPr="00D222A0">
        <w:rPr>
          <w:rFonts w:ascii="Roboto" w:hAnsi="Roboto" w:cs="Arial"/>
          <w:sz w:val="20"/>
          <w:szCs w:val="20"/>
        </w:rPr>
        <w:t xml:space="preserve"> de transformation de la Société en une société par action simplifiée, société en nom collectif, en commandite simple </w:t>
      </w:r>
      <w:r w:rsidRPr="00D222A0">
        <w:rPr>
          <w:rFonts w:ascii="Roboto" w:hAnsi="Roboto" w:cs="Arial"/>
          <w:sz w:val="20"/>
          <w:szCs w:val="20"/>
        </w:rPr>
        <w:t>ou</w:t>
      </w:r>
      <w:r w:rsidR="004B2F8C" w:rsidRPr="00D222A0">
        <w:rPr>
          <w:rFonts w:ascii="Roboto" w:hAnsi="Roboto" w:cs="Arial"/>
          <w:sz w:val="20"/>
          <w:szCs w:val="20"/>
        </w:rPr>
        <w:t xml:space="preserve"> par actions, ou en G.I.E. sera prise à l’unanimité des associés réunis en assemblée.</w:t>
      </w:r>
    </w:p>
    <w:p w14:paraId="64B19FF6" w14:textId="0D528333" w:rsidR="004B2F8C" w:rsidRPr="00D222A0" w:rsidRDefault="004B2F8C" w:rsidP="00A63112">
      <w:pPr>
        <w:pStyle w:val="Corpsdetexte2"/>
        <w:tabs>
          <w:tab w:val="left" w:pos="0"/>
        </w:tabs>
        <w:rPr>
          <w:rFonts w:ascii="Roboto" w:hAnsi="Roboto" w:cs="Arial"/>
          <w:sz w:val="20"/>
          <w:szCs w:val="20"/>
        </w:rPr>
      </w:pPr>
    </w:p>
    <w:p w14:paraId="31800568" w14:textId="2E64E86E" w:rsidR="004B2F8C"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 xml:space="preserve">La transformation de la Société soit en société civile d’un type particulier, soit en société à responsabilité limitée ou en société anonyme sera </w:t>
      </w:r>
      <w:r w:rsidR="003E5955" w:rsidRPr="00D222A0">
        <w:rPr>
          <w:rFonts w:ascii="Roboto" w:hAnsi="Roboto" w:cs="Arial"/>
          <w:sz w:val="20"/>
          <w:szCs w:val="20"/>
        </w:rPr>
        <w:t>prononcée</w:t>
      </w:r>
      <w:r w:rsidRPr="00D222A0">
        <w:rPr>
          <w:rFonts w:ascii="Roboto" w:hAnsi="Roboto" w:cs="Arial"/>
          <w:sz w:val="20"/>
          <w:szCs w:val="20"/>
        </w:rPr>
        <w:t xml:space="preserve"> dans les conditions de majorité des </w:t>
      </w:r>
      <w:r w:rsidR="003E5955" w:rsidRPr="00D222A0">
        <w:rPr>
          <w:rFonts w:ascii="Roboto" w:hAnsi="Roboto" w:cs="Arial"/>
          <w:sz w:val="20"/>
          <w:szCs w:val="20"/>
        </w:rPr>
        <w:t>décisions</w:t>
      </w:r>
      <w:r w:rsidRPr="00D222A0">
        <w:rPr>
          <w:rFonts w:ascii="Roboto" w:hAnsi="Roboto" w:cs="Arial"/>
          <w:sz w:val="20"/>
          <w:szCs w:val="20"/>
        </w:rPr>
        <w:t xml:space="preserve"> </w:t>
      </w:r>
      <w:r w:rsidR="003E5955" w:rsidRPr="00D222A0">
        <w:rPr>
          <w:rFonts w:ascii="Roboto" w:hAnsi="Roboto" w:cs="Arial"/>
          <w:sz w:val="20"/>
          <w:szCs w:val="20"/>
        </w:rPr>
        <w:t>extraordinaires</w:t>
      </w:r>
      <w:r w:rsidRPr="00D222A0">
        <w:rPr>
          <w:rFonts w:ascii="Roboto" w:hAnsi="Roboto" w:cs="Arial"/>
          <w:sz w:val="20"/>
          <w:szCs w:val="20"/>
        </w:rPr>
        <w:t>.</w:t>
      </w:r>
    </w:p>
    <w:p w14:paraId="2F945E31" w14:textId="69EE5AA2" w:rsidR="004B2F8C" w:rsidRPr="00D222A0" w:rsidRDefault="004B2F8C" w:rsidP="00A63112">
      <w:pPr>
        <w:pStyle w:val="Corpsdetexte2"/>
        <w:tabs>
          <w:tab w:val="left" w:pos="0"/>
        </w:tabs>
        <w:rPr>
          <w:rFonts w:ascii="Roboto" w:hAnsi="Roboto" w:cs="Arial"/>
          <w:sz w:val="20"/>
          <w:szCs w:val="20"/>
        </w:rPr>
      </w:pPr>
    </w:p>
    <w:p w14:paraId="7A60C759" w14:textId="2985AC1D" w:rsidR="008412C5" w:rsidRPr="00D222A0" w:rsidRDefault="004B2F8C" w:rsidP="00A63112">
      <w:pPr>
        <w:pStyle w:val="Corpsdetexte2"/>
        <w:tabs>
          <w:tab w:val="left" w:pos="0"/>
        </w:tabs>
        <w:rPr>
          <w:rFonts w:ascii="Roboto" w:hAnsi="Roboto" w:cs="Arial"/>
          <w:sz w:val="20"/>
          <w:szCs w:val="20"/>
        </w:rPr>
      </w:pPr>
      <w:r w:rsidRPr="00D222A0">
        <w:rPr>
          <w:rFonts w:ascii="Roboto" w:hAnsi="Roboto" w:cs="Arial"/>
          <w:sz w:val="20"/>
          <w:szCs w:val="20"/>
        </w:rPr>
        <w:t>La transformation de la Société n’</w:t>
      </w:r>
      <w:r w:rsidR="003E5955" w:rsidRPr="00D222A0">
        <w:rPr>
          <w:rFonts w:ascii="Roboto" w:hAnsi="Roboto" w:cs="Arial"/>
          <w:sz w:val="20"/>
          <w:szCs w:val="20"/>
        </w:rPr>
        <w:t>entra</w:t>
      </w:r>
      <w:r w:rsidR="00C12860">
        <w:rPr>
          <w:rFonts w:ascii="Roboto" w:hAnsi="Roboto" w:cs="Arial"/>
          <w:sz w:val="20"/>
          <w:szCs w:val="20"/>
        </w:rPr>
        <w:t>î</w:t>
      </w:r>
      <w:r w:rsidR="003E5955" w:rsidRPr="00D222A0">
        <w:rPr>
          <w:rFonts w:ascii="Roboto" w:hAnsi="Roboto" w:cs="Arial"/>
          <w:sz w:val="20"/>
          <w:szCs w:val="20"/>
        </w:rPr>
        <w:t>ne</w:t>
      </w:r>
      <w:r w:rsidRPr="00D222A0">
        <w:rPr>
          <w:rFonts w:ascii="Roboto" w:hAnsi="Roboto" w:cs="Arial"/>
          <w:sz w:val="20"/>
          <w:szCs w:val="20"/>
        </w:rPr>
        <w:t xml:space="preserve"> pas la création d’une personne morale nouvelle.</w:t>
      </w:r>
    </w:p>
    <w:p w14:paraId="558D3F6D" w14:textId="34CD1AD1" w:rsidR="00A63112" w:rsidRPr="00D222A0" w:rsidRDefault="00A63112" w:rsidP="00A63112">
      <w:pPr>
        <w:pStyle w:val="Corpsdetexte2"/>
        <w:tabs>
          <w:tab w:val="left" w:pos="0"/>
        </w:tabs>
        <w:rPr>
          <w:rFonts w:ascii="Roboto" w:hAnsi="Roboto" w:cs="Arial"/>
          <w:sz w:val="20"/>
          <w:szCs w:val="20"/>
        </w:rPr>
      </w:pPr>
    </w:p>
    <w:p w14:paraId="3B8A8A22" w14:textId="77777777" w:rsidR="00E6083B" w:rsidRPr="00D222A0" w:rsidRDefault="00E6083B" w:rsidP="00A63112">
      <w:pPr>
        <w:pStyle w:val="Corpsdetexte2"/>
        <w:tabs>
          <w:tab w:val="left" w:pos="0"/>
        </w:tabs>
        <w:rPr>
          <w:rFonts w:ascii="Roboto" w:hAnsi="Roboto" w:cs="Arial"/>
          <w:sz w:val="20"/>
          <w:szCs w:val="20"/>
        </w:rPr>
      </w:pPr>
    </w:p>
    <w:p w14:paraId="26C72C70" w14:textId="39787CC7" w:rsidR="00A63112" w:rsidRPr="00D222A0" w:rsidRDefault="00A63112" w:rsidP="00A63112">
      <w:pPr>
        <w:pStyle w:val="Corpsdetexte2"/>
        <w:tabs>
          <w:tab w:val="left" w:pos="0"/>
        </w:tabs>
        <w:rPr>
          <w:rFonts w:ascii="Roboto" w:hAnsi="Roboto" w:cs="Arial"/>
          <w:sz w:val="20"/>
          <w:szCs w:val="20"/>
        </w:rPr>
      </w:pPr>
      <w:r w:rsidRPr="00D222A0">
        <w:rPr>
          <w:rFonts w:ascii="Roboto" w:hAnsi="Roboto" w:cs="Arial"/>
          <w:b/>
          <w:bCs/>
          <w:sz w:val="20"/>
          <w:szCs w:val="20"/>
          <w:u w:val="single"/>
        </w:rPr>
        <w:t>ARTICLE 2</w:t>
      </w:r>
      <w:r w:rsidR="003E5955" w:rsidRPr="00D222A0">
        <w:rPr>
          <w:rFonts w:ascii="Roboto" w:hAnsi="Roboto" w:cs="Arial"/>
          <w:b/>
          <w:bCs/>
          <w:sz w:val="20"/>
          <w:szCs w:val="20"/>
          <w:u w:val="single"/>
        </w:rPr>
        <w:t>3</w:t>
      </w:r>
      <w:r w:rsidRPr="00D222A0">
        <w:rPr>
          <w:rFonts w:ascii="Roboto" w:hAnsi="Roboto" w:cs="Arial"/>
          <w:b/>
          <w:bCs/>
          <w:sz w:val="20"/>
          <w:szCs w:val="20"/>
          <w:u w:val="single"/>
        </w:rPr>
        <w:t xml:space="preserve"> – </w:t>
      </w:r>
      <w:r w:rsidR="003E5955" w:rsidRPr="00D222A0">
        <w:rPr>
          <w:rFonts w:ascii="Roboto" w:hAnsi="Roboto" w:cs="Arial"/>
          <w:b/>
          <w:bCs/>
          <w:sz w:val="20"/>
          <w:szCs w:val="20"/>
          <w:u w:val="single"/>
        </w:rPr>
        <w:t>DISSOLUTION</w:t>
      </w:r>
    </w:p>
    <w:p w14:paraId="4200977C" w14:textId="77777777" w:rsidR="00A63112" w:rsidRPr="00D222A0" w:rsidRDefault="00A63112" w:rsidP="00A63112">
      <w:pPr>
        <w:pStyle w:val="Corpsdetexte2"/>
        <w:tabs>
          <w:tab w:val="left" w:pos="0"/>
        </w:tabs>
        <w:rPr>
          <w:rFonts w:ascii="Roboto" w:hAnsi="Roboto" w:cs="Arial"/>
          <w:sz w:val="20"/>
          <w:szCs w:val="20"/>
        </w:rPr>
      </w:pPr>
    </w:p>
    <w:p w14:paraId="75EFF609" w14:textId="6B5E4D70" w:rsidR="00A63112" w:rsidRPr="00D222A0" w:rsidRDefault="00161C63"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1. </w:t>
      </w:r>
      <w:r w:rsidR="003E5955" w:rsidRPr="00D222A0">
        <w:rPr>
          <w:rFonts w:ascii="Roboto" w:hAnsi="Roboto" w:cs="Arial"/>
          <w:sz w:val="20"/>
          <w:szCs w:val="20"/>
        </w:rPr>
        <w:t xml:space="preserve">La </w:t>
      </w:r>
      <w:r w:rsidR="00493375" w:rsidRPr="00D222A0">
        <w:rPr>
          <w:rFonts w:ascii="Roboto" w:hAnsi="Roboto" w:cs="Arial"/>
          <w:sz w:val="20"/>
          <w:szCs w:val="20"/>
        </w:rPr>
        <w:t>société</w:t>
      </w:r>
      <w:r w:rsidR="003E5955" w:rsidRPr="00D222A0">
        <w:rPr>
          <w:rFonts w:ascii="Roboto" w:hAnsi="Roboto" w:cs="Arial"/>
          <w:sz w:val="20"/>
          <w:szCs w:val="20"/>
        </w:rPr>
        <w:t xml:space="preserve"> prend fin à l’expiration du terme fixé par les statuts ou pour tout autre cause prévue par l’article 1844-7 du Code civil, et notamment par la dissolution anticipée décidée par les associés à la majorité prévue pour les modifications statutaires.</w:t>
      </w:r>
    </w:p>
    <w:p w14:paraId="0D3C3FEA" w14:textId="469CF04F" w:rsidR="003E5955" w:rsidRPr="00D222A0" w:rsidRDefault="003E5955" w:rsidP="003E5955">
      <w:pPr>
        <w:pStyle w:val="Corpsdetexte2"/>
        <w:tabs>
          <w:tab w:val="clear" w:pos="1695"/>
          <w:tab w:val="left" w:pos="0"/>
        </w:tabs>
        <w:ind w:left="1080"/>
        <w:rPr>
          <w:rFonts w:ascii="Roboto" w:hAnsi="Roboto" w:cs="Arial"/>
          <w:sz w:val="20"/>
          <w:szCs w:val="20"/>
        </w:rPr>
      </w:pPr>
    </w:p>
    <w:p w14:paraId="0DBBD454" w14:textId="4A4E04C8" w:rsidR="003E5955" w:rsidRPr="00D222A0" w:rsidRDefault="0049337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Dans</w:t>
      </w:r>
      <w:r w:rsidR="003E5955" w:rsidRPr="00D222A0">
        <w:rPr>
          <w:rFonts w:ascii="Roboto" w:hAnsi="Roboto" w:cs="Arial"/>
          <w:sz w:val="20"/>
          <w:szCs w:val="20"/>
        </w:rPr>
        <w:t xml:space="preserve"> le cas où la Société est dépourvue de gérant depuis plus d’un an, tout </w:t>
      </w:r>
      <w:r w:rsidRPr="00D222A0">
        <w:rPr>
          <w:rFonts w:ascii="Roboto" w:hAnsi="Roboto" w:cs="Arial"/>
          <w:sz w:val="20"/>
          <w:szCs w:val="20"/>
        </w:rPr>
        <w:t>intéressé</w:t>
      </w:r>
      <w:r w:rsidR="003E5955" w:rsidRPr="00D222A0">
        <w:rPr>
          <w:rFonts w:ascii="Roboto" w:hAnsi="Roboto" w:cs="Arial"/>
          <w:sz w:val="20"/>
          <w:szCs w:val="20"/>
        </w:rPr>
        <w:t xml:space="preserve"> peut demander au tribunal la dissolution </w:t>
      </w:r>
      <w:r w:rsidRPr="00D222A0">
        <w:rPr>
          <w:rFonts w:ascii="Roboto" w:hAnsi="Roboto" w:cs="Arial"/>
          <w:sz w:val="20"/>
          <w:szCs w:val="20"/>
        </w:rPr>
        <w:t>anticipée</w:t>
      </w:r>
      <w:r w:rsidR="003E5955" w:rsidRPr="00D222A0">
        <w:rPr>
          <w:rFonts w:ascii="Roboto" w:hAnsi="Roboto" w:cs="Arial"/>
          <w:sz w:val="20"/>
          <w:szCs w:val="20"/>
        </w:rPr>
        <w:t xml:space="preserve"> de la Société.</w:t>
      </w:r>
    </w:p>
    <w:p w14:paraId="61FF08A2" w14:textId="0FFB1FC6" w:rsidR="003E5955" w:rsidRPr="00D222A0" w:rsidRDefault="003E5955" w:rsidP="003E5955">
      <w:pPr>
        <w:pStyle w:val="Corpsdetexte2"/>
        <w:tabs>
          <w:tab w:val="clear" w:pos="1695"/>
          <w:tab w:val="left" w:pos="0"/>
        </w:tabs>
        <w:ind w:left="1080"/>
        <w:rPr>
          <w:rFonts w:ascii="Roboto" w:hAnsi="Roboto" w:cs="Arial"/>
          <w:sz w:val="20"/>
          <w:szCs w:val="20"/>
        </w:rPr>
      </w:pPr>
    </w:p>
    <w:p w14:paraId="2FFE9824" w14:textId="25E2CEA0" w:rsidR="003E5955" w:rsidRPr="00D222A0" w:rsidRDefault="003E595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Un an au moins avant l’expiration de la Société, les associés, </w:t>
      </w:r>
      <w:r w:rsidR="00493375" w:rsidRPr="00D222A0">
        <w:rPr>
          <w:rFonts w:ascii="Roboto" w:hAnsi="Roboto" w:cs="Arial"/>
          <w:sz w:val="20"/>
          <w:szCs w:val="20"/>
        </w:rPr>
        <w:t>statuant</w:t>
      </w:r>
      <w:r w:rsidRPr="00D222A0">
        <w:rPr>
          <w:rFonts w:ascii="Roboto" w:hAnsi="Roboto" w:cs="Arial"/>
          <w:sz w:val="20"/>
          <w:szCs w:val="20"/>
        </w:rPr>
        <w:t xml:space="preserve"> en assemblée dans les condition</w:t>
      </w:r>
      <w:r w:rsidR="00493375" w:rsidRPr="00D222A0">
        <w:rPr>
          <w:rFonts w:ascii="Roboto" w:hAnsi="Roboto" w:cs="Arial"/>
          <w:sz w:val="20"/>
          <w:szCs w:val="20"/>
        </w:rPr>
        <w:t>s</w:t>
      </w:r>
      <w:r w:rsidRPr="00D222A0">
        <w:rPr>
          <w:rFonts w:ascii="Roboto" w:hAnsi="Roboto" w:cs="Arial"/>
          <w:sz w:val="20"/>
          <w:szCs w:val="20"/>
        </w:rPr>
        <w:t xml:space="preserve"> de majorité des </w:t>
      </w:r>
      <w:r w:rsidR="00493375" w:rsidRPr="00D222A0">
        <w:rPr>
          <w:rFonts w:ascii="Roboto" w:hAnsi="Roboto" w:cs="Arial"/>
          <w:sz w:val="20"/>
          <w:szCs w:val="20"/>
        </w:rPr>
        <w:t>décisions</w:t>
      </w:r>
      <w:r w:rsidRPr="00D222A0">
        <w:rPr>
          <w:rFonts w:ascii="Roboto" w:hAnsi="Roboto" w:cs="Arial"/>
          <w:sz w:val="20"/>
          <w:szCs w:val="20"/>
        </w:rPr>
        <w:t xml:space="preserve"> extraordinaires, doivent être consultés à l’effet de décider de la prorogation de la Société.</w:t>
      </w:r>
    </w:p>
    <w:p w14:paraId="42ED38AB" w14:textId="21A3D0B0" w:rsidR="003E5955" w:rsidRPr="00D222A0" w:rsidRDefault="003E5955" w:rsidP="003E5955">
      <w:pPr>
        <w:pStyle w:val="Corpsdetexte2"/>
        <w:tabs>
          <w:tab w:val="clear" w:pos="1695"/>
          <w:tab w:val="left" w:pos="0"/>
        </w:tabs>
        <w:ind w:left="1080"/>
        <w:rPr>
          <w:rFonts w:ascii="Roboto" w:hAnsi="Roboto" w:cs="Arial"/>
          <w:sz w:val="20"/>
          <w:szCs w:val="20"/>
        </w:rPr>
      </w:pPr>
    </w:p>
    <w:p w14:paraId="2489BE3D" w14:textId="04722ED6" w:rsidR="003E5955" w:rsidRPr="00D222A0" w:rsidRDefault="00161C63"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2. </w:t>
      </w:r>
      <w:r w:rsidR="00493375" w:rsidRPr="00D222A0">
        <w:rPr>
          <w:rFonts w:ascii="Roboto" w:hAnsi="Roboto" w:cs="Arial"/>
          <w:sz w:val="20"/>
          <w:szCs w:val="20"/>
        </w:rPr>
        <w:t>La réunion</w:t>
      </w:r>
      <w:r w:rsidR="003E5955" w:rsidRPr="00D222A0">
        <w:rPr>
          <w:rFonts w:ascii="Roboto" w:hAnsi="Roboto" w:cs="Arial"/>
          <w:sz w:val="20"/>
          <w:szCs w:val="20"/>
        </w:rPr>
        <w:t xml:space="preserve"> de toutes les parts en une seule main </w:t>
      </w:r>
      <w:r w:rsidR="00C12860">
        <w:rPr>
          <w:rFonts w:ascii="Roboto" w:hAnsi="Roboto" w:cs="Arial"/>
          <w:sz w:val="20"/>
          <w:szCs w:val="20"/>
        </w:rPr>
        <w:t>n’</w:t>
      </w:r>
      <w:r w:rsidR="00C12860" w:rsidRPr="00C12860">
        <w:rPr>
          <w:rFonts w:ascii="Roboto" w:hAnsi="Roboto" w:cs="Arial"/>
          <w:sz w:val="20"/>
          <w:szCs w:val="20"/>
        </w:rPr>
        <w:t xml:space="preserve">entraîne </w:t>
      </w:r>
      <w:r w:rsidR="003E5955" w:rsidRPr="00D222A0">
        <w:rPr>
          <w:rFonts w:ascii="Roboto" w:hAnsi="Roboto" w:cs="Arial"/>
          <w:sz w:val="20"/>
          <w:szCs w:val="20"/>
        </w:rPr>
        <w:t xml:space="preserve">pas la dissolution de plein droit de la Société. Tout </w:t>
      </w:r>
      <w:r w:rsidR="00493375" w:rsidRPr="00D222A0">
        <w:rPr>
          <w:rFonts w:ascii="Roboto" w:hAnsi="Roboto" w:cs="Arial"/>
          <w:sz w:val="20"/>
          <w:szCs w:val="20"/>
        </w:rPr>
        <w:t>intéressé</w:t>
      </w:r>
      <w:r w:rsidR="003E5955" w:rsidRPr="00D222A0">
        <w:rPr>
          <w:rFonts w:ascii="Roboto" w:hAnsi="Roboto" w:cs="Arial"/>
          <w:sz w:val="20"/>
          <w:szCs w:val="20"/>
        </w:rPr>
        <w:t xml:space="preserve"> peut demander cette dissolution si la situation n’a pas été régularisée dans le délai d’un an.</w:t>
      </w:r>
    </w:p>
    <w:p w14:paraId="57F4AD51" w14:textId="5AC18EDC" w:rsidR="003E5955" w:rsidRPr="00D222A0" w:rsidRDefault="003E5955" w:rsidP="003E5955">
      <w:pPr>
        <w:pStyle w:val="Corpsdetexte2"/>
        <w:tabs>
          <w:tab w:val="clear" w:pos="1695"/>
          <w:tab w:val="left" w:pos="0"/>
        </w:tabs>
        <w:ind w:left="1080"/>
        <w:rPr>
          <w:rFonts w:ascii="Roboto" w:hAnsi="Roboto" w:cs="Arial"/>
          <w:sz w:val="20"/>
          <w:szCs w:val="20"/>
        </w:rPr>
      </w:pPr>
    </w:p>
    <w:p w14:paraId="4E927C71" w14:textId="346A243F" w:rsidR="003E5955" w:rsidRPr="00D222A0" w:rsidRDefault="003E595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La dissolution de la Société devenue unipersonnelle </w:t>
      </w:r>
      <w:r w:rsidR="00C12860" w:rsidRPr="00C12860">
        <w:rPr>
          <w:rFonts w:ascii="Roboto" w:hAnsi="Roboto" w:cs="Arial"/>
          <w:sz w:val="20"/>
          <w:szCs w:val="20"/>
        </w:rPr>
        <w:t>entraîne</w:t>
      </w:r>
      <w:r w:rsidRPr="00D222A0">
        <w:rPr>
          <w:rFonts w:ascii="Roboto" w:hAnsi="Roboto" w:cs="Arial"/>
          <w:sz w:val="20"/>
          <w:szCs w:val="20"/>
        </w:rPr>
        <w:t xml:space="preserve">, si l’associé unique est une </w:t>
      </w:r>
      <w:r w:rsidR="00493375" w:rsidRPr="00D222A0">
        <w:rPr>
          <w:rFonts w:ascii="Roboto" w:hAnsi="Roboto" w:cs="Arial"/>
          <w:sz w:val="20"/>
          <w:szCs w:val="20"/>
        </w:rPr>
        <w:t>personne</w:t>
      </w:r>
      <w:r w:rsidRPr="00D222A0">
        <w:rPr>
          <w:rFonts w:ascii="Roboto" w:hAnsi="Roboto" w:cs="Arial"/>
          <w:sz w:val="20"/>
          <w:szCs w:val="20"/>
        </w:rPr>
        <w:t xml:space="preserve"> morale, la transmission universelle du patrimoine de la Société à l’associé unique, sans qu’il y ait lieu à </w:t>
      </w:r>
      <w:r w:rsidR="00493375" w:rsidRPr="00D222A0">
        <w:rPr>
          <w:rFonts w:ascii="Roboto" w:hAnsi="Roboto" w:cs="Arial"/>
          <w:sz w:val="20"/>
          <w:szCs w:val="20"/>
        </w:rPr>
        <w:t>liquidation</w:t>
      </w:r>
      <w:r w:rsidRPr="00D222A0">
        <w:rPr>
          <w:rFonts w:ascii="Roboto" w:hAnsi="Roboto" w:cs="Arial"/>
          <w:sz w:val="20"/>
          <w:szCs w:val="20"/>
        </w:rPr>
        <w:t>, sous réserve du droit d’opposition des créanciers, conformément aux dispositions de l’article 184</w:t>
      </w:r>
      <w:r w:rsidR="009563E1" w:rsidRPr="00D222A0">
        <w:rPr>
          <w:rFonts w:ascii="Roboto" w:hAnsi="Roboto" w:cs="Arial"/>
          <w:sz w:val="20"/>
          <w:szCs w:val="20"/>
        </w:rPr>
        <w:t>4</w:t>
      </w:r>
      <w:r w:rsidRPr="00D222A0">
        <w:rPr>
          <w:rFonts w:ascii="Roboto" w:hAnsi="Roboto" w:cs="Arial"/>
          <w:sz w:val="20"/>
          <w:szCs w:val="20"/>
        </w:rPr>
        <w:t>-5 du Code civil</w:t>
      </w:r>
    </w:p>
    <w:p w14:paraId="6FED581A" w14:textId="7F59C212" w:rsidR="003E5955" w:rsidRPr="00D222A0" w:rsidRDefault="003E5955" w:rsidP="003E5955">
      <w:pPr>
        <w:pStyle w:val="Corpsdetexte2"/>
        <w:tabs>
          <w:tab w:val="clear" w:pos="1695"/>
          <w:tab w:val="left" w:pos="0"/>
        </w:tabs>
        <w:ind w:left="1080"/>
        <w:rPr>
          <w:rFonts w:ascii="Roboto" w:hAnsi="Roboto" w:cs="Arial"/>
          <w:sz w:val="20"/>
          <w:szCs w:val="20"/>
        </w:rPr>
      </w:pPr>
    </w:p>
    <w:p w14:paraId="7A5E85C0" w14:textId="21449D5B" w:rsidR="003E5955" w:rsidRPr="00D222A0" w:rsidRDefault="003E5955" w:rsidP="00161C63">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L’appartenance de l’usufruit de toutes les parts </w:t>
      </w:r>
      <w:r w:rsidR="00493375" w:rsidRPr="00D222A0">
        <w:rPr>
          <w:rFonts w:ascii="Roboto" w:hAnsi="Roboto" w:cs="Arial"/>
          <w:sz w:val="20"/>
          <w:szCs w:val="20"/>
        </w:rPr>
        <w:t>sociales</w:t>
      </w:r>
      <w:r w:rsidRPr="00D222A0">
        <w:rPr>
          <w:rFonts w:ascii="Roboto" w:hAnsi="Roboto" w:cs="Arial"/>
          <w:sz w:val="20"/>
          <w:szCs w:val="20"/>
        </w:rPr>
        <w:t xml:space="preserve"> à une même personne est sans conséquence sur l’existence de Société.</w:t>
      </w:r>
    </w:p>
    <w:p w14:paraId="1EE62042" w14:textId="77777777" w:rsidR="003E5955" w:rsidRPr="00D222A0" w:rsidRDefault="003E5955" w:rsidP="003E5955">
      <w:pPr>
        <w:pStyle w:val="Corpsdetexte2"/>
        <w:tabs>
          <w:tab w:val="clear" w:pos="1695"/>
          <w:tab w:val="left" w:pos="0"/>
        </w:tabs>
        <w:ind w:left="1080"/>
        <w:rPr>
          <w:rFonts w:ascii="Roboto" w:hAnsi="Roboto" w:cs="Arial"/>
          <w:sz w:val="20"/>
          <w:szCs w:val="20"/>
        </w:rPr>
      </w:pPr>
    </w:p>
    <w:p w14:paraId="11BEB886" w14:textId="77777777" w:rsidR="00A63112" w:rsidRPr="00D222A0" w:rsidRDefault="00A63112" w:rsidP="00A63112">
      <w:pPr>
        <w:pStyle w:val="Corpsdetexte2"/>
        <w:tabs>
          <w:tab w:val="clear" w:pos="1695"/>
          <w:tab w:val="left" w:pos="0"/>
        </w:tabs>
        <w:rPr>
          <w:rFonts w:ascii="Roboto" w:hAnsi="Roboto" w:cs="Arial"/>
          <w:sz w:val="20"/>
          <w:szCs w:val="20"/>
        </w:rPr>
      </w:pPr>
    </w:p>
    <w:p w14:paraId="5CB9ACE4" w14:textId="6526382A" w:rsidR="00A63112" w:rsidRPr="00D222A0" w:rsidRDefault="00A63112" w:rsidP="00A63112">
      <w:pPr>
        <w:pStyle w:val="Corpsdetexte2"/>
        <w:tabs>
          <w:tab w:val="clear" w:pos="1695"/>
          <w:tab w:val="left" w:pos="0"/>
        </w:tabs>
        <w:rPr>
          <w:rFonts w:ascii="Roboto" w:hAnsi="Roboto" w:cs="Arial"/>
          <w:b/>
          <w:bCs/>
          <w:sz w:val="20"/>
          <w:szCs w:val="20"/>
          <w:u w:val="single"/>
        </w:rPr>
      </w:pPr>
      <w:r w:rsidRPr="00D222A0">
        <w:rPr>
          <w:rFonts w:ascii="Roboto" w:hAnsi="Roboto" w:cs="Arial"/>
          <w:b/>
          <w:bCs/>
          <w:sz w:val="20"/>
          <w:szCs w:val="20"/>
          <w:u w:val="single"/>
        </w:rPr>
        <w:t>ARTICLE 2</w:t>
      </w:r>
      <w:r w:rsidR="003E5955" w:rsidRPr="00D222A0">
        <w:rPr>
          <w:rFonts w:ascii="Roboto" w:hAnsi="Roboto" w:cs="Arial"/>
          <w:b/>
          <w:bCs/>
          <w:sz w:val="20"/>
          <w:szCs w:val="20"/>
          <w:u w:val="single"/>
        </w:rPr>
        <w:t>4</w:t>
      </w:r>
      <w:r w:rsidRPr="00D222A0">
        <w:rPr>
          <w:rFonts w:ascii="Roboto" w:hAnsi="Roboto" w:cs="Arial"/>
          <w:b/>
          <w:bCs/>
          <w:sz w:val="20"/>
          <w:szCs w:val="20"/>
          <w:u w:val="single"/>
        </w:rPr>
        <w:t xml:space="preserve"> – </w:t>
      </w:r>
      <w:r w:rsidR="003E5955" w:rsidRPr="00D222A0">
        <w:rPr>
          <w:rFonts w:ascii="Roboto" w:hAnsi="Roboto" w:cs="Arial"/>
          <w:b/>
          <w:bCs/>
          <w:sz w:val="20"/>
          <w:szCs w:val="20"/>
          <w:u w:val="single"/>
        </w:rPr>
        <w:t>LIQUIDATION</w:t>
      </w:r>
    </w:p>
    <w:p w14:paraId="5A2A9A37" w14:textId="77777777" w:rsidR="00A63112" w:rsidRPr="00D222A0" w:rsidRDefault="00A63112" w:rsidP="00A63112">
      <w:pPr>
        <w:pStyle w:val="Corpsdetexte2"/>
        <w:tabs>
          <w:tab w:val="clear" w:pos="1695"/>
          <w:tab w:val="left" w:pos="0"/>
        </w:tabs>
        <w:rPr>
          <w:rFonts w:ascii="Roboto" w:hAnsi="Roboto" w:cs="Arial"/>
          <w:b/>
          <w:bCs/>
          <w:sz w:val="20"/>
          <w:szCs w:val="20"/>
          <w:u w:val="single"/>
        </w:rPr>
      </w:pPr>
    </w:p>
    <w:p w14:paraId="1B6C5A9E" w14:textId="3BBB2316" w:rsidR="00A63112"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La </w:t>
      </w:r>
      <w:r w:rsidR="00493375" w:rsidRPr="00D222A0">
        <w:rPr>
          <w:rFonts w:ascii="Roboto" w:hAnsi="Roboto" w:cs="Arial"/>
          <w:sz w:val="20"/>
          <w:szCs w:val="20"/>
        </w:rPr>
        <w:t>dissolution</w:t>
      </w:r>
      <w:r w:rsidRPr="00D222A0">
        <w:rPr>
          <w:rFonts w:ascii="Roboto" w:hAnsi="Roboto" w:cs="Arial"/>
          <w:sz w:val="20"/>
          <w:szCs w:val="20"/>
        </w:rPr>
        <w:t xml:space="preserve"> de la Société </w:t>
      </w:r>
      <w:r w:rsidR="00C12860" w:rsidRPr="00C12860">
        <w:rPr>
          <w:rFonts w:ascii="Roboto" w:hAnsi="Roboto" w:cs="Arial"/>
          <w:sz w:val="20"/>
          <w:szCs w:val="20"/>
        </w:rPr>
        <w:t xml:space="preserve">entraîne </w:t>
      </w:r>
      <w:r w:rsidRPr="00D222A0">
        <w:rPr>
          <w:rFonts w:ascii="Roboto" w:hAnsi="Roboto" w:cs="Arial"/>
          <w:sz w:val="20"/>
          <w:szCs w:val="20"/>
        </w:rPr>
        <w:t>sa liquidation. L</w:t>
      </w:r>
      <w:r w:rsidR="00493375" w:rsidRPr="00D222A0">
        <w:rPr>
          <w:rFonts w:ascii="Roboto" w:hAnsi="Roboto" w:cs="Arial"/>
          <w:sz w:val="20"/>
          <w:szCs w:val="20"/>
        </w:rPr>
        <w:t>a</w:t>
      </w:r>
      <w:r w:rsidRPr="00D222A0">
        <w:rPr>
          <w:rFonts w:ascii="Roboto" w:hAnsi="Roboto" w:cs="Arial"/>
          <w:sz w:val="20"/>
          <w:szCs w:val="20"/>
        </w:rPr>
        <w:t xml:space="preserve"> </w:t>
      </w:r>
      <w:r w:rsidR="00493375" w:rsidRPr="00D222A0">
        <w:rPr>
          <w:rFonts w:ascii="Roboto" w:hAnsi="Roboto" w:cs="Arial"/>
          <w:sz w:val="20"/>
          <w:szCs w:val="20"/>
        </w:rPr>
        <w:t>personnalité</w:t>
      </w:r>
      <w:r w:rsidRPr="00D222A0">
        <w:rPr>
          <w:rFonts w:ascii="Roboto" w:hAnsi="Roboto" w:cs="Arial"/>
          <w:sz w:val="20"/>
          <w:szCs w:val="20"/>
        </w:rPr>
        <w:t xml:space="preserve"> morale de la Société subsiste pour les besoins de la </w:t>
      </w:r>
      <w:r w:rsidR="00493375" w:rsidRPr="00D222A0">
        <w:rPr>
          <w:rFonts w:ascii="Roboto" w:hAnsi="Roboto" w:cs="Arial"/>
          <w:sz w:val="20"/>
          <w:szCs w:val="20"/>
        </w:rPr>
        <w:t>liquidation</w:t>
      </w:r>
      <w:r w:rsidRPr="00D222A0">
        <w:rPr>
          <w:rFonts w:ascii="Roboto" w:hAnsi="Roboto" w:cs="Arial"/>
          <w:sz w:val="20"/>
          <w:szCs w:val="20"/>
        </w:rPr>
        <w:t xml:space="preserve"> jusqu’à la publication de la </w:t>
      </w:r>
      <w:r w:rsidR="00493375" w:rsidRPr="00D222A0">
        <w:rPr>
          <w:rFonts w:ascii="Roboto" w:hAnsi="Roboto" w:cs="Arial"/>
          <w:sz w:val="20"/>
          <w:szCs w:val="20"/>
        </w:rPr>
        <w:t>clôture</w:t>
      </w:r>
      <w:r w:rsidRPr="00D222A0">
        <w:rPr>
          <w:rFonts w:ascii="Roboto" w:hAnsi="Roboto" w:cs="Arial"/>
          <w:sz w:val="20"/>
          <w:szCs w:val="20"/>
        </w:rPr>
        <w:t xml:space="preserve"> de celle-ci.</w:t>
      </w:r>
    </w:p>
    <w:p w14:paraId="514DC66A" w14:textId="2FC1B656" w:rsidR="003E5955" w:rsidRPr="00D222A0" w:rsidRDefault="003E5955" w:rsidP="00A63112">
      <w:pPr>
        <w:pStyle w:val="Corpsdetexte2"/>
        <w:tabs>
          <w:tab w:val="clear" w:pos="1695"/>
          <w:tab w:val="left" w:pos="0"/>
        </w:tabs>
        <w:rPr>
          <w:rFonts w:ascii="Roboto" w:hAnsi="Roboto" w:cs="Arial"/>
          <w:sz w:val="20"/>
          <w:szCs w:val="20"/>
        </w:rPr>
      </w:pPr>
    </w:p>
    <w:p w14:paraId="357CE0C7" w14:textId="69C50E62" w:rsidR="003E5955"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Pendant la </w:t>
      </w:r>
      <w:r w:rsidR="00493375" w:rsidRPr="00D222A0">
        <w:rPr>
          <w:rFonts w:ascii="Roboto" w:hAnsi="Roboto" w:cs="Arial"/>
          <w:sz w:val="20"/>
          <w:szCs w:val="20"/>
        </w:rPr>
        <w:t>durée</w:t>
      </w:r>
      <w:r w:rsidRPr="00D222A0">
        <w:rPr>
          <w:rFonts w:ascii="Roboto" w:hAnsi="Roboto" w:cs="Arial"/>
          <w:sz w:val="20"/>
          <w:szCs w:val="20"/>
        </w:rPr>
        <w:t xml:space="preserve"> de la </w:t>
      </w:r>
      <w:r w:rsidR="00493375" w:rsidRPr="00D222A0">
        <w:rPr>
          <w:rFonts w:ascii="Roboto" w:hAnsi="Roboto" w:cs="Arial"/>
          <w:sz w:val="20"/>
          <w:szCs w:val="20"/>
        </w:rPr>
        <w:t>liquidation, la</w:t>
      </w:r>
      <w:r w:rsidRPr="00D222A0">
        <w:rPr>
          <w:rFonts w:ascii="Roboto" w:hAnsi="Roboto" w:cs="Arial"/>
          <w:sz w:val="20"/>
          <w:szCs w:val="20"/>
        </w:rPr>
        <w:t xml:space="preserve"> dénomination de la Société suivie de la mention « société en liquidation », puis </w:t>
      </w:r>
      <w:r w:rsidR="009563E1" w:rsidRPr="00D222A0">
        <w:rPr>
          <w:rFonts w:ascii="Roboto" w:hAnsi="Roboto" w:cs="Arial"/>
          <w:sz w:val="20"/>
          <w:szCs w:val="20"/>
        </w:rPr>
        <w:t>du</w:t>
      </w:r>
      <w:r w:rsidRPr="00D222A0">
        <w:rPr>
          <w:rFonts w:ascii="Roboto" w:hAnsi="Roboto" w:cs="Arial"/>
          <w:sz w:val="20"/>
          <w:szCs w:val="20"/>
        </w:rPr>
        <w:t xml:space="preserve"> nom du ou des liquidateurs, doit figurer sur tou</w:t>
      </w:r>
      <w:r w:rsidR="00C12860">
        <w:rPr>
          <w:rFonts w:ascii="Roboto" w:hAnsi="Roboto" w:cs="Arial"/>
          <w:sz w:val="20"/>
          <w:szCs w:val="20"/>
        </w:rPr>
        <w:t>s les</w:t>
      </w:r>
      <w:r w:rsidRPr="00D222A0">
        <w:rPr>
          <w:rFonts w:ascii="Roboto" w:hAnsi="Roboto" w:cs="Arial"/>
          <w:sz w:val="20"/>
          <w:szCs w:val="20"/>
        </w:rPr>
        <w:t xml:space="preserve"> actes et </w:t>
      </w:r>
      <w:r w:rsidR="00C12860">
        <w:rPr>
          <w:rFonts w:ascii="Roboto" w:hAnsi="Roboto" w:cs="Arial"/>
          <w:sz w:val="20"/>
          <w:szCs w:val="20"/>
        </w:rPr>
        <w:t xml:space="preserve">les </w:t>
      </w:r>
      <w:r w:rsidRPr="00D222A0">
        <w:rPr>
          <w:rFonts w:ascii="Roboto" w:hAnsi="Roboto" w:cs="Arial"/>
          <w:sz w:val="20"/>
          <w:szCs w:val="20"/>
        </w:rPr>
        <w:t>documents émanant de la Société et destinés aux tiers.</w:t>
      </w:r>
    </w:p>
    <w:p w14:paraId="62181D84" w14:textId="52312C5D" w:rsidR="003E5955" w:rsidRPr="00D222A0" w:rsidRDefault="003E5955" w:rsidP="00A63112">
      <w:pPr>
        <w:pStyle w:val="Corpsdetexte2"/>
        <w:tabs>
          <w:tab w:val="clear" w:pos="1695"/>
          <w:tab w:val="left" w:pos="0"/>
        </w:tabs>
        <w:rPr>
          <w:rFonts w:ascii="Roboto" w:hAnsi="Roboto" w:cs="Arial"/>
          <w:sz w:val="20"/>
          <w:szCs w:val="20"/>
        </w:rPr>
      </w:pPr>
    </w:p>
    <w:p w14:paraId="437FDCB4" w14:textId="22215782" w:rsidR="003E5955"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La collectivité des associés nomme un liquidateur, qui peut être le gérant, à la majorité simple des voix ; elle fixe ses pouvoirs et sa rémunération.</w:t>
      </w:r>
    </w:p>
    <w:p w14:paraId="7426DB3C" w14:textId="11B571CE" w:rsidR="003E5955" w:rsidRPr="00D222A0" w:rsidRDefault="003E5955" w:rsidP="00A63112">
      <w:pPr>
        <w:pStyle w:val="Corpsdetexte2"/>
        <w:tabs>
          <w:tab w:val="clear" w:pos="1695"/>
          <w:tab w:val="left" w:pos="0"/>
        </w:tabs>
        <w:rPr>
          <w:rFonts w:ascii="Roboto" w:hAnsi="Roboto" w:cs="Arial"/>
          <w:sz w:val="20"/>
          <w:szCs w:val="20"/>
        </w:rPr>
      </w:pPr>
    </w:p>
    <w:p w14:paraId="78DB999D" w14:textId="46D455B7" w:rsidR="003E5955" w:rsidRPr="00D222A0" w:rsidRDefault="003E595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 xml:space="preserve">Le liquidateur dispose des pouvoirs les plus étendus, et notamment celui de pouvoir réaliser l’actif, même à l’amiable, afin de parvenir à l’entière </w:t>
      </w:r>
      <w:r w:rsidR="00493375" w:rsidRPr="00D222A0">
        <w:rPr>
          <w:rFonts w:ascii="Roboto" w:hAnsi="Roboto" w:cs="Arial"/>
          <w:sz w:val="20"/>
          <w:szCs w:val="20"/>
        </w:rPr>
        <w:t>liquidation</w:t>
      </w:r>
      <w:r w:rsidRPr="00D222A0">
        <w:rPr>
          <w:rFonts w:ascii="Roboto" w:hAnsi="Roboto" w:cs="Arial"/>
          <w:sz w:val="20"/>
          <w:szCs w:val="20"/>
        </w:rPr>
        <w:t xml:space="preserve"> de la Société. Il peut être auto</w:t>
      </w:r>
      <w:r w:rsidR="00493375" w:rsidRPr="00D222A0">
        <w:rPr>
          <w:rFonts w:ascii="Roboto" w:hAnsi="Roboto" w:cs="Arial"/>
          <w:sz w:val="20"/>
          <w:szCs w:val="20"/>
        </w:rPr>
        <w:t>risé par les associés à continuer les affaires en cours ou à faire entreprendre de nouvelles activités par la Société, pour les besoins de la liquidation.</w:t>
      </w:r>
    </w:p>
    <w:p w14:paraId="468DD4B3" w14:textId="4A259F8F" w:rsidR="00493375" w:rsidRPr="00D222A0" w:rsidRDefault="00493375" w:rsidP="00A63112">
      <w:pPr>
        <w:pStyle w:val="Corpsdetexte2"/>
        <w:tabs>
          <w:tab w:val="clear" w:pos="1695"/>
          <w:tab w:val="left" w:pos="0"/>
        </w:tabs>
        <w:rPr>
          <w:rFonts w:ascii="Roboto" w:hAnsi="Roboto" w:cs="Arial"/>
          <w:sz w:val="20"/>
          <w:szCs w:val="20"/>
        </w:rPr>
      </w:pPr>
    </w:p>
    <w:p w14:paraId="20670432" w14:textId="3FD7B2EC" w:rsidR="00493375" w:rsidRPr="00D222A0" w:rsidRDefault="0049337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Le liquidateur rend compte, une fois par an, de l’accomplissement de sa mission aux associés réunis en assemblée. La décision de clôture de la liquidation est prise par les associés après approbation des comptes définitifs de liquidation.</w:t>
      </w:r>
    </w:p>
    <w:p w14:paraId="1C628763" w14:textId="0AF09292" w:rsidR="00493375" w:rsidRPr="00D222A0" w:rsidRDefault="00493375" w:rsidP="00A63112">
      <w:pPr>
        <w:pStyle w:val="Corpsdetexte2"/>
        <w:tabs>
          <w:tab w:val="clear" w:pos="1695"/>
          <w:tab w:val="left" w:pos="0"/>
        </w:tabs>
        <w:rPr>
          <w:rFonts w:ascii="Roboto" w:hAnsi="Roboto" w:cs="Arial"/>
          <w:sz w:val="20"/>
          <w:szCs w:val="20"/>
        </w:rPr>
      </w:pPr>
    </w:p>
    <w:p w14:paraId="4A33A7F5" w14:textId="4CAF7F66" w:rsidR="00493375" w:rsidRPr="00D222A0" w:rsidRDefault="0049337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Si la clôture de la liquidation n’est pas intervenue dans un délai de trois ans à compter de la dissolution, le ministère public ou tout intéressé peut saisir le tribunal qui fait procéder à la liquidation, ou si celle-ci a été commencée, à son achèvement.</w:t>
      </w:r>
    </w:p>
    <w:p w14:paraId="39733D0F" w14:textId="14FA351B" w:rsidR="00493375" w:rsidRPr="00D222A0" w:rsidRDefault="00493375" w:rsidP="00A63112">
      <w:pPr>
        <w:pStyle w:val="Corpsdetexte2"/>
        <w:tabs>
          <w:tab w:val="clear" w:pos="1695"/>
          <w:tab w:val="left" w:pos="0"/>
        </w:tabs>
        <w:rPr>
          <w:rFonts w:ascii="Roboto" w:hAnsi="Roboto" w:cs="Arial"/>
          <w:sz w:val="20"/>
          <w:szCs w:val="20"/>
        </w:rPr>
      </w:pPr>
    </w:p>
    <w:p w14:paraId="5DD3F951" w14:textId="6DCC9565" w:rsidR="00493375" w:rsidRPr="00D222A0" w:rsidRDefault="00493375" w:rsidP="00A63112">
      <w:pPr>
        <w:pStyle w:val="Corpsdetexte2"/>
        <w:tabs>
          <w:tab w:val="clear" w:pos="1695"/>
          <w:tab w:val="left" w:pos="0"/>
        </w:tabs>
        <w:rPr>
          <w:rFonts w:ascii="Roboto" w:hAnsi="Roboto" w:cs="Arial"/>
          <w:sz w:val="20"/>
          <w:szCs w:val="20"/>
        </w:rPr>
      </w:pPr>
      <w:r w:rsidRPr="00D222A0">
        <w:rPr>
          <w:rFonts w:ascii="Roboto" w:hAnsi="Roboto" w:cs="Arial"/>
          <w:sz w:val="20"/>
          <w:szCs w:val="20"/>
        </w:rPr>
        <w:t>Après paiement des dettes et remboursement du capital social,</w:t>
      </w:r>
      <w:r w:rsidRPr="00D222A0">
        <w:rPr>
          <w:rFonts w:ascii="Roboto" w:hAnsi="Roboto" w:cs="Arial"/>
          <w:b/>
          <w:bCs/>
          <w:sz w:val="20"/>
          <w:szCs w:val="20"/>
        </w:rPr>
        <w:t xml:space="preserve"> </w:t>
      </w:r>
      <w:r w:rsidRPr="00D222A0">
        <w:rPr>
          <w:rFonts w:ascii="Roboto" w:hAnsi="Roboto" w:cs="Arial"/>
          <w:sz w:val="20"/>
          <w:szCs w:val="20"/>
        </w:rPr>
        <w:t>le partage de l’actif est effectué entre les associés en fonction du nombre de parts sociales qu’ils détiennent dans le capital social, Les règles concernant le partage des successions y compris l’attribution préférentielle s’appliquent au partage entre associés.</w:t>
      </w:r>
    </w:p>
    <w:p w14:paraId="5C8C2B77" w14:textId="086C641A" w:rsidR="008412C5" w:rsidRPr="00D222A0" w:rsidRDefault="008412C5" w:rsidP="00A63112">
      <w:pPr>
        <w:pStyle w:val="Corpsdetexte2"/>
        <w:tabs>
          <w:tab w:val="clear" w:pos="1695"/>
          <w:tab w:val="left" w:pos="0"/>
        </w:tabs>
        <w:rPr>
          <w:rFonts w:ascii="Roboto" w:hAnsi="Roboto" w:cs="Arial"/>
          <w:sz w:val="20"/>
          <w:szCs w:val="20"/>
        </w:rPr>
      </w:pPr>
    </w:p>
    <w:p w14:paraId="0026433B" w14:textId="77777777" w:rsidR="00493375" w:rsidRPr="00D222A0" w:rsidRDefault="00493375" w:rsidP="00A63112">
      <w:pPr>
        <w:pStyle w:val="Corpsdetexte2"/>
        <w:tabs>
          <w:tab w:val="clear" w:pos="1695"/>
          <w:tab w:val="left" w:pos="720"/>
        </w:tabs>
        <w:rPr>
          <w:rFonts w:ascii="Roboto" w:hAnsi="Roboto" w:cs="Arial"/>
          <w:b/>
          <w:bCs/>
          <w:sz w:val="20"/>
          <w:szCs w:val="20"/>
          <w:u w:val="single"/>
        </w:rPr>
      </w:pPr>
    </w:p>
    <w:p w14:paraId="113424B7" w14:textId="2DFB5091" w:rsidR="00A63112" w:rsidRPr="00D222A0" w:rsidRDefault="00A63112" w:rsidP="00A63112">
      <w:pPr>
        <w:pStyle w:val="Corpsdetexte2"/>
        <w:tabs>
          <w:tab w:val="clear" w:pos="1695"/>
          <w:tab w:val="left" w:pos="720"/>
        </w:tabs>
        <w:rPr>
          <w:rFonts w:ascii="Roboto" w:hAnsi="Roboto" w:cs="Arial"/>
          <w:b/>
          <w:bCs/>
          <w:sz w:val="20"/>
          <w:szCs w:val="20"/>
          <w:u w:val="single"/>
        </w:rPr>
      </w:pPr>
      <w:r w:rsidRPr="00D222A0">
        <w:rPr>
          <w:rFonts w:ascii="Roboto" w:hAnsi="Roboto" w:cs="Arial"/>
          <w:b/>
          <w:bCs/>
          <w:sz w:val="20"/>
          <w:szCs w:val="20"/>
          <w:u w:val="single"/>
        </w:rPr>
        <w:t xml:space="preserve">ARTICLE </w:t>
      </w:r>
      <w:r w:rsidR="00493375" w:rsidRPr="00D222A0">
        <w:rPr>
          <w:rFonts w:ascii="Roboto" w:hAnsi="Roboto" w:cs="Arial"/>
          <w:b/>
          <w:bCs/>
          <w:sz w:val="20"/>
          <w:szCs w:val="20"/>
          <w:u w:val="single"/>
        </w:rPr>
        <w:t>25</w:t>
      </w:r>
      <w:r w:rsidRPr="00D222A0">
        <w:rPr>
          <w:rFonts w:ascii="Roboto" w:hAnsi="Roboto" w:cs="Arial"/>
          <w:b/>
          <w:bCs/>
          <w:sz w:val="20"/>
          <w:szCs w:val="20"/>
          <w:u w:val="single"/>
        </w:rPr>
        <w:t xml:space="preserve"> – CONTESTATIONS</w:t>
      </w:r>
    </w:p>
    <w:p w14:paraId="1871347C" w14:textId="77777777" w:rsidR="00A63112" w:rsidRPr="00D222A0" w:rsidRDefault="00A63112" w:rsidP="00A63112">
      <w:pPr>
        <w:pStyle w:val="Corpsdetexte2"/>
        <w:tabs>
          <w:tab w:val="clear" w:pos="1695"/>
          <w:tab w:val="left" w:pos="720"/>
        </w:tabs>
        <w:rPr>
          <w:rFonts w:ascii="Roboto" w:hAnsi="Roboto" w:cs="Arial"/>
          <w:sz w:val="20"/>
          <w:szCs w:val="20"/>
        </w:rPr>
      </w:pPr>
    </w:p>
    <w:p w14:paraId="49F72EC5" w14:textId="51617354" w:rsidR="00A63112" w:rsidRDefault="00A63112" w:rsidP="00A63112">
      <w:pPr>
        <w:pStyle w:val="Corpsdetexte2"/>
        <w:tabs>
          <w:tab w:val="clear" w:pos="1695"/>
          <w:tab w:val="left" w:pos="720"/>
        </w:tabs>
        <w:rPr>
          <w:rFonts w:ascii="Roboto" w:hAnsi="Roboto" w:cs="Arial"/>
          <w:sz w:val="20"/>
          <w:szCs w:val="20"/>
        </w:rPr>
      </w:pPr>
      <w:r w:rsidRPr="00D222A0">
        <w:rPr>
          <w:rFonts w:ascii="Roboto" w:hAnsi="Roboto" w:cs="Arial"/>
          <w:sz w:val="20"/>
          <w:szCs w:val="20"/>
        </w:rPr>
        <w:t>Toutes contestations qui pourraient surgir concernant l’interprétation ou l’exécution des statuts ou relativement aux affaires sociales, entre les associés et la Société ou entre les associés, pendant la durée de la Société ou de sa liquidation, seront soumises à une procédure de conciliation</w:t>
      </w:r>
      <w:r w:rsidR="00A511A0">
        <w:rPr>
          <w:rFonts w:ascii="Roboto" w:hAnsi="Roboto" w:cs="Arial"/>
          <w:sz w:val="20"/>
          <w:szCs w:val="20"/>
        </w:rPr>
        <w:t>.</w:t>
      </w:r>
    </w:p>
    <w:p w14:paraId="12F2D814" w14:textId="77777777" w:rsidR="00FA1BC1" w:rsidRDefault="00FA1BC1" w:rsidP="00A63112">
      <w:pPr>
        <w:pStyle w:val="Corpsdetexte2"/>
        <w:tabs>
          <w:tab w:val="clear" w:pos="1695"/>
          <w:tab w:val="left" w:pos="720"/>
        </w:tabs>
        <w:rPr>
          <w:rFonts w:ascii="Roboto" w:hAnsi="Roboto" w:cs="Arial"/>
          <w:sz w:val="20"/>
          <w:szCs w:val="20"/>
        </w:rPr>
      </w:pPr>
    </w:p>
    <w:p w14:paraId="3FADD3BA" w14:textId="77777777" w:rsidR="00FA1BC1" w:rsidRDefault="00FA1BC1" w:rsidP="00A63112">
      <w:pPr>
        <w:pStyle w:val="Corpsdetexte2"/>
        <w:tabs>
          <w:tab w:val="clear" w:pos="1695"/>
          <w:tab w:val="left" w:pos="720"/>
        </w:tabs>
        <w:rPr>
          <w:rFonts w:ascii="Roboto" w:hAnsi="Roboto" w:cs="Arial"/>
          <w:sz w:val="20"/>
          <w:szCs w:val="20"/>
        </w:rPr>
      </w:pPr>
    </w:p>
    <w:p w14:paraId="31B4140C" w14:textId="4DC17770" w:rsidR="00FA1BC1" w:rsidRPr="002A562F" w:rsidRDefault="00FA1BC1" w:rsidP="00FA1BC1">
      <w:pPr>
        <w:jc w:val="both"/>
        <w:rPr>
          <w:rFonts w:ascii="Roboto" w:hAnsi="Roboto" w:cs="Arial"/>
          <w:b/>
          <w:bCs/>
          <w:sz w:val="20"/>
          <w:u w:val="single"/>
        </w:rPr>
      </w:pPr>
      <w:r>
        <w:rPr>
          <w:rFonts w:ascii="Roboto" w:hAnsi="Roboto" w:cs="Arial"/>
          <w:b/>
          <w:bCs/>
          <w:sz w:val="20"/>
          <w:u w:val="single"/>
        </w:rPr>
        <w:t xml:space="preserve">ARTICLE 26 - </w:t>
      </w:r>
      <w:r w:rsidRPr="002A562F">
        <w:rPr>
          <w:rFonts w:ascii="Roboto" w:hAnsi="Roboto" w:cs="Arial"/>
          <w:b/>
          <w:bCs/>
          <w:sz w:val="20"/>
          <w:u w:val="single"/>
        </w:rPr>
        <w:t>CONVENTION SUR LA PREUVE – SIGNATURE ELECTRONIQUE</w:t>
      </w:r>
    </w:p>
    <w:p w14:paraId="6471D66A" w14:textId="77777777" w:rsidR="00FA1BC1" w:rsidRPr="002A562F" w:rsidRDefault="00FA1BC1" w:rsidP="00FA1BC1">
      <w:pPr>
        <w:jc w:val="both"/>
        <w:rPr>
          <w:rFonts w:ascii="Roboto" w:hAnsi="Roboto" w:cs="Arial"/>
          <w:sz w:val="20"/>
        </w:rPr>
      </w:pPr>
    </w:p>
    <w:p w14:paraId="1A73DCAE" w14:textId="77777777" w:rsidR="00BB7558" w:rsidRDefault="00BB7558" w:rsidP="00BB7558">
      <w:pPr>
        <w:spacing w:line="276" w:lineRule="auto"/>
        <w:jc w:val="both"/>
        <w:rPr>
          <w:rFonts w:ascii="Roboto" w:hAnsi="Roboto" w:cs="Arial"/>
          <w:sz w:val="20"/>
        </w:rPr>
      </w:pPr>
      <w:r w:rsidRPr="003F4135">
        <w:rPr>
          <w:rFonts w:ascii="Roboto" w:hAnsi="Roboto" w:cs="Arial"/>
          <w:sz w:val="20"/>
        </w:rPr>
        <w:t>Le présent acte est signé par les Parties au moyen d'un procédé de signature électronique avancée mis en œuvre par un prestataire de services tiers, YouSign, qui garantit la sécurité et l'intégrité des copies numériques conformément à l'article 1367 du Code civil et au décret d'application n°2017-1416 du 28 septembre 2017 relatif à la signature électronique, transposant le règlement (UE) n°910/2014 du Parlement européen et du Conseil du 23 juillet</w:t>
      </w:r>
      <w:r>
        <w:rPr>
          <w:rFonts w:ascii="Roboto" w:hAnsi="Roboto" w:cs="Arial"/>
          <w:sz w:val="20"/>
        </w:rPr>
        <w:t xml:space="preserve"> </w:t>
      </w:r>
      <w:r w:rsidRPr="003F4135">
        <w:rPr>
          <w:rFonts w:ascii="Roboto" w:hAnsi="Roboto" w:cs="Arial"/>
          <w:sz w:val="20"/>
        </w:rPr>
        <w:t>2014 sur l'identification électronique et les services de confiance pour les transactions électroniques au sein du marché intérieur.</w:t>
      </w:r>
    </w:p>
    <w:p w14:paraId="69E5C5B7" w14:textId="77777777" w:rsidR="00BB7558" w:rsidRPr="003F4135" w:rsidRDefault="00BB7558" w:rsidP="00BB7558">
      <w:pPr>
        <w:spacing w:line="276" w:lineRule="auto"/>
        <w:jc w:val="both"/>
        <w:rPr>
          <w:rFonts w:ascii="Roboto" w:hAnsi="Roboto" w:cs="Arial"/>
          <w:sz w:val="20"/>
        </w:rPr>
      </w:pPr>
    </w:p>
    <w:p w14:paraId="2EDEFAC3" w14:textId="77777777" w:rsidR="00BB7558" w:rsidRDefault="00BB7558" w:rsidP="00BB7558">
      <w:pPr>
        <w:spacing w:line="276" w:lineRule="auto"/>
        <w:jc w:val="both"/>
        <w:rPr>
          <w:rFonts w:ascii="Roboto" w:hAnsi="Roboto" w:cs="Arial"/>
          <w:sz w:val="20"/>
        </w:rPr>
      </w:pPr>
      <w:r w:rsidRPr="003F4135">
        <w:rPr>
          <w:rFonts w:ascii="Roboto" w:hAnsi="Roboto" w:cs="Arial"/>
          <w:sz w:val="20"/>
        </w:rPr>
        <w:t>Les Parties conviennent expressément que le présent acte, signé électroniquement via YouSign, (i) constitue l'original, (ii) constitue une preuve littérale au sens de l'article 1316-1 du Code civil français (c'est-à-dire qu’il a la même force probante qu'un document manuscrit signé sur papier et peut être valablement invoqué à l’encontre des Parties et de la Société), (iii) sa signature électronique doit être considérée comme une signature originale, et (iv) peut être produit en justice, comme preuve littérale, en cas de litige, y compris entre les Parties. En conséquence, les Parties reconnaissent que le présent acte signé électroniquement fait preuve de son contenu, de l'identité et du consentement de chaque signataire.</w:t>
      </w:r>
    </w:p>
    <w:p w14:paraId="3B46D94A" w14:textId="77777777" w:rsidR="00BB7558" w:rsidRPr="003F4135" w:rsidRDefault="00BB7558" w:rsidP="00BB7558">
      <w:pPr>
        <w:spacing w:line="276" w:lineRule="auto"/>
        <w:jc w:val="both"/>
        <w:rPr>
          <w:rFonts w:ascii="Roboto" w:hAnsi="Roboto" w:cs="Arial"/>
          <w:sz w:val="20"/>
        </w:rPr>
      </w:pPr>
    </w:p>
    <w:p w14:paraId="280ACC8B" w14:textId="77777777" w:rsidR="00BB7558" w:rsidRPr="00FA5C22" w:rsidRDefault="00BB7558" w:rsidP="00BB7558">
      <w:pPr>
        <w:spacing w:line="276" w:lineRule="auto"/>
        <w:jc w:val="both"/>
        <w:rPr>
          <w:rFonts w:ascii="Roboto" w:hAnsi="Roboto" w:cs="Arial"/>
          <w:sz w:val="20"/>
          <w:szCs w:val="20"/>
        </w:rPr>
      </w:pPr>
      <w:r w:rsidRPr="003F4135">
        <w:rPr>
          <w:rFonts w:ascii="Roboto" w:hAnsi="Roboto" w:cs="Arial"/>
          <w:sz w:val="20"/>
        </w:rPr>
        <w:t>Conformément au paragraphe 4 de l'article 1375 du Code civil, le présent acte est établi en un seul exemplaire numérique original, dont une copie sera délivrée à chacune des Parties directement par le prestataire de services tiers, YouSign, qui est chargé de la mise en œuvre de la solution de signature électronique avancée dans les conditions prévues par l'article 1367du Code civil et le décret d'application n°2017-1416 du 28 septembre 2017 relatif à la signature électronique.</w:t>
      </w:r>
    </w:p>
    <w:p w14:paraId="7B7EB19E" w14:textId="4670EE63" w:rsidR="00FF39D4" w:rsidRPr="00D222A0" w:rsidRDefault="00FF39D4" w:rsidP="00A63112">
      <w:pPr>
        <w:pStyle w:val="Corpsdetexte2"/>
        <w:tabs>
          <w:tab w:val="clear" w:pos="1695"/>
          <w:tab w:val="left" w:pos="720"/>
        </w:tabs>
        <w:rPr>
          <w:rFonts w:ascii="Roboto" w:hAnsi="Roboto" w:cs="Arial"/>
          <w:sz w:val="20"/>
          <w:szCs w:val="20"/>
        </w:rPr>
      </w:pPr>
    </w:p>
    <w:p w14:paraId="65BD8C4F" w14:textId="7528B094" w:rsidR="00A63112" w:rsidRPr="00D222A0" w:rsidRDefault="00A63112" w:rsidP="00A63112">
      <w:pPr>
        <w:jc w:val="both"/>
        <w:rPr>
          <w:rFonts w:ascii="Roboto" w:hAnsi="Roboto" w:cs="Arial"/>
          <w:sz w:val="20"/>
          <w:szCs w:val="20"/>
        </w:rPr>
      </w:pPr>
    </w:p>
    <w:p w14:paraId="42DC96ED" w14:textId="64C954B4" w:rsidR="00F16413" w:rsidRPr="00D222A0" w:rsidRDefault="00A63112" w:rsidP="00A63112">
      <w:pPr>
        <w:jc w:val="both"/>
        <w:rPr>
          <w:rFonts w:ascii="Roboto" w:hAnsi="Roboto" w:cs="Arial"/>
          <w:sz w:val="20"/>
          <w:szCs w:val="20"/>
        </w:rPr>
      </w:pPr>
      <w:r w:rsidRPr="00D222A0">
        <w:rPr>
          <w:rFonts w:ascii="Roboto" w:hAnsi="Roboto" w:cs="Arial"/>
          <w:sz w:val="20"/>
          <w:szCs w:val="20"/>
        </w:rPr>
        <w:t>Fait à</w:t>
      </w:r>
      <w:r w:rsidR="002463EC" w:rsidRPr="00D222A0">
        <w:rPr>
          <w:rFonts w:ascii="Roboto" w:hAnsi="Roboto" w:cs="Arial"/>
          <w:sz w:val="20"/>
          <w:szCs w:val="20"/>
        </w:rPr>
        <w:t xml:space="preserve"> </w:t>
      </w:r>
      <w:r w:rsidR="00D222A0" w:rsidRPr="00BC6DC9">
        <w:rPr>
          <w:rFonts w:ascii="Roboto" w:hAnsi="Roboto" w:cs="Arial"/>
          <w:sz w:val="20"/>
          <w:szCs w:val="20"/>
          <w:highlight w:val="yellow"/>
        </w:rPr>
        <w:t>Nancy</w:t>
      </w:r>
      <w:r w:rsidR="002463EC" w:rsidRPr="00D222A0">
        <w:rPr>
          <w:rFonts w:ascii="Roboto" w:hAnsi="Roboto" w:cs="Arial"/>
          <w:sz w:val="20"/>
          <w:szCs w:val="20"/>
        </w:rPr>
        <w:t xml:space="preserve"> </w:t>
      </w:r>
    </w:p>
    <w:p w14:paraId="409CAD7F" w14:textId="6D84E588" w:rsidR="00F16413" w:rsidRPr="00D222A0" w:rsidRDefault="0048254B" w:rsidP="00A63112">
      <w:pPr>
        <w:jc w:val="both"/>
        <w:rPr>
          <w:rFonts w:ascii="Roboto" w:hAnsi="Roboto" w:cs="Arial"/>
          <w:sz w:val="20"/>
          <w:szCs w:val="20"/>
        </w:rPr>
      </w:pPr>
      <w:bookmarkStart w:id="12" w:name="_Hlk97201996"/>
      <w:r w:rsidRPr="00D222A0">
        <w:rPr>
          <w:rFonts w:ascii="Roboto" w:hAnsi="Roboto" w:cs="Arial"/>
          <w:sz w:val="20"/>
          <w:szCs w:val="20"/>
        </w:rPr>
        <w:t xml:space="preserve">Le </w:t>
      </w:r>
      <w:r w:rsidRPr="00D222A0">
        <w:rPr>
          <w:rFonts w:ascii="Roboto" w:hAnsi="Roboto" w:cs="Arial"/>
          <w:bCs/>
          <w:sz w:val="20"/>
          <w:szCs w:val="20"/>
        </w:rPr>
        <w:fldChar w:fldCharType="begin"/>
      </w:r>
      <w:r w:rsidRPr="00D222A0">
        <w:rPr>
          <w:rFonts w:ascii="Roboto" w:hAnsi="Roboto" w:cs="Arial"/>
          <w:bCs/>
          <w:sz w:val="20"/>
          <w:szCs w:val="20"/>
        </w:rPr>
        <w:instrText xml:space="preserve"> TIME \@ "d MMMM yyyy" </w:instrText>
      </w:r>
      <w:r w:rsidRPr="00D222A0">
        <w:rPr>
          <w:rFonts w:ascii="Roboto" w:hAnsi="Roboto" w:cs="Arial"/>
          <w:bCs/>
          <w:sz w:val="20"/>
          <w:szCs w:val="20"/>
        </w:rPr>
        <w:fldChar w:fldCharType="separate"/>
      </w:r>
      <w:r w:rsidR="00C72E5F">
        <w:rPr>
          <w:rFonts w:ascii="Roboto" w:hAnsi="Roboto" w:cs="Arial"/>
          <w:bCs/>
          <w:noProof/>
          <w:sz w:val="20"/>
          <w:szCs w:val="20"/>
        </w:rPr>
        <w:t>22 mai 2026</w:t>
      </w:r>
      <w:r w:rsidRPr="00D222A0">
        <w:rPr>
          <w:rFonts w:ascii="Roboto" w:hAnsi="Roboto" w:cs="Arial"/>
          <w:bCs/>
          <w:sz w:val="20"/>
          <w:szCs w:val="20"/>
        </w:rPr>
        <w:fldChar w:fldCharType="end"/>
      </w:r>
    </w:p>
    <w:bookmarkEnd w:id="12"/>
    <w:p w14:paraId="6F147CEE" w14:textId="77777777" w:rsidR="00A63112" w:rsidRPr="00D222A0" w:rsidRDefault="00A63112" w:rsidP="00A63112">
      <w:pPr>
        <w:jc w:val="both"/>
        <w:rPr>
          <w:rFonts w:ascii="Roboto" w:hAnsi="Roboto" w:cs="Arial"/>
          <w:sz w:val="20"/>
          <w:szCs w:val="20"/>
        </w:rPr>
      </w:pPr>
    </w:p>
    <w:p w14:paraId="6B0351BA" w14:textId="22EDFD0C" w:rsidR="0048254B" w:rsidRPr="00D222A0" w:rsidRDefault="0048254B" w:rsidP="0048254B">
      <w:pPr>
        <w:jc w:val="center"/>
        <w:rPr>
          <w:rFonts w:ascii="Roboto" w:hAnsi="Roboto" w:cs="Arial"/>
          <w:b/>
          <w:sz w:val="20"/>
          <w:szCs w:val="20"/>
        </w:rPr>
      </w:pPr>
      <w:r w:rsidRPr="00BC6DC9">
        <w:rPr>
          <w:rFonts w:ascii="Roboto" w:hAnsi="Roboto" w:cs="Arial"/>
          <w:b/>
          <w:sz w:val="20"/>
          <w:szCs w:val="20"/>
          <w:highlight w:val="yellow"/>
        </w:rPr>
        <w:t xml:space="preserve">Mme </w:t>
      </w:r>
      <w:r w:rsidR="00D222A0" w:rsidRPr="00BC6DC9">
        <w:rPr>
          <w:rFonts w:ascii="Roboto" w:hAnsi="Roboto" w:cs="Arial"/>
          <w:b/>
          <w:sz w:val="20"/>
          <w:szCs w:val="20"/>
          <w:highlight w:val="yellow"/>
        </w:rPr>
        <w:t>Jessica GOSSET</w:t>
      </w:r>
      <w:r w:rsidRPr="00BC6DC9">
        <w:rPr>
          <w:rFonts w:ascii="Roboto" w:hAnsi="Roboto" w:cs="Arial"/>
          <w:b/>
          <w:sz w:val="20"/>
          <w:szCs w:val="20"/>
          <w:highlight w:val="yellow"/>
        </w:rPr>
        <w:tab/>
      </w:r>
      <w:r w:rsidRPr="00BC6DC9">
        <w:rPr>
          <w:rFonts w:ascii="Roboto" w:hAnsi="Roboto" w:cs="Arial"/>
          <w:b/>
          <w:sz w:val="20"/>
          <w:szCs w:val="20"/>
          <w:highlight w:val="yellow"/>
        </w:rPr>
        <w:tab/>
      </w:r>
      <w:r w:rsidRPr="00BC6DC9">
        <w:rPr>
          <w:rFonts w:ascii="Roboto" w:hAnsi="Roboto" w:cs="Arial"/>
          <w:b/>
          <w:sz w:val="20"/>
          <w:szCs w:val="20"/>
          <w:highlight w:val="yellow"/>
        </w:rPr>
        <w:tab/>
      </w:r>
      <w:r w:rsidRPr="00BC6DC9">
        <w:rPr>
          <w:rFonts w:ascii="Roboto" w:hAnsi="Roboto" w:cs="Arial"/>
          <w:b/>
          <w:sz w:val="20"/>
          <w:szCs w:val="20"/>
          <w:highlight w:val="yellow"/>
        </w:rPr>
        <w:tab/>
      </w:r>
      <w:r w:rsidRPr="00BC6DC9">
        <w:rPr>
          <w:rFonts w:ascii="Roboto" w:hAnsi="Roboto" w:cs="Arial"/>
          <w:b/>
          <w:sz w:val="20"/>
          <w:szCs w:val="20"/>
          <w:highlight w:val="yellow"/>
        </w:rPr>
        <w:tab/>
      </w:r>
      <w:r w:rsidR="00D222A0" w:rsidRPr="00BC6DC9">
        <w:rPr>
          <w:rFonts w:ascii="Roboto" w:hAnsi="Roboto" w:cs="Arial"/>
          <w:b/>
          <w:sz w:val="20"/>
          <w:szCs w:val="20"/>
          <w:highlight w:val="yellow"/>
        </w:rPr>
        <w:t>SPFPL DU DR JESSICA GOSSET</w:t>
      </w:r>
    </w:p>
    <w:p w14:paraId="73ED11B8" w14:textId="77777777" w:rsidR="00A63112" w:rsidRPr="00D222A0" w:rsidRDefault="00A63112" w:rsidP="00A63112">
      <w:pPr>
        <w:ind w:left="4678"/>
        <w:jc w:val="both"/>
        <w:rPr>
          <w:rFonts w:ascii="Roboto" w:hAnsi="Roboto" w:cs="Arial"/>
          <w:b/>
          <w:sz w:val="20"/>
          <w:szCs w:val="20"/>
        </w:rPr>
      </w:pPr>
    </w:p>
    <w:p w14:paraId="0D1E4299" w14:textId="77777777" w:rsidR="002463EC" w:rsidRPr="00D222A0" w:rsidRDefault="002463EC" w:rsidP="002463EC">
      <w:pPr>
        <w:rPr>
          <w:rFonts w:ascii="Roboto" w:hAnsi="Roboto" w:cs="Arial"/>
          <w:b/>
        </w:rPr>
      </w:pPr>
    </w:p>
    <w:p w14:paraId="5CEDAC24" w14:textId="77777777" w:rsidR="002463EC" w:rsidRPr="00D222A0" w:rsidRDefault="002463EC" w:rsidP="002463EC">
      <w:pPr>
        <w:rPr>
          <w:rFonts w:ascii="Roboto" w:hAnsi="Roboto" w:cs="Arial"/>
        </w:rPr>
      </w:pPr>
    </w:p>
    <w:p w14:paraId="2E084A54" w14:textId="0F183177" w:rsidR="00E6083B" w:rsidRPr="00D222A0" w:rsidRDefault="00E6083B" w:rsidP="00A63112">
      <w:pPr>
        <w:ind w:left="4678"/>
        <w:jc w:val="both"/>
        <w:rPr>
          <w:rFonts w:ascii="Roboto" w:hAnsi="Roboto" w:cs="Arial"/>
          <w:b/>
          <w:iCs/>
          <w:sz w:val="20"/>
          <w:szCs w:val="20"/>
        </w:rPr>
      </w:pPr>
    </w:p>
    <w:p w14:paraId="2E2E5782" w14:textId="42DFCF52" w:rsidR="00E6083B" w:rsidRPr="00D222A0" w:rsidRDefault="00E6083B" w:rsidP="00A63112">
      <w:pPr>
        <w:ind w:left="4678"/>
        <w:jc w:val="both"/>
        <w:rPr>
          <w:rFonts w:ascii="Roboto" w:hAnsi="Roboto" w:cs="Arial"/>
          <w:b/>
          <w:iCs/>
          <w:sz w:val="20"/>
          <w:szCs w:val="20"/>
        </w:rPr>
      </w:pPr>
    </w:p>
    <w:p w14:paraId="1F21665E" w14:textId="5F60D500" w:rsidR="00E6083B" w:rsidRPr="00D222A0" w:rsidRDefault="00E6083B" w:rsidP="00A63112">
      <w:pPr>
        <w:ind w:left="4678"/>
        <w:jc w:val="both"/>
        <w:rPr>
          <w:rFonts w:ascii="Roboto" w:hAnsi="Roboto" w:cs="Arial"/>
          <w:b/>
          <w:iCs/>
          <w:sz w:val="20"/>
          <w:szCs w:val="20"/>
        </w:rPr>
      </w:pPr>
    </w:p>
    <w:p w14:paraId="20D84B53" w14:textId="77777777" w:rsidR="00E6083B" w:rsidRPr="00D222A0" w:rsidRDefault="00E6083B" w:rsidP="00A63112">
      <w:pPr>
        <w:ind w:left="4678"/>
        <w:jc w:val="both"/>
        <w:rPr>
          <w:rFonts w:ascii="Roboto" w:hAnsi="Roboto" w:cs="Arial"/>
          <w:b/>
          <w:iCs/>
          <w:sz w:val="20"/>
          <w:szCs w:val="20"/>
        </w:rPr>
      </w:pPr>
    </w:p>
    <w:p w14:paraId="76EAB614" w14:textId="77777777" w:rsidR="00A63112" w:rsidRPr="00D222A0" w:rsidRDefault="00A63112" w:rsidP="00A63112">
      <w:pPr>
        <w:ind w:left="4678"/>
        <w:jc w:val="both"/>
        <w:rPr>
          <w:rFonts w:ascii="Roboto" w:hAnsi="Roboto" w:cs="Arial"/>
          <w:b/>
          <w:sz w:val="20"/>
          <w:szCs w:val="20"/>
        </w:rPr>
      </w:pPr>
    </w:p>
    <w:p w14:paraId="25581D9F" w14:textId="77777777" w:rsidR="00A63112" w:rsidRPr="00D222A0" w:rsidRDefault="00A63112" w:rsidP="00A63112">
      <w:pPr>
        <w:ind w:left="4678"/>
        <w:jc w:val="both"/>
        <w:rPr>
          <w:rFonts w:ascii="Roboto" w:hAnsi="Roboto" w:cs="Arial"/>
          <w:b/>
          <w:sz w:val="20"/>
          <w:szCs w:val="20"/>
        </w:rPr>
      </w:pPr>
    </w:p>
    <w:p w14:paraId="40751615" w14:textId="77777777" w:rsidR="00A63112" w:rsidRPr="00D222A0" w:rsidRDefault="00A63112" w:rsidP="00A63112">
      <w:pPr>
        <w:jc w:val="both"/>
        <w:rPr>
          <w:rFonts w:ascii="Roboto" w:hAnsi="Roboto" w:cs="Arial"/>
          <w:b/>
          <w:sz w:val="20"/>
          <w:szCs w:val="20"/>
        </w:rPr>
      </w:pPr>
    </w:p>
    <w:p w14:paraId="66DCFBBE" w14:textId="77777777" w:rsidR="00A63112" w:rsidRPr="00D222A0" w:rsidRDefault="00A63112" w:rsidP="00A63112">
      <w:pPr>
        <w:jc w:val="center"/>
        <w:rPr>
          <w:rFonts w:ascii="Roboto" w:hAnsi="Roboto" w:cs="Arial"/>
          <w:b/>
          <w:sz w:val="20"/>
          <w:szCs w:val="20"/>
        </w:rPr>
      </w:pPr>
      <w:r w:rsidRPr="00D222A0">
        <w:rPr>
          <w:rFonts w:ascii="Roboto" w:hAnsi="Roboto" w:cs="Arial"/>
          <w:b/>
          <w:sz w:val="20"/>
          <w:szCs w:val="20"/>
        </w:rPr>
        <w:t>ANNEXE</w:t>
      </w:r>
    </w:p>
    <w:p w14:paraId="46B2993D" w14:textId="77777777" w:rsidR="00A63112" w:rsidRPr="00D222A0" w:rsidRDefault="00A63112" w:rsidP="00A63112">
      <w:pPr>
        <w:jc w:val="center"/>
        <w:rPr>
          <w:rFonts w:ascii="Roboto" w:hAnsi="Roboto" w:cs="Arial"/>
          <w:b/>
          <w:sz w:val="20"/>
          <w:szCs w:val="20"/>
        </w:rPr>
      </w:pPr>
    </w:p>
    <w:p w14:paraId="4CADA49B" w14:textId="77777777" w:rsidR="00A63112" w:rsidRPr="00D222A0" w:rsidRDefault="00A63112" w:rsidP="00A63112">
      <w:pPr>
        <w:jc w:val="center"/>
        <w:rPr>
          <w:rFonts w:ascii="Roboto" w:hAnsi="Roboto" w:cs="Arial"/>
          <w:b/>
          <w:sz w:val="20"/>
          <w:szCs w:val="20"/>
        </w:rPr>
      </w:pPr>
      <w:r w:rsidRPr="00D222A0">
        <w:rPr>
          <w:rFonts w:ascii="Roboto" w:hAnsi="Roboto" w:cs="Arial"/>
          <w:b/>
          <w:sz w:val="20"/>
          <w:szCs w:val="20"/>
        </w:rPr>
        <w:t>Liste des actes accomplis pour le compte de la société en formation</w:t>
      </w:r>
    </w:p>
    <w:p w14:paraId="3C90BA48" w14:textId="77777777" w:rsidR="00A63112" w:rsidRPr="00D222A0" w:rsidRDefault="00A63112" w:rsidP="00A63112">
      <w:pPr>
        <w:jc w:val="center"/>
        <w:rPr>
          <w:rFonts w:ascii="Roboto" w:hAnsi="Roboto" w:cs="Arial"/>
          <w:b/>
          <w:sz w:val="20"/>
          <w:szCs w:val="20"/>
        </w:rPr>
      </w:pPr>
    </w:p>
    <w:p w14:paraId="17472C2F" w14:textId="77777777" w:rsidR="00A63112" w:rsidRPr="00D222A0" w:rsidRDefault="00A63112" w:rsidP="00A63112">
      <w:pPr>
        <w:jc w:val="center"/>
        <w:rPr>
          <w:rFonts w:ascii="Roboto" w:hAnsi="Roboto" w:cs="Arial"/>
          <w:b/>
          <w:sz w:val="20"/>
          <w:szCs w:val="20"/>
        </w:rPr>
      </w:pPr>
    </w:p>
    <w:p w14:paraId="2076BA41" w14:textId="77777777" w:rsidR="00A63112" w:rsidRPr="00D222A0" w:rsidRDefault="00A63112" w:rsidP="00A63112">
      <w:pPr>
        <w:jc w:val="center"/>
        <w:rPr>
          <w:rFonts w:ascii="Roboto" w:hAnsi="Roboto" w:cs="Arial"/>
          <w:b/>
          <w:sz w:val="20"/>
          <w:szCs w:val="20"/>
        </w:rPr>
      </w:pPr>
    </w:p>
    <w:p w14:paraId="36FD4B06" w14:textId="77777777" w:rsidR="00D54CF5" w:rsidRPr="00392153" w:rsidRDefault="00D54CF5" w:rsidP="00D54CF5">
      <w:pPr>
        <w:rPr>
          <w:rFonts w:ascii="Roboto" w:hAnsi="Roboto" w:cs="Arial"/>
          <w:sz w:val="20"/>
          <w:szCs w:val="20"/>
        </w:rPr>
      </w:pPr>
      <w:bookmarkStart w:id="13" w:name="_Hlk155858402"/>
      <w:bookmarkEnd w:id="11"/>
      <w:r>
        <w:rPr>
          <w:rFonts w:ascii="Roboto" w:hAnsi="Roboto" w:cs="Arial"/>
          <w:sz w:val="20"/>
          <w:szCs w:val="20"/>
        </w:rPr>
        <w:t>-</w:t>
      </w:r>
      <w:r>
        <w:rPr>
          <w:rFonts w:ascii="Roboto" w:hAnsi="Roboto" w:cs="Arial"/>
          <w:sz w:val="20"/>
          <w:szCs w:val="20"/>
        </w:rPr>
        <w:tab/>
      </w:r>
      <w:r w:rsidRPr="00392153">
        <w:rPr>
          <w:rFonts w:ascii="Roboto" w:hAnsi="Roboto" w:cs="Arial"/>
          <w:sz w:val="20"/>
          <w:szCs w:val="20"/>
        </w:rPr>
        <w:t>Ouverture d’un compte bancaire</w:t>
      </w:r>
      <w:r w:rsidRPr="00FD1B6F">
        <w:t xml:space="preserve"> </w:t>
      </w:r>
      <w:r w:rsidRPr="00FD1B6F">
        <w:rPr>
          <w:rFonts w:ascii="Roboto" w:hAnsi="Roboto" w:cs="Arial"/>
          <w:sz w:val="20"/>
          <w:szCs w:val="20"/>
        </w:rPr>
        <w:t>auprès de la Banque en vue du dépôt du capital social</w:t>
      </w:r>
      <w:bookmarkEnd w:id="13"/>
    </w:p>
    <w:sectPr w:rsidR="00D54CF5" w:rsidRPr="00392153" w:rsidSect="00476D19">
      <w:footerReference w:type="default" r:id="rId8"/>
      <w:pgSz w:w="11906" w:h="16838"/>
      <w:pgMar w:top="1417" w:right="1558"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2802D7" w14:textId="77777777" w:rsidR="008E7D96" w:rsidRDefault="008E7D96">
      <w:r>
        <w:separator/>
      </w:r>
    </w:p>
  </w:endnote>
  <w:endnote w:type="continuationSeparator" w:id="0">
    <w:p w14:paraId="5D2E6BCE" w14:textId="77777777" w:rsidR="008E7D96" w:rsidRDefault="008E7D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altName w:val="Roboto"/>
    <w:charset w:val="00"/>
    <w:family w:val="auto"/>
    <w:pitch w:val="variable"/>
    <w:sig w:usb0="E0000AFF" w:usb1="5000217F" w:usb2="00000021"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8BEC2" w14:textId="77777777" w:rsidR="00E95945" w:rsidRPr="003E19B8" w:rsidRDefault="00E95945">
    <w:pPr>
      <w:pStyle w:val="Pieddepage"/>
      <w:jc w:val="right"/>
      <w:rPr>
        <w:rFonts w:ascii="Arial" w:hAnsi="Arial" w:cs="Arial"/>
        <w:sz w:val="16"/>
        <w:szCs w:val="16"/>
      </w:rPr>
    </w:pPr>
    <w:r w:rsidRPr="003E19B8">
      <w:rPr>
        <w:rFonts w:ascii="Arial" w:hAnsi="Arial" w:cs="Arial"/>
        <w:sz w:val="16"/>
        <w:szCs w:val="16"/>
      </w:rPr>
      <w:fldChar w:fldCharType="begin"/>
    </w:r>
    <w:r w:rsidRPr="003E19B8">
      <w:rPr>
        <w:rFonts w:ascii="Arial" w:hAnsi="Arial" w:cs="Arial"/>
        <w:sz w:val="16"/>
        <w:szCs w:val="16"/>
      </w:rPr>
      <w:instrText>PAGE   \* MERGEFORMAT</w:instrText>
    </w:r>
    <w:r w:rsidRPr="003E19B8">
      <w:rPr>
        <w:rFonts w:ascii="Arial" w:hAnsi="Arial" w:cs="Arial"/>
        <w:sz w:val="16"/>
        <w:szCs w:val="16"/>
      </w:rPr>
      <w:fldChar w:fldCharType="separate"/>
    </w:r>
    <w:r w:rsidR="00166693">
      <w:rPr>
        <w:rFonts w:ascii="Arial" w:hAnsi="Arial" w:cs="Arial"/>
        <w:noProof/>
        <w:sz w:val="16"/>
        <w:szCs w:val="16"/>
      </w:rPr>
      <w:t>1</w:t>
    </w:r>
    <w:r w:rsidRPr="003E19B8">
      <w:rPr>
        <w:rFonts w:ascii="Arial" w:hAnsi="Arial" w:cs="Arial"/>
        <w:sz w:val="16"/>
        <w:szCs w:val="16"/>
      </w:rPr>
      <w:fldChar w:fldCharType="end"/>
    </w:r>
  </w:p>
  <w:p w14:paraId="569AFB3B" w14:textId="5FFBFCCB" w:rsidR="00E95945" w:rsidRPr="00F16413" w:rsidRDefault="00E95945" w:rsidP="003E19B8">
    <w:pPr>
      <w:pStyle w:val="Pieddepage"/>
      <w:rPr>
        <w:rFonts w:ascii="Arial" w:hAnsi="Arial" w:cs="Arial"/>
        <w:color w:val="FF0000"/>
        <w:sz w:val="16"/>
        <w:szCs w:val="16"/>
      </w:rPr>
    </w:pPr>
    <w:r w:rsidRPr="003E19B8">
      <w:rPr>
        <w:rFonts w:ascii="Arial" w:hAnsi="Arial" w:cs="Arial"/>
        <w:sz w:val="16"/>
        <w:szCs w:val="16"/>
      </w:rPr>
      <w:t xml:space="preserve">Statuts </w:t>
    </w:r>
    <w:r w:rsidR="003B478B">
      <w:rPr>
        <w:rFonts w:ascii="Arial" w:hAnsi="Arial" w:cs="Arial"/>
        <w:sz w:val="16"/>
        <w:szCs w:val="16"/>
      </w:rPr>
      <w:t>Société</w:t>
    </w:r>
    <w:r w:rsidRPr="003E19B8">
      <w:rPr>
        <w:rFonts w:ascii="Arial" w:hAnsi="Arial" w:cs="Arial"/>
        <w:sz w:val="16"/>
        <w:szCs w:val="16"/>
      </w:rPr>
      <w:t xml:space="preserve"> </w:t>
    </w:r>
    <w:r w:rsidR="00D222A0" w:rsidRPr="00D222A0">
      <w:rPr>
        <w:rFonts w:ascii="Arial" w:hAnsi="Arial" w:cs="Arial"/>
        <w:sz w:val="16"/>
        <w:szCs w:val="16"/>
      </w:rPr>
      <w:t>Micro holding famille Berte</w:t>
    </w:r>
  </w:p>
  <w:p w14:paraId="12A4EFB6" w14:textId="77777777" w:rsidR="00E95945" w:rsidRPr="00F16413" w:rsidRDefault="00E95945" w:rsidP="003E19B8">
    <w:pPr>
      <w:pStyle w:val="Pieddepage"/>
      <w:rPr>
        <w:color w:val="FF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A8CFC1" w14:textId="77777777" w:rsidR="008E7D96" w:rsidRDefault="008E7D96">
      <w:r>
        <w:separator/>
      </w:r>
    </w:p>
  </w:footnote>
  <w:footnote w:type="continuationSeparator" w:id="0">
    <w:p w14:paraId="01029C75" w14:textId="77777777" w:rsidR="008E7D96" w:rsidRDefault="008E7D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772ED9"/>
    <w:multiLevelType w:val="hybridMultilevel"/>
    <w:tmpl w:val="8AD80708"/>
    <w:lvl w:ilvl="0" w:tplc="C744FFC4">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1" w15:restartNumberingAfterBreak="0">
    <w:nsid w:val="0A9E0219"/>
    <w:multiLevelType w:val="hybridMultilevel"/>
    <w:tmpl w:val="4140AC66"/>
    <w:lvl w:ilvl="0" w:tplc="74822894">
      <w:numFmt w:val="bullet"/>
      <w:lvlText w:val="-"/>
      <w:lvlJc w:val="left"/>
      <w:pPr>
        <w:ind w:left="1080" w:hanging="360"/>
      </w:pPr>
      <w:rPr>
        <w:rFonts w:ascii="Roboto" w:eastAsia="Times New Roman" w:hAnsi="Roboto" w:cs="Arial" w:hint="default"/>
        <w:b/>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 w15:restartNumberingAfterBreak="0">
    <w:nsid w:val="11D26992"/>
    <w:multiLevelType w:val="hybridMultilevel"/>
    <w:tmpl w:val="E962179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15836740"/>
    <w:multiLevelType w:val="hybridMultilevel"/>
    <w:tmpl w:val="533A4612"/>
    <w:lvl w:ilvl="0" w:tplc="FE080BEE">
      <w:start w:val="1"/>
      <w:numFmt w:val="bullet"/>
      <w:lvlText w:val=""/>
      <w:lvlJc w:val="left"/>
      <w:pPr>
        <w:ind w:left="720" w:hanging="360"/>
      </w:pPr>
      <w:rPr>
        <w:rFonts w:ascii="Symbol" w:hAnsi="Symbol" w:hint="default"/>
        <w:b/>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8E83F6D"/>
    <w:multiLevelType w:val="hybridMultilevel"/>
    <w:tmpl w:val="BADC2F36"/>
    <w:lvl w:ilvl="0" w:tplc="F01E757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9E23069"/>
    <w:multiLevelType w:val="hybridMultilevel"/>
    <w:tmpl w:val="1C9AC5E0"/>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1D12649D"/>
    <w:multiLevelType w:val="hybridMultilevel"/>
    <w:tmpl w:val="E382B91E"/>
    <w:lvl w:ilvl="0" w:tplc="3EDAB390">
      <w:numFmt w:val="bullet"/>
      <w:lvlText w:val="-"/>
      <w:lvlJc w:val="left"/>
      <w:pPr>
        <w:ind w:left="720" w:hanging="360"/>
      </w:pPr>
      <w:rPr>
        <w:rFonts w:ascii="Calibri" w:eastAsiaTheme="minorHAnsi" w:hAnsi="Calibri"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A3F65E0"/>
    <w:multiLevelType w:val="hybridMultilevel"/>
    <w:tmpl w:val="77C2DBC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3B921F04"/>
    <w:multiLevelType w:val="hybridMultilevel"/>
    <w:tmpl w:val="A0F2CC8C"/>
    <w:lvl w:ilvl="0" w:tplc="3EDAB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4172688B"/>
    <w:multiLevelType w:val="hybridMultilevel"/>
    <w:tmpl w:val="344808E2"/>
    <w:lvl w:ilvl="0" w:tplc="B0C4BF22">
      <w:start w:val="1"/>
      <w:numFmt w:val="bullet"/>
      <w:lvlText w:val="-"/>
      <w:lvlJc w:val="left"/>
      <w:pPr>
        <w:tabs>
          <w:tab w:val="num" w:pos="720"/>
        </w:tabs>
        <w:ind w:left="720" w:hanging="360"/>
      </w:pPr>
      <w:rPr>
        <w:rFonts w:ascii="Times New Roman" w:eastAsia="Times New Roman" w:hAnsi="Times New Roman" w:cs="Times New Roman" w:hint="default"/>
      </w:rPr>
    </w:lvl>
    <w:lvl w:ilvl="1" w:tplc="040C000D">
      <w:start w:val="1"/>
      <w:numFmt w:val="bullet"/>
      <w:lvlText w:val=""/>
      <w:lvlJc w:val="left"/>
      <w:pPr>
        <w:tabs>
          <w:tab w:val="num" w:pos="1440"/>
        </w:tabs>
        <w:ind w:left="1440" w:hanging="360"/>
      </w:pPr>
      <w:rPr>
        <w:rFonts w:ascii="Wingdings" w:hAnsi="Wingdings" w:hint="default"/>
      </w:rPr>
    </w:lvl>
    <w:lvl w:ilvl="2" w:tplc="040C0001">
      <w:start w:val="1"/>
      <w:numFmt w:val="bullet"/>
      <w:lvlText w:val=""/>
      <w:lvlJc w:val="left"/>
      <w:pPr>
        <w:tabs>
          <w:tab w:val="num" w:pos="2160"/>
        </w:tabs>
        <w:ind w:left="2160" w:hanging="360"/>
      </w:pPr>
      <w:rPr>
        <w:rFonts w:ascii="Symbol" w:hAnsi="Symbol" w:hint="default"/>
      </w:rPr>
    </w:lvl>
    <w:lvl w:ilvl="3" w:tplc="040C000B">
      <w:start w:val="1"/>
      <w:numFmt w:val="bullet"/>
      <w:lvlText w:val=""/>
      <w:lvlJc w:val="left"/>
      <w:pPr>
        <w:tabs>
          <w:tab w:val="num" w:pos="2880"/>
        </w:tabs>
        <w:ind w:left="2880" w:hanging="360"/>
      </w:pPr>
      <w:rPr>
        <w:rFonts w:ascii="Wingdings" w:hAnsi="Wingdings" w:hint="default"/>
      </w:rPr>
    </w:lvl>
    <w:lvl w:ilvl="4" w:tplc="040C0009">
      <w:start w:val="1"/>
      <w:numFmt w:val="bullet"/>
      <w:lvlText w:val=""/>
      <w:lvlJc w:val="left"/>
      <w:pPr>
        <w:tabs>
          <w:tab w:val="num" w:pos="3600"/>
        </w:tabs>
        <w:ind w:left="3600" w:hanging="360"/>
      </w:pPr>
      <w:rPr>
        <w:rFonts w:ascii="Wingdings" w:hAnsi="Wingdings" w:hint="default"/>
      </w:rPr>
    </w:lvl>
    <w:lvl w:ilvl="5" w:tplc="040C0005">
      <w:start w:val="1"/>
      <w:numFmt w:val="bullet"/>
      <w:lvlText w:val=""/>
      <w:lvlJc w:val="left"/>
      <w:pPr>
        <w:tabs>
          <w:tab w:val="num" w:pos="4320"/>
        </w:tabs>
        <w:ind w:left="4320" w:hanging="360"/>
      </w:pPr>
      <w:rPr>
        <w:rFonts w:ascii="Wingdings" w:hAnsi="Wingdings" w:hint="default"/>
      </w:rPr>
    </w:lvl>
    <w:lvl w:ilvl="6" w:tplc="040C0001" w:tentative="1">
      <w:start w:val="1"/>
      <w:numFmt w:val="bullet"/>
      <w:lvlText w:val=""/>
      <w:lvlJc w:val="left"/>
      <w:pPr>
        <w:tabs>
          <w:tab w:val="num" w:pos="5040"/>
        </w:tabs>
        <w:ind w:left="5040" w:hanging="360"/>
      </w:pPr>
      <w:rPr>
        <w:rFonts w:ascii="Symbol" w:hAnsi="Symbol" w:hint="default"/>
      </w:rPr>
    </w:lvl>
    <w:lvl w:ilvl="7" w:tplc="040C0003" w:tentative="1">
      <w:start w:val="1"/>
      <w:numFmt w:val="bullet"/>
      <w:lvlText w:val="o"/>
      <w:lvlJc w:val="left"/>
      <w:pPr>
        <w:tabs>
          <w:tab w:val="num" w:pos="5760"/>
        </w:tabs>
        <w:ind w:left="5760" w:hanging="360"/>
      </w:pPr>
      <w:rPr>
        <w:rFonts w:ascii="Courier New" w:hAnsi="Courier New" w:hint="default"/>
      </w:rPr>
    </w:lvl>
    <w:lvl w:ilvl="8" w:tplc="040C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6CE0464"/>
    <w:multiLevelType w:val="hybridMultilevel"/>
    <w:tmpl w:val="1D2445B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DD40370"/>
    <w:multiLevelType w:val="hybridMultilevel"/>
    <w:tmpl w:val="6DCCA3C2"/>
    <w:lvl w:ilvl="0" w:tplc="3EDAB390">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 w15:restartNumberingAfterBreak="0">
    <w:nsid w:val="4E641683"/>
    <w:multiLevelType w:val="hybridMultilevel"/>
    <w:tmpl w:val="9830D6FE"/>
    <w:lvl w:ilvl="0" w:tplc="527A7B10">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 w15:restartNumberingAfterBreak="0">
    <w:nsid w:val="4F3B448D"/>
    <w:multiLevelType w:val="hybridMultilevel"/>
    <w:tmpl w:val="2E362BBA"/>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5368775F"/>
    <w:multiLevelType w:val="hybridMultilevel"/>
    <w:tmpl w:val="CA6C10C0"/>
    <w:lvl w:ilvl="0" w:tplc="CF72ED50">
      <w:start w:val="9"/>
      <w:numFmt w:val="bullet"/>
      <w:lvlText w:val="-"/>
      <w:lvlJc w:val="left"/>
      <w:pPr>
        <w:ind w:left="720" w:hanging="360"/>
      </w:pPr>
      <w:rPr>
        <w:rFonts w:ascii="Times" w:eastAsia="Cambria" w:hAnsi="Times" w:cs="Wingdings" w:hint="default"/>
      </w:rPr>
    </w:lvl>
    <w:lvl w:ilvl="1" w:tplc="040C0003">
      <w:start w:val="1"/>
      <w:numFmt w:val="bullet"/>
      <w:lvlText w:val="o"/>
      <w:lvlJc w:val="left"/>
      <w:pPr>
        <w:ind w:left="1440" w:hanging="360"/>
      </w:pPr>
      <w:rPr>
        <w:rFonts w:ascii="Courier New" w:hAnsi="Courier New" w:cs="Times New Roman"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Times New Roman"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Times New Roman" w:hint="default"/>
      </w:rPr>
    </w:lvl>
    <w:lvl w:ilvl="8" w:tplc="040C0005">
      <w:start w:val="1"/>
      <w:numFmt w:val="bullet"/>
      <w:lvlText w:val=""/>
      <w:lvlJc w:val="left"/>
      <w:pPr>
        <w:ind w:left="6480" w:hanging="360"/>
      </w:pPr>
      <w:rPr>
        <w:rFonts w:ascii="Wingdings" w:hAnsi="Wingdings" w:hint="default"/>
      </w:rPr>
    </w:lvl>
  </w:abstractNum>
  <w:abstractNum w:abstractNumId="15" w15:restartNumberingAfterBreak="0">
    <w:nsid w:val="5629333F"/>
    <w:multiLevelType w:val="hybridMultilevel"/>
    <w:tmpl w:val="879AA4F0"/>
    <w:lvl w:ilvl="0" w:tplc="E91ED6C2">
      <w:start w:val="4"/>
      <w:numFmt w:val="bullet"/>
      <w:lvlText w:val="-"/>
      <w:lvlJc w:val="left"/>
      <w:pPr>
        <w:ind w:left="720" w:hanging="360"/>
      </w:pPr>
      <w:rPr>
        <w:rFonts w:ascii="Roboto" w:eastAsia="Times New Roman" w:hAnsi="Roboto" w:cs="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58656FB9"/>
    <w:multiLevelType w:val="hybridMultilevel"/>
    <w:tmpl w:val="00784A9E"/>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5D9909D7"/>
    <w:multiLevelType w:val="hybridMultilevel"/>
    <w:tmpl w:val="5A10953A"/>
    <w:lvl w:ilvl="0" w:tplc="3CFA8CEA">
      <w:start w:val="1"/>
      <w:numFmt w:val="bullet"/>
      <w:lvlText w:val="-"/>
      <w:lvlJc w:val="left"/>
      <w:pPr>
        <w:ind w:left="720" w:hanging="360"/>
      </w:pPr>
      <w:rPr>
        <w:rFonts w:ascii="Arial" w:eastAsia="Calibri" w:hAnsi="Arial" w:cs="Arial" w:hint="default"/>
        <w:b/>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6B5B5226"/>
    <w:multiLevelType w:val="hybridMultilevel"/>
    <w:tmpl w:val="B3A2EBE8"/>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DD855DB"/>
    <w:multiLevelType w:val="hybridMultilevel"/>
    <w:tmpl w:val="3B86056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713D77EB"/>
    <w:multiLevelType w:val="hybridMultilevel"/>
    <w:tmpl w:val="77B49DCC"/>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15:restartNumberingAfterBreak="0">
    <w:nsid w:val="738E4E39"/>
    <w:multiLevelType w:val="hybridMultilevel"/>
    <w:tmpl w:val="86E68AD8"/>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2" w15:restartNumberingAfterBreak="0">
    <w:nsid w:val="74B64017"/>
    <w:multiLevelType w:val="hybridMultilevel"/>
    <w:tmpl w:val="5F56FD5A"/>
    <w:lvl w:ilvl="0" w:tplc="B240F916">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5895AD7"/>
    <w:multiLevelType w:val="hybridMultilevel"/>
    <w:tmpl w:val="1D48A488"/>
    <w:lvl w:ilvl="0" w:tplc="3EDAB390">
      <w:numFmt w:val="bullet"/>
      <w:lvlText w:val="-"/>
      <w:lvlJc w:val="left"/>
      <w:pPr>
        <w:ind w:left="810" w:hanging="360"/>
      </w:pPr>
      <w:rPr>
        <w:rFonts w:ascii="Calibri" w:eastAsiaTheme="minorHAnsi" w:hAnsi="Calibri" w:cs="Calibri"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24" w15:restartNumberingAfterBreak="0">
    <w:nsid w:val="758A7F1A"/>
    <w:multiLevelType w:val="hybridMultilevel"/>
    <w:tmpl w:val="826E4D94"/>
    <w:lvl w:ilvl="0" w:tplc="D42E875E">
      <w:start w:val="13"/>
      <w:numFmt w:val="bullet"/>
      <w:lvlText w:val="-"/>
      <w:lvlJc w:val="left"/>
      <w:pPr>
        <w:ind w:left="720" w:hanging="360"/>
      </w:pPr>
      <w:rPr>
        <w:rFonts w:ascii="Calibri" w:eastAsia="Times New Roman"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7B8B5E57"/>
    <w:multiLevelType w:val="hybridMultilevel"/>
    <w:tmpl w:val="03FE7B06"/>
    <w:lvl w:ilvl="0" w:tplc="040C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1166945288">
    <w:abstractNumId w:val="9"/>
  </w:num>
  <w:num w:numId="2" w16cid:durableId="607585016">
    <w:abstractNumId w:val="24"/>
  </w:num>
  <w:num w:numId="3" w16cid:durableId="924916195">
    <w:abstractNumId w:val="23"/>
  </w:num>
  <w:num w:numId="4" w16cid:durableId="919290185">
    <w:abstractNumId w:val="6"/>
  </w:num>
  <w:num w:numId="5" w16cid:durableId="1234313901">
    <w:abstractNumId w:val="8"/>
  </w:num>
  <w:num w:numId="6" w16cid:durableId="472217814">
    <w:abstractNumId w:val="13"/>
  </w:num>
  <w:num w:numId="7" w16cid:durableId="1322081840">
    <w:abstractNumId w:val="11"/>
  </w:num>
  <w:num w:numId="8" w16cid:durableId="1041785065">
    <w:abstractNumId w:val="21"/>
  </w:num>
  <w:num w:numId="9" w16cid:durableId="679965875">
    <w:abstractNumId w:val="7"/>
  </w:num>
  <w:num w:numId="10" w16cid:durableId="1522472882">
    <w:abstractNumId w:val="2"/>
  </w:num>
  <w:num w:numId="11" w16cid:durableId="1784494701">
    <w:abstractNumId w:val="14"/>
  </w:num>
  <w:num w:numId="12" w16cid:durableId="1179583431">
    <w:abstractNumId w:val="19"/>
  </w:num>
  <w:num w:numId="13" w16cid:durableId="2085638607">
    <w:abstractNumId w:val="17"/>
  </w:num>
  <w:num w:numId="14" w16cid:durableId="648679012">
    <w:abstractNumId w:val="12"/>
  </w:num>
  <w:num w:numId="15" w16cid:durableId="490415022">
    <w:abstractNumId w:val="16"/>
  </w:num>
  <w:num w:numId="16" w16cid:durableId="1237587989">
    <w:abstractNumId w:val="4"/>
  </w:num>
  <w:num w:numId="17" w16cid:durableId="669795440">
    <w:abstractNumId w:val="22"/>
  </w:num>
  <w:num w:numId="18" w16cid:durableId="1657224865">
    <w:abstractNumId w:val="18"/>
  </w:num>
  <w:num w:numId="19" w16cid:durableId="1322461953">
    <w:abstractNumId w:val="25"/>
  </w:num>
  <w:num w:numId="20" w16cid:durableId="1520315444">
    <w:abstractNumId w:val="10"/>
  </w:num>
  <w:num w:numId="21" w16cid:durableId="426854412">
    <w:abstractNumId w:val="20"/>
  </w:num>
  <w:num w:numId="22" w16cid:durableId="162208970">
    <w:abstractNumId w:val="0"/>
  </w:num>
  <w:num w:numId="23" w16cid:durableId="256788532">
    <w:abstractNumId w:val="5"/>
  </w:num>
  <w:num w:numId="24" w16cid:durableId="192034753">
    <w:abstractNumId w:val="1"/>
  </w:num>
  <w:num w:numId="25" w16cid:durableId="785277284">
    <w:abstractNumId w:val="15"/>
  </w:num>
  <w:num w:numId="26" w16cid:durableId="128288180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B4FA5"/>
    <w:rsid w:val="00004DC3"/>
    <w:rsid w:val="00012664"/>
    <w:rsid w:val="000231DF"/>
    <w:rsid w:val="000279A9"/>
    <w:rsid w:val="00034894"/>
    <w:rsid w:val="000429C6"/>
    <w:rsid w:val="00043FAC"/>
    <w:rsid w:val="000546D2"/>
    <w:rsid w:val="00055D73"/>
    <w:rsid w:val="0006025F"/>
    <w:rsid w:val="000606CC"/>
    <w:rsid w:val="00070DC0"/>
    <w:rsid w:val="00073C80"/>
    <w:rsid w:val="000740E6"/>
    <w:rsid w:val="00086B9B"/>
    <w:rsid w:val="00086F61"/>
    <w:rsid w:val="00095B57"/>
    <w:rsid w:val="000A4FD2"/>
    <w:rsid w:val="000B048F"/>
    <w:rsid w:val="000B20D1"/>
    <w:rsid w:val="000B6FC8"/>
    <w:rsid w:val="000D70E3"/>
    <w:rsid w:val="000E6795"/>
    <w:rsid w:val="00116BF8"/>
    <w:rsid w:val="001208D0"/>
    <w:rsid w:val="001245DB"/>
    <w:rsid w:val="001250B0"/>
    <w:rsid w:val="001353D0"/>
    <w:rsid w:val="001421EE"/>
    <w:rsid w:val="001450DA"/>
    <w:rsid w:val="00147826"/>
    <w:rsid w:val="00156D59"/>
    <w:rsid w:val="00160521"/>
    <w:rsid w:val="00161C63"/>
    <w:rsid w:val="00166693"/>
    <w:rsid w:val="001825F4"/>
    <w:rsid w:val="00183180"/>
    <w:rsid w:val="001D75EA"/>
    <w:rsid w:val="001F4C30"/>
    <w:rsid w:val="0023063A"/>
    <w:rsid w:val="00233BC9"/>
    <w:rsid w:val="00242586"/>
    <w:rsid w:val="002463EC"/>
    <w:rsid w:val="00250681"/>
    <w:rsid w:val="002574F6"/>
    <w:rsid w:val="00261933"/>
    <w:rsid w:val="0026312B"/>
    <w:rsid w:val="00277399"/>
    <w:rsid w:val="00286F7C"/>
    <w:rsid w:val="00292CEA"/>
    <w:rsid w:val="0029518C"/>
    <w:rsid w:val="002B3D32"/>
    <w:rsid w:val="002C0A4F"/>
    <w:rsid w:val="002D473A"/>
    <w:rsid w:val="002D760C"/>
    <w:rsid w:val="002F15A4"/>
    <w:rsid w:val="002F1F2E"/>
    <w:rsid w:val="00320587"/>
    <w:rsid w:val="00337DE6"/>
    <w:rsid w:val="0034551C"/>
    <w:rsid w:val="00352BE5"/>
    <w:rsid w:val="00360712"/>
    <w:rsid w:val="00360B71"/>
    <w:rsid w:val="003652F8"/>
    <w:rsid w:val="003801E6"/>
    <w:rsid w:val="00382C81"/>
    <w:rsid w:val="003959C4"/>
    <w:rsid w:val="003B478B"/>
    <w:rsid w:val="003B48AE"/>
    <w:rsid w:val="003C08C0"/>
    <w:rsid w:val="003E020A"/>
    <w:rsid w:val="003E0A0A"/>
    <w:rsid w:val="003E19B8"/>
    <w:rsid w:val="003E2078"/>
    <w:rsid w:val="003E5955"/>
    <w:rsid w:val="003F1CF0"/>
    <w:rsid w:val="004030FF"/>
    <w:rsid w:val="00431E93"/>
    <w:rsid w:val="00451926"/>
    <w:rsid w:val="004567C5"/>
    <w:rsid w:val="00462435"/>
    <w:rsid w:val="00473719"/>
    <w:rsid w:val="00476D19"/>
    <w:rsid w:val="0048254B"/>
    <w:rsid w:val="00493111"/>
    <w:rsid w:val="00493375"/>
    <w:rsid w:val="00497B32"/>
    <w:rsid w:val="004B2F8C"/>
    <w:rsid w:val="004E31AF"/>
    <w:rsid w:val="004E3A8D"/>
    <w:rsid w:val="004F2E16"/>
    <w:rsid w:val="0051053C"/>
    <w:rsid w:val="0051123F"/>
    <w:rsid w:val="00517398"/>
    <w:rsid w:val="00521E1B"/>
    <w:rsid w:val="00525765"/>
    <w:rsid w:val="005358CA"/>
    <w:rsid w:val="00544F33"/>
    <w:rsid w:val="00545284"/>
    <w:rsid w:val="005478C5"/>
    <w:rsid w:val="005602AB"/>
    <w:rsid w:val="00562A13"/>
    <w:rsid w:val="00583510"/>
    <w:rsid w:val="005B24B6"/>
    <w:rsid w:val="00620A60"/>
    <w:rsid w:val="00621FE8"/>
    <w:rsid w:val="006232EE"/>
    <w:rsid w:val="00624416"/>
    <w:rsid w:val="0062699A"/>
    <w:rsid w:val="00686BE0"/>
    <w:rsid w:val="0069596A"/>
    <w:rsid w:val="006A5CFF"/>
    <w:rsid w:val="006A6CE5"/>
    <w:rsid w:val="006D591F"/>
    <w:rsid w:val="006E61FD"/>
    <w:rsid w:val="006F4C5D"/>
    <w:rsid w:val="0070142A"/>
    <w:rsid w:val="00702256"/>
    <w:rsid w:val="00707F65"/>
    <w:rsid w:val="0071733E"/>
    <w:rsid w:val="00721185"/>
    <w:rsid w:val="00723F62"/>
    <w:rsid w:val="00730012"/>
    <w:rsid w:val="00731BD3"/>
    <w:rsid w:val="00733B2D"/>
    <w:rsid w:val="007433B0"/>
    <w:rsid w:val="007551A9"/>
    <w:rsid w:val="00757EFB"/>
    <w:rsid w:val="00761412"/>
    <w:rsid w:val="00766E56"/>
    <w:rsid w:val="007A6757"/>
    <w:rsid w:val="007B4FA5"/>
    <w:rsid w:val="007B68CF"/>
    <w:rsid w:val="007C017D"/>
    <w:rsid w:val="007C6263"/>
    <w:rsid w:val="007E0D07"/>
    <w:rsid w:val="00831B92"/>
    <w:rsid w:val="008412C5"/>
    <w:rsid w:val="00853992"/>
    <w:rsid w:val="0086073D"/>
    <w:rsid w:val="00864BF4"/>
    <w:rsid w:val="008838E3"/>
    <w:rsid w:val="008940D3"/>
    <w:rsid w:val="0089550B"/>
    <w:rsid w:val="008B75B8"/>
    <w:rsid w:val="008B78BF"/>
    <w:rsid w:val="008C5ECF"/>
    <w:rsid w:val="008D345E"/>
    <w:rsid w:val="008E7D96"/>
    <w:rsid w:val="00902BED"/>
    <w:rsid w:val="009100B0"/>
    <w:rsid w:val="0093712C"/>
    <w:rsid w:val="0094553C"/>
    <w:rsid w:val="009563E1"/>
    <w:rsid w:val="00964B52"/>
    <w:rsid w:val="0097571B"/>
    <w:rsid w:val="009A2C61"/>
    <w:rsid w:val="009C519D"/>
    <w:rsid w:val="009C63F2"/>
    <w:rsid w:val="009D568E"/>
    <w:rsid w:val="009E32C9"/>
    <w:rsid w:val="00A05297"/>
    <w:rsid w:val="00A353A0"/>
    <w:rsid w:val="00A367D9"/>
    <w:rsid w:val="00A511A0"/>
    <w:rsid w:val="00A53BFF"/>
    <w:rsid w:val="00A568AE"/>
    <w:rsid w:val="00A63112"/>
    <w:rsid w:val="00A6760C"/>
    <w:rsid w:val="00A73DEC"/>
    <w:rsid w:val="00A74337"/>
    <w:rsid w:val="00A8088C"/>
    <w:rsid w:val="00A82A38"/>
    <w:rsid w:val="00A903BA"/>
    <w:rsid w:val="00A952A2"/>
    <w:rsid w:val="00AB4721"/>
    <w:rsid w:val="00AB755A"/>
    <w:rsid w:val="00AC6A0D"/>
    <w:rsid w:val="00AC6CF2"/>
    <w:rsid w:val="00AD0BD6"/>
    <w:rsid w:val="00AD76B7"/>
    <w:rsid w:val="00AE097B"/>
    <w:rsid w:val="00AE451F"/>
    <w:rsid w:val="00AF0EAD"/>
    <w:rsid w:val="00B176B6"/>
    <w:rsid w:val="00B40713"/>
    <w:rsid w:val="00B44B02"/>
    <w:rsid w:val="00B51BFE"/>
    <w:rsid w:val="00B635BF"/>
    <w:rsid w:val="00B635CB"/>
    <w:rsid w:val="00B65ADA"/>
    <w:rsid w:val="00B71615"/>
    <w:rsid w:val="00B92F7D"/>
    <w:rsid w:val="00B9446E"/>
    <w:rsid w:val="00B95552"/>
    <w:rsid w:val="00B96295"/>
    <w:rsid w:val="00BA1313"/>
    <w:rsid w:val="00BA62C3"/>
    <w:rsid w:val="00BB5C07"/>
    <w:rsid w:val="00BB7558"/>
    <w:rsid w:val="00BC03D9"/>
    <w:rsid w:val="00BC6D43"/>
    <w:rsid w:val="00BC6DC9"/>
    <w:rsid w:val="00BF0585"/>
    <w:rsid w:val="00BF258A"/>
    <w:rsid w:val="00BF59D5"/>
    <w:rsid w:val="00C01A4A"/>
    <w:rsid w:val="00C04954"/>
    <w:rsid w:val="00C12860"/>
    <w:rsid w:val="00C15F82"/>
    <w:rsid w:val="00C27C00"/>
    <w:rsid w:val="00C6214B"/>
    <w:rsid w:val="00C630EF"/>
    <w:rsid w:val="00C72E5F"/>
    <w:rsid w:val="00C817A7"/>
    <w:rsid w:val="00C82AD2"/>
    <w:rsid w:val="00CA1CE3"/>
    <w:rsid w:val="00CE2677"/>
    <w:rsid w:val="00CE292B"/>
    <w:rsid w:val="00CE63B7"/>
    <w:rsid w:val="00D11145"/>
    <w:rsid w:val="00D14208"/>
    <w:rsid w:val="00D222A0"/>
    <w:rsid w:val="00D25226"/>
    <w:rsid w:val="00D2752B"/>
    <w:rsid w:val="00D3689E"/>
    <w:rsid w:val="00D50F21"/>
    <w:rsid w:val="00D54CF5"/>
    <w:rsid w:val="00D54E3B"/>
    <w:rsid w:val="00D90DE5"/>
    <w:rsid w:val="00DA2FE3"/>
    <w:rsid w:val="00DA5CA4"/>
    <w:rsid w:val="00DC074B"/>
    <w:rsid w:val="00DD280B"/>
    <w:rsid w:val="00DD2D55"/>
    <w:rsid w:val="00DE0E17"/>
    <w:rsid w:val="00DE58EA"/>
    <w:rsid w:val="00DF530E"/>
    <w:rsid w:val="00E01BB7"/>
    <w:rsid w:val="00E15D61"/>
    <w:rsid w:val="00E212E6"/>
    <w:rsid w:val="00E228FE"/>
    <w:rsid w:val="00E503EE"/>
    <w:rsid w:val="00E5457F"/>
    <w:rsid w:val="00E6083B"/>
    <w:rsid w:val="00E908B3"/>
    <w:rsid w:val="00E95945"/>
    <w:rsid w:val="00EA155B"/>
    <w:rsid w:val="00EA262B"/>
    <w:rsid w:val="00ED4410"/>
    <w:rsid w:val="00EE77C2"/>
    <w:rsid w:val="00EF4A49"/>
    <w:rsid w:val="00F062AC"/>
    <w:rsid w:val="00F10D63"/>
    <w:rsid w:val="00F12160"/>
    <w:rsid w:val="00F16413"/>
    <w:rsid w:val="00F456BF"/>
    <w:rsid w:val="00F51100"/>
    <w:rsid w:val="00F60529"/>
    <w:rsid w:val="00F60B65"/>
    <w:rsid w:val="00F63664"/>
    <w:rsid w:val="00F730E1"/>
    <w:rsid w:val="00F84A3E"/>
    <w:rsid w:val="00F96434"/>
    <w:rsid w:val="00FA1BC1"/>
    <w:rsid w:val="00FB0D9B"/>
    <w:rsid w:val="00FB3C48"/>
    <w:rsid w:val="00FC262A"/>
    <w:rsid w:val="00FC7691"/>
    <w:rsid w:val="00FD192A"/>
    <w:rsid w:val="00FE7273"/>
    <w:rsid w:val="00FF39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58DFDC"/>
  <w15:docId w15:val="{65A88C81-C37C-4130-B70E-32F0002A9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214B"/>
    <w:pPr>
      <w:spacing w:after="0" w:line="240" w:lineRule="auto"/>
    </w:pPr>
    <w:rPr>
      <w:rFonts w:ascii="Times New Roman" w:eastAsia="Times New Roman" w:hAnsi="Times New Roman" w:cs="Times New Roman"/>
      <w:sz w:val="24"/>
      <w:szCs w:val="24"/>
      <w:lang w:eastAsia="fr-FR"/>
    </w:rPr>
  </w:style>
  <w:style w:type="paragraph" w:styleId="Titre7">
    <w:name w:val="heading 7"/>
    <w:basedOn w:val="Normal"/>
    <w:next w:val="Normal"/>
    <w:link w:val="Titre7Car"/>
    <w:qFormat/>
    <w:rsid w:val="00C6214B"/>
    <w:pPr>
      <w:keepNext/>
      <w:outlineLvl w:val="6"/>
    </w:pPr>
    <w:rPr>
      <w:b/>
      <w:bCs/>
      <w:u w:val="single"/>
    </w:rPr>
  </w:style>
  <w:style w:type="paragraph" w:styleId="Titre8">
    <w:name w:val="heading 8"/>
    <w:basedOn w:val="Normal"/>
    <w:next w:val="Normal"/>
    <w:link w:val="Titre8Car"/>
    <w:qFormat/>
    <w:rsid w:val="00C6214B"/>
    <w:pPr>
      <w:keepNext/>
      <w:tabs>
        <w:tab w:val="left" w:pos="1695"/>
      </w:tabs>
      <w:jc w:val="both"/>
      <w:outlineLvl w:val="7"/>
    </w:pPr>
    <w:rPr>
      <w:rFonts w:ascii="Garamond" w:hAnsi="Garamond"/>
      <w:b/>
      <w:bCs/>
      <w:color w:val="3366FF"/>
      <w:u w:val="single"/>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7Car">
    <w:name w:val="Titre 7 Car"/>
    <w:basedOn w:val="Policepardfaut"/>
    <w:link w:val="Titre7"/>
    <w:rsid w:val="00C6214B"/>
    <w:rPr>
      <w:rFonts w:ascii="Times New Roman" w:eastAsia="Times New Roman" w:hAnsi="Times New Roman" w:cs="Times New Roman"/>
      <w:b/>
      <w:bCs/>
      <w:sz w:val="24"/>
      <w:szCs w:val="24"/>
      <w:u w:val="single"/>
      <w:lang w:eastAsia="fr-FR"/>
    </w:rPr>
  </w:style>
  <w:style w:type="character" w:customStyle="1" w:styleId="Titre8Car">
    <w:name w:val="Titre 8 Car"/>
    <w:basedOn w:val="Policepardfaut"/>
    <w:link w:val="Titre8"/>
    <w:rsid w:val="00C6214B"/>
    <w:rPr>
      <w:rFonts w:ascii="Garamond" w:eastAsia="Times New Roman" w:hAnsi="Garamond" w:cs="Times New Roman"/>
      <w:b/>
      <w:bCs/>
      <w:color w:val="3366FF"/>
      <w:sz w:val="24"/>
      <w:szCs w:val="24"/>
      <w:u w:val="single"/>
      <w:lang w:eastAsia="fr-FR"/>
    </w:rPr>
  </w:style>
  <w:style w:type="paragraph" w:styleId="Corpsdetexte">
    <w:name w:val="Body Text"/>
    <w:basedOn w:val="Normal"/>
    <w:link w:val="CorpsdetexteCar"/>
    <w:semiHidden/>
    <w:rsid w:val="00C6214B"/>
    <w:pPr>
      <w:tabs>
        <w:tab w:val="left" w:pos="1695"/>
      </w:tabs>
    </w:pPr>
    <w:rPr>
      <w:color w:val="000000"/>
      <w:szCs w:val="17"/>
    </w:rPr>
  </w:style>
  <w:style w:type="character" w:customStyle="1" w:styleId="CorpsdetexteCar">
    <w:name w:val="Corps de texte Car"/>
    <w:basedOn w:val="Policepardfaut"/>
    <w:link w:val="Corpsdetexte"/>
    <w:semiHidden/>
    <w:rsid w:val="00C6214B"/>
    <w:rPr>
      <w:rFonts w:ascii="Times New Roman" w:eastAsia="Times New Roman" w:hAnsi="Times New Roman" w:cs="Times New Roman"/>
      <w:color w:val="000000"/>
      <w:sz w:val="24"/>
      <w:szCs w:val="17"/>
      <w:lang w:eastAsia="fr-FR"/>
    </w:rPr>
  </w:style>
  <w:style w:type="paragraph" w:styleId="Retraitcorpsdetexte2">
    <w:name w:val="Body Text Indent 2"/>
    <w:basedOn w:val="Normal"/>
    <w:link w:val="Retraitcorpsdetexte2Car"/>
    <w:semiHidden/>
    <w:rsid w:val="00C6214B"/>
    <w:pPr>
      <w:ind w:left="720" w:hanging="360"/>
      <w:jc w:val="both"/>
    </w:pPr>
  </w:style>
  <w:style w:type="character" w:customStyle="1" w:styleId="Retraitcorpsdetexte2Car">
    <w:name w:val="Retrait corps de texte 2 Car"/>
    <w:basedOn w:val="Policepardfaut"/>
    <w:link w:val="Retraitcorpsdetexte2"/>
    <w:semiHidden/>
    <w:rsid w:val="00C6214B"/>
    <w:rPr>
      <w:rFonts w:ascii="Times New Roman" w:eastAsia="Times New Roman" w:hAnsi="Times New Roman" w:cs="Times New Roman"/>
      <w:sz w:val="24"/>
      <w:szCs w:val="24"/>
      <w:lang w:eastAsia="fr-FR"/>
    </w:rPr>
  </w:style>
  <w:style w:type="paragraph" w:styleId="Corpsdetexte2">
    <w:name w:val="Body Text 2"/>
    <w:basedOn w:val="Normal"/>
    <w:link w:val="Corpsdetexte2Car"/>
    <w:semiHidden/>
    <w:rsid w:val="00C6214B"/>
    <w:pPr>
      <w:tabs>
        <w:tab w:val="left" w:pos="1695"/>
      </w:tabs>
      <w:jc w:val="both"/>
    </w:pPr>
  </w:style>
  <w:style w:type="character" w:customStyle="1" w:styleId="Corpsdetexte2Car">
    <w:name w:val="Corps de texte 2 Car"/>
    <w:basedOn w:val="Policepardfaut"/>
    <w:link w:val="Corpsdetexte2"/>
    <w:semiHidden/>
    <w:rsid w:val="00C6214B"/>
    <w:rPr>
      <w:rFonts w:ascii="Times New Roman" w:eastAsia="Times New Roman" w:hAnsi="Times New Roman" w:cs="Times New Roman"/>
      <w:sz w:val="24"/>
      <w:szCs w:val="24"/>
      <w:lang w:eastAsia="fr-FR"/>
    </w:rPr>
  </w:style>
  <w:style w:type="paragraph" w:styleId="Pieddepage">
    <w:name w:val="footer"/>
    <w:basedOn w:val="Normal"/>
    <w:link w:val="PieddepageCar"/>
    <w:uiPriority w:val="99"/>
    <w:rsid w:val="00C6214B"/>
    <w:pPr>
      <w:tabs>
        <w:tab w:val="center" w:pos="4536"/>
        <w:tab w:val="right" w:pos="9072"/>
      </w:tabs>
    </w:pPr>
  </w:style>
  <w:style w:type="character" w:customStyle="1" w:styleId="PieddepageCar">
    <w:name w:val="Pied de page Car"/>
    <w:basedOn w:val="Policepardfaut"/>
    <w:link w:val="Pieddepage"/>
    <w:uiPriority w:val="99"/>
    <w:rsid w:val="00C6214B"/>
    <w:rPr>
      <w:rFonts w:ascii="Times New Roman" w:eastAsia="Times New Roman" w:hAnsi="Times New Roman" w:cs="Times New Roman"/>
      <w:sz w:val="24"/>
      <w:szCs w:val="24"/>
      <w:lang w:eastAsia="fr-FR"/>
    </w:rPr>
  </w:style>
  <w:style w:type="paragraph" w:styleId="Retraitcorpsdetexte3">
    <w:name w:val="Body Text Indent 3"/>
    <w:basedOn w:val="Normal"/>
    <w:link w:val="Retraitcorpsdetexte3Car"/>
    <w:semiHidden/>
    <w:rsid w:val="00C6214B"/>
    <w:pPr>
      <w:tabs>
        <w:tab w:val="left" w:pos="1695"/>
      </w:tabs>
      <w:ind w:left="720"/>
      <w:jc w:val="both"/>
    </w:pPr>
  </w:style>
  <w:style w:type="character" w:customStyle="1" w:styleId="Retraitcorpsdetexte3Car">
    <w:name w:val="Retrait corps de texte 3 Car"/>
    <w:basedOn w:val="Policepardfaut"/>
    <w:link w:val="Retraitcorpsdetexte3"/>
    <w:semiHidden/>
    <w:rsid w:val="00C6214B"/>
    <w:rPr>
      <w:rFonts w:ascii="Times New Roman" w:eastAsia="Times New Roman" w:hAnsi="Times New Roman" w:cs="Times New Roman"/>
      <w:sz w:val="24"/>
      <w:szCs w:val="24"/>
      <w:lang w:eastAsia="fr-FR"/>
    </w:rPr>
  </w:style>
  <w:style w:type="paragraph" w:styleId="Corpsdetexte3">
    <w:name w:val="Body Text 3"/>
    <w:basedOn w:val="Normal"/>
    <w:link w:val="Corpsdetexte3Car"/>
    <w:semiHidden/>
    <w:rsid w:val="00C6214B"/>
    <w:pPr>
      <w:jc w:val="both"/>
    </w:pPr>
    <w:rPr>
      <w:rFonts w:ascii="Verdana" w:hAnsi="Verdana"/>
      <w:sz w:val="20"/>
    </w:rPr>
  </w:style>
  <w:style w:type="character" w:customStyle="1" w:styleId="Corpsdetexte3Car">
    <w:name w:val="Corps de texte 3 Car"/>
    <w:basedOn w:val="Policepardfaut"/>
    <w:link w:val="Corpsdetexte3"/>
    <w:semiHidden/>
    <w:rsid w:val="00C6214B"/>
    <w:rPr>
      <w:rFonts w:ascii="Verdana" w:eastAsia="Times New Roman" w:hAnsi="Verdana" w:cs="Times New Roman"/>
      <w:sz w:val="20"/>
      <w:szCs w:val="24"/>
      <w:lang w:eastAsia="fr-FR"/>
    </w:rPr>
  </w:style>
  <w:style w:type="paragraph" w:customStyle="1" w:styleId="Nor">
    <w:name w:val="Nor"/>
    <w:basedOn w:val="Normal"/>
    <w:rsid w:val="00C6214B"/>
    <w:pPr>
      <w:autoSpaceDE w:val="0"/>
      <w:autoSpaceDN w:val="0"/>
      <w:jc w:val="both"/>
    </w:pPr>
    <w:rPr>
      <w:rFonts w:ascii="Arial" w:hAnsi="Arial" w:cs="Arial"/>
      <w:color w:val="008080"/>
      <w:sz w:val="22"/>
      <w:szCs w:val="22"/>
    </w:rPr>
  </w:style>
  <w:style w:type="paragraph" w:customStyle="1" w:styleId="1">
    <w:name w:val="1"/>
    <w:basedOn w:val="Pieddepage"/>
    <w:rsid w:val="00C6214B"/>
    <w:pPr>
      <w:tabs>
        <w:tab w:val="clear" w:pos="4536"/>
        <w:tab w:val="clear" w:pos="9072"/>
      </w:tabs>
      <w:jc w:val="center"/>
    </w:pPr>
    <w:rPr>
      <w:b/>
      <w:bCs/>
      <w:color w:val="0000FF"/>
      <w:sz w:val="28"/>
      <w:u w:val="single"/>
    </w:rPr>
  </w:style>
  <w:style w:type="paragraph" w:customStyle="1" w:styleId="margintopbottom14">
    <w:name w:val="margintopbottom14"/>
    <w:basedOn w:val="Normal"/>
    <w:rsid w:val="00C6214B"/>
    <w:pPr>
      <w:spacing w:before="100" w:beforeAutospacing="1" w:after="100" w:afterAutospacing="1"/>
    </w:pPr>
  </w:style>
  <w:style w:type="paragraph" w:styleId="Paragraphedeliste">
    <w:name w:val="List Paragraph"/>
    <w:basedOn w:val="Normal"/>
    <w:uiPriority w:val="34"/>
    <w:qFormat/>
    <w:rsid w:val="00A82A38"/>
    <w:pPr>
      <w:ind w:left="720"/>
      <w:contextualSpacing/>
    </w:pPr>
  </w:style>
  <w:style w:type="paragraph" w:styleId="Textedebulles">
    <w:name w:val="Balloon Text"/>
    <w:basedOn w:val="Normal"/>
    <w:link w:val="TextedebullesCar"/>
    <w:uiPriority w:val="99"/>
    <w:semiHidden/>
    <w:unhideWhenUsed/>
    <w:rsid w:val="00733B2D"/>
    <w:rPr>
      <w:rFonts w:ascii="Segoe UI" w:hAnsi="Segoe UI" w:cs="Segoe UI"/>
      <w:sz w:val="18"/>
      <w:szCs w:val="18"/>
    </w:rPr>
  </w:style>
  <w:style w:type="character" w:customStyle="1" w:styleId="TextedebullesCar">
    <w:name w:val="Texte de bulles Car"/>
    <w:basedOn w:val="Policepardfaut"/>
    <w:link w:val="Textedebulles"/>
    <w:uiPriority w:val="99"/>
    <w:semiHidden/>
    <w:rsid w:val="00733B2D"/>
    <w:rPr>
      <w:rFonts w:ascii="Segoe UI" w:eastAsia="Times New Roman" w:hAnsi="Segoe UI" w:cs="Segoe UI"/>
      <w:sz w:val="18"/>
      <w:szCs w:val="18"/>
      <w:lang w:eastAsia="fr-FR"/>
    </w:rPr>
  </w:style>
  <w:style w:type="table" w:styleId="Grilledutableau">
    <w:name w:val="Table Grid"/>
    <w:basedOn w:val="TableauNormal"/>
    <w:uiPriority w:val="59"/>
    <w:rsid w:val="003E20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tte">
    <w:name w:val="header"/>
    <w:basedOn w:val="Normal"/>
    <w:link w:val="En-tteCar"/>
    <w:uiPriority w:val="99"/>
    <w:unhideWhenUsed/>
    <w:rsid w:val="00517398"/>
    <w:pPr>
      <w:tabs>
        <w:tab w:val="center" w:pos="4536"/>
        <w:tab w:val="right" w:pos="9072"/>
      </w:tabs>
    </w:pPr>
  </w:style>
  <w:style w:type="character" w:customStyle="1" w:styleId="En-tteCar">
    <w:name w:val="En-tête Car"/>
    <w:basedOn w:val="Policepardfaut"/>
    <w:link w:val="En-tte"/>
    <w:uiPriority w:val="99"/>
    <w:rsid w:val="00517398"/>
    <w:rPr>
      <w:rFonts w:ascii="Times New Roman" w:eastAsia="Times New Roman" w:hAnsi="Times New Roman" w:cs="Times New Roman"/>
      <w:sz w:val="24"/>
      <w:szCs w:val="24"/>
      <w:lang w:eastAsia="fr-FR"/>
    </w:rPr>
  </w:style>
  <w:style w:type="paragraph" w:customStyle="1" w:styleId="VARIABLESDEA1">
    <w:name w:val="VARIABLES DE A1"/>
    <w:rsid w:val="002463EC"/>
    <w:pPr>
      <w:widowControl w:val="0"/>
      <w:tabs>
        <w:tab w:val="left" w:pos="897"/>
        <w:tab w:val="left" w:pos="1220"/>
      </w:tabs>
      <w:spacing w:after="0" w:line="240" w:lineRule="auto"/>
      <w:jc w:val="both"/>
    </w:pPr>
    <w:rPr>
      <w:rFonts w:ascii="Times New Roman" w:eastAsia="Times New Roman" w:hAnsi="Times New Roman" w:cs="Times New Roman"/>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741495">
      <w:bodyDiv w:val="1"/>
      <w:marLeft w:val="0"/>
      <w:marRight w:val="0"/>
      <w:marTop w:val="0"/>
      <w:marBottom w:val="0"/>
      <w:divBdr>
        <w:top w:val="none" w:sz="0" w:space="0" w:color="auto"/>
        <w:left w:val="none" w:sz="0" w:space="0" w:color="auto"/>
        <w:bottom w:val="none" w:sz="0" w:space="0" w:color="auto"/>
        <w:right w:val="none" w:sz="0" w:space="0" w:color="auto"/>
      </w:divBdr>
    </w:div>
    <w:div w:id="549347478">
      <w:bodyDiv w:val="1"/>
      <w:marLeft w:val="0"/>
      <w:marRight w:val="0"/>
      <w:marTop w:val="0"/>
      <w:marBottom w:val="0"/>
      <w:divBdr>
        <w:top w:val="none" w:sz="0" w:space="0" w:color="auto"/>
        <w:left w:val="none" w:sz="0" w:space="0" w:color="auto"/>
        <w:bottom w:val="none" w:sz="0" w:space="0" w:color="auto"/>
        <w:right w:val="none" w:sz="0" w:space="0" w:color="auto"/>
      </w:divBdr>
      <w:divsChild>
        <w:div w:id="1944846801">
          <w:marLeft w:val="0"/>
          <w:marRight w:val="0"/>
          <w:marTop w:val="0"/>
          <w:marBottom w:val="0"/>
          <w:divBdr>
            <w:top w:val="none" w:sz="0" w:space="0" w:color="auto"/>
            <w:left w:val="none" w:sz="0" w:space="0" w:color="auto"/>
            <w:bottom w:val="none" w:sz="0" w:space="0" w:color="auto"/>
            <w:right w:val="none" w:sz="0" w:space="0" w:color="auto"/>
          </w:divBdr>
        </w:div>
      </w:divsChild>
    </w:div>
    <w:div w:id="881792714">
      <w:bodyDiv w:val="1"/>
      <w:marLeft w:val="0"/>
      <w:marRight w:val="0"/>
      <w:marTop w:val="0"/>
      <w:marBottom w:val="0"/>
      <w:divBdr>
        <w:top w:val="none" w:sz="0" w:space="0" w:color="auto"/>
        <w:left w:val="none" w:sz="0" w:space="0" w:color="auto"/>
        <w:bottom w:val="none" w:sz="0" w:space="0" w:color="auto"/>
        <w:right w:val="none" w:sz="0" w:space="0" w:color="auto"/>
      </w:divBdr>
    </w:div>
    <w:div w:id="1870680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B6DF74-667D-4802-9749-2CEA612BC5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14</Pages>
  <Words>5576</Words>
  <Characters>30673</Characters>
  <Application>Microsoft Office Word</Application>
  <DocSecurity>0</DocSecurity>
  <Lines>255</Lines>
  <Paragraphs>72</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36177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Tamas</dc:creator>
  <cp:keywords/>
  <dc:description/>
  <cp:lastModifiedBy>sydel gestion</cp:lastModifiedBy>
  <cp:revision>54</cp:revision>
  <cp:lastPrinted>2020-08-24T09:42:00Z</cp:lastPrinted>
  <dcterms:created xsi:type="dcterms:W3CDTF">2020-03-11T09:22:00Z</dcterms:created>
  <dcterms:modified xsi:type="dcterms:W3CDTF">2026-05-22T13:20:00Z</dcterms:modified>
</cp:coreProperties>
</file>