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Roboto" w:hAnsi="Roboto" w:cs="Roboto" w:eastAsia="Roboto"/>
          <w:sz w:val="20"/>
          <w:rtl w:val="0"/>
        </w:rPr>
      </w:r>
    </w:p>
    <w:tbl>
      <w:tblPr>
        <w:tblStyle w:val="Table1"/>
        <w:tblW w:w="6805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400"/>
      </w:tblPr>
      <w:tblGrid>
        <w:gridCol w:w="6805"/>
        <w:tblGridChange w:id="0">
          <w:tblGrid>
            <w:gridCol w:w="6805"/>
          </w:tblGrid>
        </w:tblGridChange>
      </w:tblGrid>
      <w:tr>
        <w:trPr>
          <w:cantSplit w:val="0"/>
          <w:trHeight w:val="953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Roboto" w:hAnsi="Roboto" w:cs="Roboto" w:eastAsia="Roboto"/>
                <w:sz w:val="20"/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2"/>
                <w:rtl w:val="0"/>
              </w:rPr>
              <w:t xml:space="preserve">AUTORISATION DE DOMICILIATION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Roboto" w:hAnsi="Roboto" w:cs="Roboto" w:eastAsia="Roboto"/>
                <w:sz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Roboto" w:hAnsi="Roboto" w:cs="Roboto" w:eastAsia="Roboto"/>
          <w:sz w:val="20"/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" w:hAnsi="Roboto" w:cs="Roboto" w:eastAsia="Roboto"/>
          <w:sz w:val="20"/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" w:hAnsi="Roboto" w:cs="Roboto" w:eastAsia="Roboto"/>
          <w:sz w:val="20"/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" w:hAnsi="Roboto" w:cs="Roboto" w:eastAsia="Roboto"/>
          <w:sz w:val="20"/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0"/>
          <w:szCs w:val="22"/>
          <w:rtl w:val="0"/>
        </w:rPr>
        <w:t>Je soussigné Monsieur Jean Durand autorise la domiciliation de la SELAS EXEMPLE au capital de 1020 euros en cours de formation, dans les locaux du cabinet au 5 place du Centre, 69000 Lyon pour une durée indéterminée.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" w:hAnsi="Roboto" w:cs="Roboto" w:eastAsia="Roboto"/>
          <w:sz w:val="20"/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" w:hAnsi="Roboto" w:cs="Roboto" w:eastAsia="Roboto"/>
          <w:sz w:val="20"/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" w:hAnsi="Roboto" w:cs="Roboto" w:eastAsia="Roboto"/>
          <w:sz w:val="20"/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0"/>
          <w:szCs w:val="22"/>
          <w:rtl w:val="0"/>
        </w:rPr>
        <w:t xml:space="preserve">Fait à Lyon, 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" w:hAnsi="Roboto" w:cs="Roboto" w:eastAsia="Roboto"/>
          <w:sz w:val="20"/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0"/>
          <w:szCs w:val="22"/>
          <w:rtl w:val="0"/>
        </w:rPr>
        <w:t>Le 25 juin 2026</w:t>
      </w:r>
      <w:r w:rsidDel="00000000" w:rsidR="00000000" w:rsidRPr="00000000">
        <w:rPr>
          <w:rFonts w:ascii="Roboto" w:hAnsi="Roboto" w:cs="Roboto" w:eastAsia="Roboto"/>
          <w:sz w:val="20"/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" w:hAnsi="Roboto" w:cs="Roboto" w:eastAsia="Roboto"/>
          <w:sz w:val="20"/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" w:hAnsi="Roboto" w:cs="Roboto" w:eastAsia="Roboto"/>
          <w:sz w:val="20"/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" w:hAnsi="Roboto" w:cs="Roboto" w:eastAsia="Roboto"/>
          <w:sz w:val="20"/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" w:hAnsi="Roboto" w:cs="Roboto" w:eastAsia="Roboto"/>
          <w:sz w:val="20"/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" w:hAnsi="Roboto" w:cs="Roboto" w:eastAsia="Roboto"/>
          <w:sz w:val="20"/>
          <w:rtl w:val="0"/>
        </w:rPr>
      </w:r>
    </w:p>
    <w:p w:rsidR="00000000" w:rsidDel="00000000" w:rsidP="00000000" w:rsidRDefault="00000000" w:rsidRPr="00000000" w14:paraId="00000015">
      <w:pPr>
        <w:ind w:left="4248" w:firstLine="708.0000000000001"/>
        <w:rPr>
          <w:rFonts w:ascii="Arial" w:cs="Arial" w:eastAsia="Arial" w:hAnsi="Arial"/>
          <w:color w:val="ee000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0"/>
          <w:szCs w:val="22"/>
          <w:rtl w:val="0"/>
        </w:rPr>
        <w:t>Jean Durand</w:t>
      </w:r>
      <w:r w:rsidDel="00000000" w:rsidR="00000000" w:rsidRPr="00000000">
        <w:rPr>
          <w:rFonts w:ascii="Roboto" w:hAnsi="Roboto" w:cs="Roboto" w:eastAsia="Roboto"/>
          <w:sz w:val="20"/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Roboto" w:hAnsi="Roboto" w:cs="Roboto" w:eastAsia="Roboto"/>
      <w:sz w:val="20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rYEDILeC80drb1CauLIAGdm6lA==">CgMxLjA4AHIhMVZGQWFjamVxRUx3X3UtMnA0amZYa0hQWXZrZW12d2w0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