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i w:val="0"/>
          <w:u w:val="none"/>
        </w:rPr>
        <w:t>SELAS EXEMPLE</w:t>
      </w:r>
    </w:p>
    <w:p>
      <w:pPr>
        <w:spacing w:before="0" w:after="40"/>
        <w:jc w:val="center"/>
      </w:pPr>
      <w:r>
        <w:rPr>
          <w:b w:val="0"/>
          <w:i w:val="0"/>
          <w:u w:val="none"/>
        </w:rPr>
        <w:t>Société d’exercice libéral par actions simplifiée de Docteur</w:t>
      </w:r>
    </w:p>
    <w:p>
      <w:pPr>
        <w:spacing w:before="0" w:after="40"/>
        <w:jc w:val="center"/>
      </w:pPr>
      <w:r>
        <w:rPr>
          <w:b w:val="0"/>
          <w:i w:val="0"/>
          <w:u w:val="none"/>
        </w:rPr>
        <w:t>Au capital de 1020 euros</w:t>
      </w:r>
    </w:p>
    <w:p>
      <w:pPr>
        <w:spacing w:before="0" w:after="40"/>
        <w:jc w:val="center"/>
      </w:pPr>
      <w:r>
        <w:rPr>
          <w:b w:val="0"/>
          <w:i w:val="0"/>
          <w:u w:val="none"/>
        </w:rPr>
        <w:t>Siège social : 5 place du Centre 69000 Lyon</w:t>
      </w:r>
    </w:p>
    <w:p>
      <w:pPr>
        <w:spacing w:before="0" w:after="40"/>
        <w:jc w:val="center"/>
      </w:pPr>
      <w:r>
        <w:rPr>
          <w:b w:val="0"/>
          <w:i w:val="0"/>
          <w:u w:val="none"/>
        </w:rPr>
        <w:t>En cours d’immatriculation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406"/>
      </w:tblGrid>
      <w:tr>
        <w:tc>
          <w:tcPr>
            <w:tcW w:type="dxa" w:w="9406"/>
            <w:tcMar>
              <w:top w:w="100" w:type="dxa"/>
              <w:start w:w="140" w:type="dxa"/>
              <w:left w:w="140" w:type="dxa"/>
              <w:bottom w:w="100" w:type="dxa"/>
              <w:end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Roboto" w:hAnsi="Roboto"/>
                <w:b/>
                <w:sz w:val="20"/>
              </w:rPr>
              <w:t>PROCES-VERBAL DES DECISIONS</w:t>
            </w:r>
            <w:r>
              <w:br/>
            </w:r>
            <w:r>
              <w:rPr>
                <w:rFonts w:ascii="Roboto" w:hAnsi="Roboto"/>
                <w:b/>
                <w:sz w:val="20"/>
              </w:rPr>
              <w:t xml:space="preserve"> DE L’ASSEMBLEE GENERALE</w:t>
            </w:r>
            <w:r>
              <w:br/>
            </w:r>
            <w:r>
              <w:rPr>
                <w:rFonts w:ascii="Roboto" w:hAnsi="Roboto"/>
                <w:b/>
                <w:sz w:val="20"/>
              </w:rPr>
              <w:t xml:space="preserve"> DU 25/06/2026</w:t>
            </w:r>
          </w:p>
        </w:tc>
      </w:tr>
    </w:tbl>
    <w:p>
      <w:pPr>
        <w:spacing w:after="0"/>
      </w:pPr>
    </w:p>
    <w:p>
      <w:pPr>
        <w:spacing w:before="0" w:after="120"/>
      </w:pPr>
      <w:r>
        <w:rPr>
          <w:b w:val="0"/>
          <w:i w:val="0"/>
          <w:u w:val="none"/>
        </w:rPr>
        <w:t>Le vingt-cinq juin deux mille vingt-six</w:t>
      </w:r>
    </w:p>
    <w:p>
      <w:pPr>
        <w:spacing w:before="0" w:after="120"/>
        <w:jc w:val="both"/>
      </w:pPr>
      <w:r>
        <w:rPr>
          <w:b w:val="0"/>
          <w:i w:val="0"/>
          <w:u w:val="none"/>
        </w:rPr>
        <w:t>Les associés de la SELAS EXEMPLE, au capital de 1020, composé de 102000 actions, se sont réunis au siège de la Société.</w:t>
      </w:r>
    </w:p>
    <w:p>
      <w:pPr>
        <w:spacing w:before="0" w:after="120"/>
      </w:pPr>
      <w:r>
        <w:rPr>
          <w:b w:val="0"/>
          <w:i w:val="0"/>
          <w:u w:val="none"/>
        </w:rPr>
        <w:t>Sont présents ou représentés :</w:t>
      </w:r>
    </w:p>
    <w:p>
      <w:pPr>
        <w:spacing w:after="120"/>
        <w:ind w:left="397" w:hanging="198"/>
        <w:jc w:val="both"/>
      </w:pPr>
      <w:r>
        <w:t xml:space="preserve">- </w:t>
      </w:r>
      <w:r>
        <w:rPr>
          <w:b w:val="0"/>
          <w:i w:val="0"/>
        </w:rPr>
        <w:t>Monsieur Jean Durand, détenant 50000 actions,</w:t>
      </w:r>
    </w:p>
    <w:p>
      <w:pPr>
        <w:spacing w:after="120"/>
        <w:ind w:left="397" w:hanging="198"/>
        <w:jc w:val="both"/>
      </w:pPr>
      <w:r>
        <w:t xml:space="preserve">- </w:t>
      </w:r>
      <w:r>
        <w:rPr>
          <w:b w:val="0"/>
          <w:i w:val="0"/>
        </w:rPr>
        <w:t xml:space="preserve">  sc durand, détenant 2000 actions,</w:t>
      </w:r>
    </w:p>
    <w:p>
      <w:pPr>
        <w:spacing w:after="120"/>
        <w:ind w:left="397" w:hanging="198"/>
        <w:jc w:val="both"/>
      </w:pPr>
      <w:r>
        <w:t xml:space="preserve">- </w:t>
      </w:r>
      <w:r>
        <w:rPr>
          <w:b w:val="0"/>
          <w:i w:val="0"/>
        </w:rPr>
        <w:t>Madame claire cod, détenant 50000 actions,</w:t>
      </w:r>
    </w:p>
    <w:p>
      <w:pPr>
        <w:spacing w:before="0" w:after="120"/>
        <w:jc w:val="both"/>
      </w:pPr>
      <w:r>
        <w:rPr>
          <w:b w:val="0"/>
          <w:i w:val="0"/>
          <w:u w:val="none"/>
        </w:rPr>
        <w:t>Les associés présents ou représentés disposent ensemble la totalité des actions formant le capital de la société. L’assemblée est habilitée à prendre les décisions extraordinaires.</w:t>
      </w:r>
    </w:p>
    <w:p>
      <w:pPr>
        <w:spacing w:before="0" w:after="120"/>
      </w:pPr>
      <w:r>
        <w:rPr>
          <w:b w:val="0"/>
          <w:i w:val="0"/>
          <w:u w:val="none"/>
        </w:rPr>
        <w:t>Monsieur Jean Durand préside la séance.</w:t>
      </w:r>
    </w:p>
    <w:p>
      <w:pPr>
        <w:spacing w:before="0" w:after="120"/>
      </w:pPr>
      <w:r>
        <w:rPr>
          <w:b w:val="0"/>
          <w:i w:val="0"/>
          <w:u w:val="none"/>
        </w:rPr>
        <w:t>Le président rappelle l’ordre du jour :</w:t>
      </w:r>
    </w:p>
    <w:p>
      <w:pPr>
        <w:spacing w:before="0" w:after="120"/>
      </w:pPr>
      <w:r>
        <w:rPr>
          <w:b w:val="0"/>
          <w:i w:val="0"/>
          <w:u w:val="none"/>
        </w:rPr>
        <w:t>· Nomination du Président</w:t>
      </w:r>
    </w:p>
    <w:p>
      <w:pPr>
        <w:spacing w:before="0" w:after="120"/>
      </w:pPr>
      <w:r>
        <w:rPr>
          <w:b w:val="0"/>
          <w:i w:val="0"/>
          <w:u w:val="none"/>
        </w:rPr>
        <w:t>· Nomination du Directeur Général</w:t>
      </w:r>
    </w:p>
    <w:p>
      <w:pPr>
        <w:spacing w:before="0" w:after="120"/>
      </w:pPr>
      <w:r>
        <w:rPr>
          <w:b w:val="0"/>
          <w:i w:val="0"/>
          <w:u w:val="none"/>
        </w:rPr>
        <w:t>· Pouvoirs</w:t>
      </w:r>
    </w:p>
    <w:p>
      <w:pPr>
        <w:spacing w:before="200" w:after="40"/>
      </w:pPr>
      <w:r>
        <w:rPr>
          <w:b/>
          <w:i w:val="0"/>
          <w:u w:val="single"/>
        </w:rPr>
        <w:t>PREMIERE DECISION</w:t>
      </w:r>
    </w:p>
    <w:p>
      <w:pPr>
        <w:spacing w:before="0" w:after="120"/>
      </w:pPr>
      <w:r>
        <w:rPr>
          <w:b w:val="0"/>
          <w:i w:val="0"/>
          <w:u w:val="none"/>
        </w:rPr>
        <w:t>L’assemblée générale décide de désigner en qualité de Président, pour une durée indéterminée :</w:t>
      </w:r>
    </w:p>
    <w:p>
      <w:pPr>
        <w:spacing w:before="0" w:after="120"/>
        <w:jc w:val="both"/>
      </w:pPr>
      <w:r>
        <w:rPr>
          <w:b w:val="0"/>
          <w:i w:val="0"/>
          <w:u w:val="none"/>
        </w:rPr>
        <w:t>Monsieur Jean Durand, né le 01/01/1980 à Lyon (69), de nationalité française, demeurant au 10 rue Exemple, 69000 Lyon.</w:t>
      </w:r>
    </w:p>
    <w:p>
      <w:pPr>
        <w:spacing w:before="0" w:after="120"/>
      </w:pPr>
      <w:r>
        <w:rPr>
          <w:b w:val="0"/>
          <w:i/>
          <w:u w:val="none"/>
        </w:rPr>
        <w:t>Cette résolution est adoptée à l’unanimité</w:t>
      </w:r>
    </w:p>
    <w:p>
      <w:pPr>
        <w:spacing w:before="200" w:after="40"/>
      </w:pPr>
      <w:r>
        <w:rPr>
          <w:b/>
          <w:i w:val="0"/>
          <w:u w:val="single"/>
        </w:rPr>
        <w:t>DEUXIEME DECISION</w:t>
      </w:r>
    </w:p>
    <w:p>
      <w:pPr>
        <w:spacing w:before="0" w:after="120"/>
      </w:pPr>
      <w:r>
        <w:rPr>
          <w:b w:val="0"/>
          <w:i w:val="0"/>
          <w:u w:val="none"/>
        </w:rPr>
        <w:t>L’assemblée générale décide de désigner en qualité de Directeur Général, pour une durée indéterminée :</w:t>
      </w:r>
    </w:p>
    <w:p>
      <w:pPr>
        <w:spacing w:before="0" w:after="120"/>
        <w:jc w:val="both"/>
      </w:pPr>
      <w:r>
        <w:rPr>
          <w:b w:val="0"/>
          <w:i w:val="0"/>
          <w:u w:val="none"/>
        </w:rPr>
        <w:t>Madame claire cod, née le 20/01/2008 à Aix (99), de nationalité française, demeurant au 80 avenue marceau, 75008 PARIS.</w:t>
      </w:r>
    </w:p>
    <w:p>
      <w:pPr>
        <w:spacing w:before="0" w:after="120"/>
      </w:pPr>
      <w:r>
        <w:rPr>
          <w:b w:val="0"/>
          <w:i/>
          <w:u w:val="none"/>
        </w:rPr>
        <w:t>Cette résolution est adoptée à l’unanimité</w:t>
      </w:r>
    </w:p>
    <w:p>
      <w:pPr>
        <w:spacing w:before="200" w:after="40"/>
      </w:pPr>
      <w:r>
        <w:rPr>
          <w:b/>
          <w:i w:val="0"/>
          <w:u w:val="single"/>
        </w:rPr>
        <w:t>TROISIEME DECISION</w:t>
      </w:r>
    </w:p>
    <w:p>
      <w:pPr>
        <w:spacing w:before="0" w:after="120"/>
        <w:jc w:val="both"/>
      </w:pPr>
      <w:r>
        <w:rPr>
          <w:b w:val="0"/>
          <w:i w:val="0"/>
          <w:u w:val="none"/>
        </w:rPr>
        <w:t>L’assemblée générale confère tous les pouvoirs au porteur d’un original à l’effet de procéder aux formalités d’enregistrement au greffe du Tribunal de Commerce de la Société.</w:t>
      </w:r>
    </w:p>
    <w:p>
      <w:pPr>
        <w:spacing w:before="0" w:after="120"/>
      </w:pPr>
      <w:r>
        <w:rPr>
          <w:b w:val="0"/>
          <w:i/>
          <w:u w:val="none"/>
        </w:rPr>
        <w:t>Cette résolution est adoptée à l’unanimité</w:t>
      </w:r>
    </w:p>
    <w:p>
      <w:pPr>
        <w:spacing w:before="0" w:after="120"/>
        <w:jc w:val="both"/>
      </w:pPr>
      <w:r>
        <w:rPr>
          <w:b w:val="0"/>
          <w:i w:val="0"/>
          <w:u w:val="none"/>
        </w:rPr>
        <w:t>Fait à Lyon en quatre exemplaires</w:t>
      </w:r>
    </w:p>
    <w:p>
      <w:pPr>
        <w:spacing w:after="0"/>
      </w:pPr>
    </w:p>
    <w:p>
      <w:pPr>
        <w:spacing w:before="0" w:after="120"/>
        <w:jc w:val="center"/>
      </w:pPr>
      <w:r>
        <w:rPr>
          <w:b/>
          <w:i w:val="0"/>
          <w:u w:val="none"/>
        </w:rPr>
        <w:t>Jean Durand</w:t>
        <w:tab/>
        <w:tab/>
        <w:tab/>
        <w:tab/>
        <w:t>claire cod</w:t>
      </w:r>
    </w:p>
    <w:p>
      <w:pPr>
        <w:spacing w:before="0" w:after="120"/>
        <w:jc w:val="center"/>
      </w:pPr>
      <w:r>
        <w:rPr>
          <w:b w:val="0"/>
          <w:i/>
          <w:u w:val="none"/>
        </w:rPr>
        <w:t>(Faire précéder de la mention « Bon pour acceptation des fonctions de Président »)</w:t>
        <w:tab/>
        <w:tab/>
        <w:tab/>
        <w:tab/>
        <w:t>(Faire précéder de la mention « Bon pour acceptation des fonctions de Directeur Général »)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 w:eastAsia="Roboto" w:cs="Robo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