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sz w:val="20"/>
          <w:szCs w:val="20"/>
        </w:rPr>
      </w:pPr>
      <w:bookmarkStart w:colFirst="0" w:colLast="0" w:name="_heading=h.9p2u3osdyboo" w:id="0"/>
      <w:bookmarkEnd w:id="0"/>
      <w:r w:rsidDel="00000000" w:rsidR="00000000" w:rsidRPr="00000000">
        <w:rPr>
          <w:rtl w:val="0"/>
        </w:rPr>
      </w:r>
    </w:p>
    <w:p w:rsidR="00000000" w:rsidDel="00000000" w:rsidP="00000000" w:rsidRDefault="00000000" w:rsidRPr="00000000" w14:paraId="0000000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bookmarkStart w:colFirst="0" w:colLast="0" w:name="_heading=h.5yp7qrmvlap6" w:id="1"/>
      <w:bookmarkEnd w:id="1"/>
      <w:r w:rsidDel="00000000" w:rsidR="00000000" w:rsidRPr="00000000">
        <w:rPr>
          <w:rFonts w:ascii="Roboto" w:cs="Roboto" w:eastAsia="Roboto" w:hAnsi="Roboto"/>
          <w:b w:val="1"/>
          <w:bCs w:val="1"/>
          <w:sz w:val="20"/>
          <w:szCs w:val="20"/>
          <w:rtl w:val="0"/>
        </w:rPr>
        <w:t xml:space="preserve">[denomination_societe]</w:t>
      </w:r>
    </w:p>
    <w:p w:rsidR="00000000" w:rsidDel="00000000" w:rsidP="00000000" w:rsidRDefault="00000000" w:rsidRPr="00000000" w14:paraId="00000004">
      <w:pPr>
        <w:jc w:val="center"/>
        <w:rPr>
          <w:rFonts w:ascii="Roboto" w:cs="Roboto" w:eastAsia="Roboto" w:hAnsi="Roboto"/>
          <w:sz w:val="20"/>
          <w:szCs w:val="20"/>
        </w:rPr>
      </w:pPr>
      <w:bookmarkStart w:colFirst="0" w:colLast="0" w:name="_heading=h.5kiu1csx66tr" w:id="2"/>
      <w:bookmarkEnd w:id="2"/>
      <w:r w:rsidDel="00000000" w:rsidR="00000000" w:rsidRPr="00000000">
        <w:rPr>
          <w:rFonts w:ascii="Roboto" w:cs="Roboto" w:eastAsia="Roboto" w:hAnsi="Roboto"/>
          <w:sz w:val="20"/>
          <w:szCs w:val="20"/>
          <w:rtl w:val="0"/>
        </w:rPr>
        <w:t xml:space="preserve">[forme_sociale_complete]</w:t>
      </w:r>
    </w:p>
    <w:p w:rsidR="00000000" w:rsidDel="00000000" w:rsidP="00000000" w:rsidRDefault="00000000" w:rsidRPr="00000000" w14:paraId="0000000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Au capital de [capital_social] €</w:t>
      </w:r>
    </w:p>
    <w:p w:rsidR="00000000" w:rsidDel="00000000" w:rsidP="00000000" w:rsidRDefault="00000000" w:rsidRPr="00000000" w14:paraId="00000006">
      <w:pPr>
        <w:jc w:val="center"/>
        <w:rPr>
          <w:rFonts w:ascii="Roboto" w:cs="Roboto" w:eastAsia="Roboto" w:hAnsi="Roboto"/>
          <w:sz w:val="20"/>
          <w:szCs w:val="20"/>
        </w:rPr>
      </w:pPr>
      <w:bookmarkStart w:colFirst="0" w:colLast="0" w:name="_heading=h.sbxndz7igbkw" w:id="3"/>
      <w:bookmarkEnd w:id="3"/>
      <w:r w:rsidDel="00000000" w:rsidR="00000000" w:rsidRPr="00000000">
        <w:rPr>
          <w:rFonts w:ascii="Roboto" w:cs="Roboto" w:eastAsia="Roboto" w:hAnsi="Roboto"/>
          <w:sz w:val="20"/>
          <w:szCs w:val="20"/>
          <w:rtl w:val="0"/>
        </w:rPr>
        <w:t xml:space="preserve">Siège social : [adresse_siege]</w:t>
      </w:r>
    </w:p>
    <w:p w:rsidR="00000000" w:rsidDel="00000000" w:rsidP="00000000" w:rsidRDefault="00000000" w:rsidRPr="00000000" w14:paraId="0000000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STATUTS</w:t>
            </w:r>
          </w:p>
          <w:p w:rsidR="00000000" w:rsidDel="00000000" w:rsidP="00000000" w:rsidRDefault="00000000" w:rsidRPr="00000000" w14:paraId="00000010">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1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SOUSSIGNE :</w:t>
      </w:r>
    </w:p>
    <w:p w:rsidR="00000000" w:rsidDel="00000000" w:rsidP="00000000" w:rsidRDefault="00000000" w:rsidRPr="00000000" w14:paraId="0000001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bookmarkStart w:colFirst="0" w:colLast="0" w:name="_heading=h.oergdqkcfwut" w:id="4"/>
      <w:bookmarkEnd w:id="4"/>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 [prenom] [nom],</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[profession_reglementee] [qualification_principale], né le [date_naissance] à [ville_naissance] ([departement_naissance]), de nationalité [nationalite], demeurant [adresse_personnelle], [situation_maritale] sous le régime de la [regime_matrimonial] avec [civilite_conjoint] [nom_conjoint], inscrit au Tableau du [ordre_professionnel] sous le numéro RPPS [numero_rpps].</w:t>
      </w:r>
    </w:p>
    <w:p w:rsidR="00000000" w:rsidDel="00000000" w:rsidP="00000000" w:rsidRDefault="00000000" w:rsidRPr="00000000" w14:paraId="0000001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1 - FORME</w:t>
      </w:r>
    </w:p>
    <w:p w:rsidR="00000000" w:rsidDel="00000000" w:rsidP="00000000" w:rsidRDefault="00000000" w:rsidRPr="00000000" w14:paraId="0000001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constituée au titre des présentes est une [forme_sociale] régie par les dispositions suivantes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articles R. 4113-1 et suivants du code de la santé publique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l’ordonnance n°2023-77 du 8 février 2023 relative à l'exercice en société des professions libérales réglementées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code de déontologie médicale tel qu'il figure aux articles R. 4127-1 et suivants du code de la santé publique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et de façon générale, les dispositions du code de commerce relatives aux sociétés commerciales ainsi que les présents statuts</w:t>
      </w:r>
    </w:p>
    <w:p w:rsidR="00000000" w:rsidDel="00000000" w:rsidP="00000000" w:rsidRDefault="00000000" w:rsidRPr="00000000" w14:paraId="0000002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société</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peut devenir pluripersonnelle puis redevenir unipersonnelle sans que sa forme de [forme_sociale_abregee] en soit modifiée.</w:t>
      </w:r>
    </w:p>
    <w:p w:rsidR="00000000" w:rsidDel="00000000" w:rsidP="00000000" w:rsidRDefault="00000000" w:rsidRPr="00000000" w14:paraId="00000027">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2 – OBJET SOCIAL</w:t>
      </w:r>
    </w:p>
    <w:p w:rsidR="00000000" w:rsidDel="00000000" w:rsidP="00000000" w:rsidRDefault="00000000" w:rsidRPr="00000000" w14:paraId="0000002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a pour objet l’exercice de la profession de [profession_reglementee].</w:t>
      </w:r>
    </w:p>
    <w:p w:rsidR="00000000" w:rsidDel="00000000" w:rsidP="00000000" w:rsidRDefault="00000000" w:rsidRPr="00000000" w14:paraId="0000002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 ne peut accomplir les actes de cette profession que par l'intermédiaire d'un de ses membres ayant qualité pour exercer la profession de [profession_reglementee].</w:t>
      </w:r>
    </w:p>
    <w:p w:rsidR="00000000" w:rsidDel="00000000" w:rsidP="00000000" w:rsidRDefault="00000000" w:rsidRPr="00000000" w14:paraId="0000002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 peut accomplir toutes les opérations civiles, financières, immobilières et mobilières, qui se rattachent à son objet social et sont de nature à favoriser son activité.</w:t>
      </w:r>
    </w:p>
    <w:p w:rsidR="00000000" w:rsidDel="00000000" w:rsidP="00000000" w:rsidRDefault="00000000" w:rsidRPr="00000000" w14:paraId="0000003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3 - DENOMINATION SOCIALE</w:t>
      </w:r>
    </w:p>
    <w:p w:rsidR="00000000" w:rsidDel="00000000" w:rsidP="00000000" w:rsidRDefault="00000000" w:rsidRPr="00000000" w14:paraId="0000003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a pour dénomination sociale : </w:t>
      </w:r>
    </w:p>
    <w:p w:rsidR="00000000" w:rsidDel="00000000" w:rsidP="00000000" w:rsidRDefault="00000000" w:rsidRPr="00000000" w14:paraId="0000003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6">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[denomination_societe]</w:t>
      </w:r>
    </w:p>
    <w:p w:rsidR="00000000" w:rsidDel="00000000" w:rsidP="00000000" w:rsidRDefault="00000000" w:rsidRPr="00000000" w14:paraId="0000003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les actes et documents de la société destinés aux tiers doivent mentionner la dénomination sociale, précédée ou suivie immédiatement de la mention « [forme_sociale_complete] » ou des initiales « [forme_sociale_abregee] de [profession_reglementee] » et de l’énonciation du capital social, du siège social, du numéro d’immatriculation au registre des commerces et des sociétés ainsi que de la mention de son inscription au tableau de l’Ordre.</w:t>
      </w:r>
    </w:p>
    <w:p w:rsidR="00000000" w:rsidDel="00000000" w:rsidP="00000000" w:rsidRDefault="00000000" w:rsidRPr="00000000" w14:paraId="0000003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4 - SIEGE SOCIAL</w:t>
      </w:r>
    </w:p>
    <w:p w:rsidR="00000000" w:rsidDel="00000000" w:rsidP="00000000" w:rsidRDefault="00000000" w:rsidRPr="00000000" w14:paraId="0000003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Le siège social est fixé au </w:t>
      </w:r>
      <w:r w:rsidDel="00000000" w:rsidR="00000000" w:rsidRPr="00000000">
        <w:rPr>
          <w:rFonts w:ascii="Roboto" w:cs="Roboto" w:eastAsia="Roboto" w:hAnsi="Roboto"/>
          <w:b w:val="1"/>
          <w:bCs w:val="1"/>
          <w:sz w:val="20"/>
          <w:szCs w:val="20"/>
          <w:rtl w:val="0"/>
        </w:rPr>
        <w:t xml:space="preserve">[adresse_siege].</w:t>
      </w:r>
    </w:p>
    <w:p w:rsidR="00000000" w:rsidDel="00000000" w:rsidP="00000000" w:rsidRDefault="00000000" w:rsidRPr="00000000" w14:paraId="0000003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tabs>
          <w:tab w:val="left" w:leader="none" w:pos="1695"/>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 peut être transféré, que ce soit dans le même département, dans un département limitrophe, ou dans tout autre lieu quel qu’il soit, que par décision d’un ou plusieurs associés représentant plus de la moitié des actions ou par décision du Président seul. Cette décision sera retranscrite par un procès-verbal. </w:t>
      </w:r>
    </w:p>
    <w:p w:rsidR="00000000" w:rsidDel="00000000" w:rsidP="00000000" w:rsidRDefault="00000000" w:rsidRPr="00000000" w14:paraId="0000004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5 – LIEU D’EXERCICE</w:t>
      </w:r>
    </w:p>
    <w:p w:rsidR="00000000" w:rsidDel="00000000" w:rsidP="00000000" w:rsidRDefault="00000000" w:rsidRPr="00000000" w14:paraId="0000004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lieu d’exercice de la société est situé : </w:t>
      </w:r>
      <w:r w:rsidDel="00000000" w:rsidR="00000000" w:rsidRPr="00000000">
        <w:rPr>
          <w:rtl w:val="0"/>
        </w:rPr>
      </w:r>
    </w:p>
    <w:p w:rsidR="00000000" w:rsidDel="00000000" w:rsidP="00000000" w:rsidRDefault="00000000" w:rsidRPr="00000000" w14:paraId="0000004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[adresse_lieu_exercice]</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[nom_lieu_exercice_2], [adresse_lieu_exercice_2]</w:t>
      </w:r>
    </w:p>
    <w:p w:rsidR="00000000" w:rsidDel="00000000" w:rsidP="00000000" w:rsidRDefault="00000000" w:rsidRPr="00000000" w14:paraId="0000004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w:t>
      </w:r>
      <w:r w:rsidDel="00000000" w:rsidR="00000000" w:rsidRPr="00000000">
        <w:rPr>
          <w:rFonts w:ascii="Roboto" w:cs="Roboto" w:eastAsia="Roboto" w:hAnsi="Roboto"/>
          <w:b w:val="1"/>
          <w:bCs w:val="1"/>
          <w:smallCaps w:val="1"/>
          <w:sz w:val="20"/>
          <w:szCs w:val="20"/>
          <w:u w:val="single"/>
          <w:rtl w:val="0"/>
        </w:rPr>
        <w:t xml:space="preserve">6 – DUREE DE VIE</w:t>
      </w:r>
      <w:r w:rsidDel="00000000" w:rsidR="00000000" w:rsidRPr="00000000">
        <w:rPr>
          <w:rtl w:val="0"/>
        </w:rPr>
      </w:r>
    </w:p>
    <w:p w:rsidR="00000000" w:rsidDel="00000000" w:rsidP="00000000" w:rsidRDefault="00000000" w:rsidRPr="00000000" w14:paraId="0000004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 la société est fixée à [duree_societe] années à compter de son immatriculation au Registre du Commerce et des sociétés, sauf les cas de dissolution anticipée ou de prorogation.</w:t>
      </w:r>
    </w:p>
    <w:p w:rsidR="00000000" w:rsidDel="00000000" w:rsidP="00000000" w:rsidRDefault="00000000" w:rsidRPr="00000000" w14:paraId="0000004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rtl w:val="0"/>
        </w:rPr>
        <w:t xml:space="preserve">Au moins un an avant la date d’expiration de la société,</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l’associé unique ou l’assemblée générale doit décider de la prorogation dans les formes requises pour la modification des statuts. </w:t>
      </w:r>
      <w:r w:rsidDel="00000000" w:rsidR="00000000" w:rsidRPr="00000000">
        <w:rPr>
          <w:rtl w:val="0"/>
        </w:rPr>
      </w:r>
    </w:p>
    <w:p w:rsidR="00000000" w:rsidDel="00000000" w:rsidP="00000000" w:rsidRDefault="00000000" w:rsidRPr="00000000" w14:paraId="0000004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7 – APPORTS</w:t>
      </w:r>
    </w:p>
    <w:p w:rsidR="00000000" w:rsidDel="00000000" w:rsidP="00000000" w:rsidRDefault="00000000" w:rsidRPr="00000000" w14:paraId="00000051">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u w:val="single"/>
          <w:rtl w:val="0"/>
        </w:rPr>
        <w:t xml:space="preserve">APPORTS EN NUMERAIRE</w:t>
      </w:r>
      <w:r w:rsidDel="00000000" w:rsidR="00000000" w:rsidRPr="00000000">
        <w:rPr>
          <w:rtl w:val="0"/>
        </w:rPr>
      </w:r>
    </w:p>
    <w:p w:rsidR="00000000" w:rsidDel="00000000" w:rsidP="00000000" w:rsidRDefault="00000000" w:rsidRPr="00000000" w14:paraId="0000005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1"/>
          <w:bCs w:val="1"/>
          <w:i w:val="0"/>
          <w:iCs w:val="0"/>
          <w:smallCaps w:val="1"/>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[titre_professionnel]</w:t>
      </w:r>
      <w:r w:rsidDel="00000000" w:rsidR="00000000" w:rsidRPr="00000000">
        <w:rPr>
          <w:rFonts w:ascii="Arial Narrow" w:cs="Arial Narrow" w:eastAsia="Arial Narrow" w:hAnsi="Arial Narrow"/>
          <w:b w:val="0"/>
          <w:bCs w:val="0"/>
          <w:i w:val="0"/>
          <w:iCs w:val="0"/>
          <w:smallCaps w:val="0"/>
          <w:strike w:val="0"/>
          <w:sz w:val="24"/>
          <w:szCs w:val="24"/>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[prenom] [nom], apporte à la société la somme de [apport_personne_1] ([apport_lettres_personne_1]) euros.</w:t>
      </w:r>
      <w:r w:rsidDel="00000000" w:rsidR="00000000" w:rsidRPr="00000000">
        <w:rPr>
          <w:rtl w:val="0"/>
        </w:rPr>
      </w:r>
    </w:p>
    <w:p w:rsidR="00000000" w:rsidDel="00000000" w:rsidP="00000000" w:rsidRDefault="00000000" w:rsidRPr="00000000" w14:paraId="0000005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des apports en numéraire …………………………………………………………………………………… [capital_social] euros</w:t>
      </w:r>
    </w:p>
    <w:p w:rsidR="00000000" w:rsidDel="00000000" w:rsidP="00000000" w:rsidRDefault="00000000" w:rsidRPr="00000000" w14:paraId="0000005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somme a été déposée sur un compte ouvert au nom de la société en formation à la banque [nom_banque], [adresse_banque].</w:t>
      </w:r>
    </w:p>
    <w:p w:rsidR="00000000" w:rsidDel="00000000" w:rsidP="00000000" w:rsidRDefault="00000000" w:rsidRPr="00000000" w14:paraId="0000005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 ne pourra être retirée que sur présentation d’un certificat du greffier attestant l’immatriculation de la société au registre du commerce et des sociétés.</w:t>
      </w:r>
    </w:p>
    <w:p w:rsidR="00000000" w:rsidDel="00000000" w:rsidP="00000000" w:rsidRDefault="00000000" w:rsidRPr="00000000" w14:paraId="0000005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8 – CAPITAL SOCIAL</w:t>
      </w:r>
    </w:p>
    <w:p w:rsidR="00000000" w:rsidDel="00000000" w:rsidP="00000000" w:rsidRDefault="00000000" w:rsidRPr="00000000" w14:paraId="0000005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est fixé à la somme de [capital_lettres] ([capital_social] euros).</w:t>
      </w:r>
    </w:p>
    <w:p w:rsidR="00000000" w:rsidDel="00000000" w:rsidP="00000000" w:rsidRDefault="00000000" w:rsidRPr="00000000" w14:paraId="0000006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divisé en [nb_actions_lettres] ([nb_actions]) actions d’[valeur_nominale_action_lettres] ([valeur_nominale_action] €) chacune, entièrement libérées, et attribuées en totalité à l’associé unique, [civilite] [prenom] [nom].</w:t>
      </w:r>
    </w:p>
    <w:p w:rsidR="00000000" w:rsidDel="00000000" w:rsidP="00000000" w:rsidRDefault="00000000" w:rsidRPr="00000000" w14:paraId="0000006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aucun cas la répartition du capital ne pourra être modifiée dans des conditions qui retireraient la majorité des droits de vote aux associés exerçant dans la société.</w:t>
      </w:r>
    </w:p>
    <w:p w:rsidR="00000000" w:rsidDel="00000000" w:rsidP="00000000" w:rsidRDefault="00000000" w:rsidRPr="00000000" w14:paraId="0000006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sz w:val="20"/>
          <w:szCs w:val="20"/>
        </w:rPr>
      </w:pPr>
      <w:bookmarkStart w:colFirst="0" w:colLast="0" w:name="_heading=h.k4uf5xz2qw8h" w:id="5"/>
      <w:bookmarkEnd w:id="5"/>
      <w:r w:rsidDel="00000000" w:rsidR="00000000" w:rsidRPr="00000000">
        <w:rPr>
          <w:rFonts w:ascii="Roboto" w:cs="Roboto" w:eastAsia="Roboto" w:hAnsi="Roboto"/>
          <w:sz w:val="20"/>
          <w:szCs w:val="20"/>
          <w:rtl w:val="0"/>
        </w:rPr>
        <w:t xml:space="preserve">Conformément à l’article 44 de l’ordonnance n°2023-77 du 8 février 2023, une fois par an, la société adresse à l'autorité compétente en matière d'agrément ou d'inscription à l'ordre professionnel dont elle relève, un état de la composition de son capital social et des droits de vote afférents, ainsi qu'une version à jour de ses statuts.</w:t>
      </w:r>
    </w:p>
    <w:p w:rsidR="00000000" w:rsidDel="00000000" w:rsidP="00000000" w:rsidRDefault="00000000" w:rsidRPr="00000000" w14:paraId="0000006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9">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9 - QUALITÉ D’ASSOCIÉ</w:t>
      </w:r>
    </w:p>
    <w:p w:rsidR="00000000" w:rsidDel="00000000" w:rsidP="00000000" w:rsidRDefault="00000000" w:rsidRPr="00000000" w14:paraId="0000006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Plus de la moitié du capital social et des droits de vote doit être détenue directement par des [profession_reglementee_pluriel] en exercice au sein de la Société, ci-après désignés "associés professionnels".</w:t>
      </w:r>
    </w:p>
    <w:p w:rsidR="00000000" w:rsidDel="00000000" w:rsidP="00000000" w:rsidRDefault="00000000" w:rsidRPr="00000000" w14:paraId="0000006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associé professionnel ne peut exercer sa profession qu'au sein de la Société et ne peut cumuler cette forme d'exercice professionnel avec l'exercice à titre individuel ou en qualité d'associé d'une société civile professionnelle, excepté dans le cas où l'exercice de sa profession est lié à des techniques médicales nécessitant un regroupement ou un travail en équipe ou à l'acquisition d'équipements ou de matériels soumis à autorisation en vertu de l'article L. 6122-1 du Code de la santé publique ou qui justifient des utilisations multiples.</w:t>
      </w:r>
    </w:p>
    <w:p w:rsidR="00000000" w:rsidDel="00000000" w:rsidP="00000000" w:rsidRDefault="00000000" w:rsidRPr="00000000" w14:paraId="0000006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complément peut être détenu par :</w:t>
      </w:r>
    </w:p>
    <w:p w:rsidR="00000000" w:rsidDel="00000000" w:rsidP="00000000" w:rsidRDefault="00000000" w:rsidRPr="00000000" w14:paraId="0000007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des personnes physiques ou morales exerçant la profession de [profession_reglementee], ci-après désignés "professionnels extérieurs",</w:t>
      </w:r>
    </w:p>
    <w:p w:rsidR="00000000" w:rsidDel="00000000" w:rsidP="00000000" w:rsidRDefault="00000000" w:rsidRPr="00000000" w14:paraId="0000007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pendant un délai de dix ans, des personnes physiques qui, ayant cessé toute activité professionnelle, ont exercé la profession de [profession_reglementee] au sein de la Société, ci-après désignés "anciens associés professionnels",</w:t>
      </w:r>
    </w:p>
    <w:p w:rsidR="00000000" w:rsidDel="00000000" w:rsidP="00000000" w:rsidRDefault="00000000" w:rsidRPr="00000000" w14:paraId="0000007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ayants droit des personnes physiques mentionnées ci-dessus, pendant un délai de cinq ans suivant leur décès, ci-après désignés "ayants droit",</w:t>
      </w:r>
    </w:p>
    <w:p w:rsidR="00000000" w:rsidDel="00000000" w:rsidP="00000000" w:rsidRDefault="00000000" w:rsidRPr="00000000" w14:paraId="0000007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une société de participations financières de professions libérales régie par le livre V de l’ordonnance du 08 février 2023, si les membres de cette société exercent leur profession au sein de la société d'exercice libéral,</w:t>
      </w:r>
    </w:p>
    <w:p w:rsidR="00000000" w:rsidDel="00000000" w:rsidP="00000000" w:rsidRDefault="00000000" w:rsidRPr="00000000" w14:paraId="0000007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personne physique ou morale légalement établie dans un autre Etat membre de l'Union européenne ou partie à l'accord sur l'Espace économique européen ou dans la Confédération suisse qui exerce, dans l'un de ces Etats, une activité soumise à un statut législatif ou réglementaire ou subordonnée à la possession d'une qualification nationale ou internationale reconnue et dont l'exercice constitue l'objet social de la société et, s'il s'agit d'une personne morale, qui répond, directement ou indirectement par l'intermédiaire d'une autre personne morale, aux exigences de détention du capital et des droits de vote prévues par la loi précitée,</w:t>
      </w:r>
    </w:p>
    <w:p w:rsidR="00000000" w:rsidDel="00000000" w:rsidP="00000000" w:rsidRDefault="00000000" w:rsidRPr="00000000" w14:paraId="0000007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et, dans la limite du quart du capital social, toutes personnes physiques ou morales autres que celles exerçant la profession de [profession_reglementee], ci-après désignés "associés externes".</w:t>
      </w:r>
    </w:p>
    <w:p w:rsidR="00000000" w:rsidDel="00000000" w:rsidP="00000000" w:rsidRDefault="00000000" w:rsidRPr="00000000" w14:paraId="0000007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Cependant la détention directe ou indirecte d’action d'une SEL de [profession_reglementee_pluriel] est interdite à :</w:t>
      </w:r>
    </w:p>
    <w:p w:rsidR="00000000" w:rsidDel="00000000" w:rsidP="00000000" w:rsidRDefault="00000000" w:rsidRPr="00000000" w14:paraId="0000007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personne physique ou morale exerçant une autre profession médicale ou une profession paramédicale ;</w:t>
      </w:r>
    </w:p>
    <w:p w:rsidR="00000000" w:rsidDel="00000000" w:rsidP="00000000" w:rsidRDefault="00000000" w:rsidRPr="00000000" w14:paraId="0000008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personne physique ou morale exerçant la profession de pharmacien d'officine ou de vétérinaire ;</w:t>
      </w:r>
    </w:p>
    <w:p w:rsidR="00000000" w:rsidDel="00000000" w:rsidP="00000000" w:rsidRDefault="00000000" w:rsidRPr="00000000" w14:paraId="0000008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personne physique ou morale exerçant la fonction de directeur ou de directeur-adjoint de laboratoire d'analyses de biologie médicale ;</w:t>
      </w:r>
    </w:p>
    <w:p w:rsidR="00000000" w:rsidDel="00000000" w:rsidP="00000000" w:rsidRDefault="00000000" w:rsidRPr="00000000" w14:paraId="0000008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personne exerçant l'activité de fournisseur, distributeur ou fabricant de matériel ayant un lien avec la profession médicale et de produits pharmaceutiques, ou celle de prestataire de services dans le secteur de la médecine ;</w:t>
      </w:r>
    </w:p>
    <w:p w:rsidR="00000000" w:rsidDel="00000000" w:rsidP="00000000" w:rsidRDefault="00000000" w:rsidRPr="00000000" w14:paraId="0000008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entreprises et organismes d'assurance et de capitalisation et tous les organismes de prévoyance, de retraite et de protection sociale obligatoires ou facultatifs.</w:t>
      </w:r>
    </w:p>
    <w:p w:rsidR="00000000" w:rsidDel="00000000" w:rsidP="00000000" w:rsidRDefault="00000000" w:rsidRPr="00000000" w14:paraId="0000008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Une même personne physique ou morale ne peut détenir des participations que dans deux sociétés d'exercice libéral de médecins.</w:t>
      </w:r>
    </w:p>
    <w:p w:rsidR="00000000" w:rsidDel="00000000" w:rsidP="00000000" w:rsidRDefault="00000000" w:rsidRPr="00000000" w14:paraId="0000008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l'une des conditions visées au présent article n'est plus remplie, la Société dispose d'un délai d'un an pour se mettre en conformité avec les dispositions légales. À défaut, tout intéressé peut demander en justice la dissolution de la Société. Le tribunal peut accorder à la Société un délai maximum de six mois pour régulariser la situation. La dissolution ne peut être prononcée si au jour où il est statué sur le fond, cette régularisation a eu lieu.</w:t>
      </w:r>
    </w:p>
    <w:p w:rsidR="00000000" w:rsidDel="00000000" w:rsidP="00000000" w:rsidRDefault="00000000" w:rsidRPr="00000000" w14:paraId="0000008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l'hypothèse où à l'expiration du délai de cinq ans, prévu au 3° du présent article, les ayants droit des associés ou anciens associés n'auraient pas cédé les actions leur appartenant, la Société peut, nonobstant leur opposition, décider de réduire son capital du montant de la valeur nominale de leurs actions et de les racheter à un prix fixé dans les conditions prévues à l'article 1843-4 du Code civil. Néanmoins, cette disposition ne s'applique pas aux ayants droit ayant déjà la qualité d'associé.</w:t>
      </w:r>
    </w:p>
    <w:p w:rsidR="00000000" w:rsidDel="00000000" w:rsidP="00000000" w:rsidRDefault="00000000" w:rsidRPr="00000000" w14:paraId="0000008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p>
    <w:p w:rsidR="00000000" w:rsidDel="00000000" w:rsidP="00000000" w:rsidRDefault="00000000" w:rsidRPr="00000000" w14:paraId="0000009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2">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10 – FORME DES ACTIONS</w:t>
      </w:r>
    </w:p>
    <w:p w:rsidR="00000000" w:rsidDel="00000000" w:rsidP="00000000" w:rsidRDefault="00000000" w:rsidRPr="00000000" w14:paraId="0000009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4">
      <w:pPr>
        <w:tabs>
          <w:tab w:val="left" w:leader="none" w:pos="249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obligatoirement nominatives. Elles donnent lieu à une inscription en compte individuel dans les conditions et selon les modalités prévues par la loi et les règlements en vigueur.</w:t>
      </w:r>
    </w:p>
    <w:p w:rsidR="00000000" w:rsidDel="00000000" w:rsidP="00000000" w:rsidRDefault="00000000" w:rsidRPr="00000000" w14:paraId="00000095">
      <w:pPr>
        <w:tabs>
          <w:tab w:val="left" w:leader="none" w:pos="249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6">
      <w:pPr>
        <w:tabs>
          <w:tab w:val="left" w:leader="none" w:pos="249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associé peut demander à la Société la délivrance d'une attestation d'inscription en compte. </w:t>
      </w:r>
    </w:p>
    <w:p w:rsidR="00000000" w:rsidDel="00000000" w:rsidP="00000000" w:rsidRDefault="00000000" w:rsidRPr="00000000" w14:paraId="00000097">
      <w:pPr>
        <w:tabs>
          <w:tab w:val="left" w:leader="none" w:pos="249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8">
      <w:pPr>
        <w:tabs>
          <w:tab w:val="left" w:leader="none" w:pos="249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peut émettre des actions de préférence dans les conditions prévues aux articles L.228-11 à L. 228-20 du Code de commerce. Les actions de préférence sans droit de vote ne peuvent être détenues par des associés professionnels.</w:t>
      </w:r>
    </w:p>
    <w:p w:rsidR="00000000" w:rsidDel="00000000" w:rsidP="00000000" w:rsidRDefault="00000000" w:rsidRPr="00000000" w14:paraId="0000009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B">
      <w:pPr>
        <w:tabs>
          <w:tab w:val="left" w:leader="none" w:pos="180"/>
          <w:tab w:val="left" w:leader="none" w:pos="1260"/>
          <w:tab w:val="left" w:leader="none" w:pos="1620"/>
          <w:tab w:val="left" w:leader="none" w:pos="2340"/>
        </w:tabs>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11 - TRANSMISSION DES ACTIONS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C">
      <w:pPr>
        <w:tabs>
          <w:tab w:val="left" w:leader="none" w:pos="180"/>
          <w:tab w:val="left" w:leader="none" w:pos="1260"/>
          <w:tab w:val="left" w:leader="none" w:pos="1620"/>
          <w:tab w:val="left" w:leader="none" w:pos="2340"/>
        </w:tabs>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peuvent être transmises, cédées ou nanties qu’au profit d’une personne qui peut être associé de la société en vertu de la loi et de la réglementation, et sous réserve du respect des règles légales de répartition du capital social telles que définies par l’article 9 des présents statuts.</w:t>
      </w:r>
    </w:p>
    <w:p w:rsidR="00000000" w:rsidDel="00000000" w:rsidP="00000000" w:rsidRDefault="00000000" w:rsidRPr="00000000" w14:paraId="0000009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ou la transmission d'actions doit être constatée par écrit.</w:t>
      </w:r>
    </w:p>
    <w:p w:rsidR="00000000" w:rsidDel="00000000" w:rsidP="00000000" w:rsidRDefault="00000000" w:rsidRPr="00000000" w14:paraId="000000A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peuvent être cédées ou transmises qu'au profit d'une personne qui n'est pas frappée d'une interdiction d'être membre de la société. Cette réserve vaut pour tous les cas de cession ou de transmission ci-après prévus.</w:t>
      </w:r>
    </w:p>
    <w:p w:rsidR="00000000" w:rsidDel="00000000" w:rsidP="00000000" w:rsidRDefault="00000000" w:rsidRPr="00000000" w14:paraId="000000A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transmission des actions émises par la Société est rendue opposable à la société par un virement des actions cédées du compte du cédant au compte du cessionnaire. Ce mouvement est inscrit sur le registre des mouvements coté et paraphé.</w:t>
      </w:r>
    </w:p>
    <w:p w:rsidR="00000000" w:rsidDel="00000000" w:rsidP="00000000" w:rsidRDefault="00000000" w:rsidRPr="00000000" w14:paraId="000000A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peuvent être cédées à quelque titre que ce soit à des tiers étrangers à la société, aux conjoints, ascendants ou descendants, des associés qu'avec le consentement de la majorité des 2/3 des associés, le cédant ne prenant pas part au vote. La cession est libre entre associés. </w:t>
      </w:r>
    </w:p>
    <w:p w:rsidR="00000000" w:rsidDel="00000000" w:rsidP="00000000" w:rsidRDefault="00000000" w:rsidRPr="00000000" w14:paraId="000000A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dispositions sont applicables dans tous les cas de cession et/ou transmission entre vifs, soit à titre gratuit, soit à titre onéreux, alors même que la cession aurait lieu par voie d'adjudication publique en vertu d'une décision de justice. Elles sont également applicables en cas d'apport en société, d'apport partiel d'actif, de fusion, de scission.</w:t>
      </w:r>
    </w:p>
    <w:p w:rsidR="00000000" w:rsidDel="00000000" w:rsidP="00000000" w:rsidRDefault="00000000" w:rsidRPr="00000000" w14:paraId="000000A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d'agrément doit être notifiée par lettre recommandée avec AR adressée au Président de la société et indiquant le nombre d'actions dont la cession est envisagée, le prix de la cession, les noms, prénoms, adresse, nationalité de l'acquéreur ou s'il s'agit d'une personne morale, son identification complète (dénomination, siège social, numéro RCS, montant et répartition du capital, identité de ses dirigeants sociaux). Cette demande d'agrément est transmise par le président, aux associés.</w:t>
      </w:r>
    </w:p>
    <w:p w:rsidR="00000000" w:rsidDel="00000000" w:rsidP="00000000" w:rsidRDefault="00000000" w:rsidRPr="00000000" w14:paraId="000000A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Toutes les notifications de demandes, avis, mises en demeure et sommations sont faites par acte extrajudiciaire ou par lettre recommandée avec AR.</w:t>
      </w:r>
    </w:p>
    <w:p w:rsidR="00000000" w:rsidDel="00000000" w:rsidP="00000000" w:rsidRDefault="00000000" w:rsidRPr="00000000" w14:paraId="000000A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 cession, toute transmission d'actions, à quelque titre que ce soit, est faite si besoin est, sous la condition suspensive de l'enregistrement de la déclaration d'exploitation de l'acquéreur et /ou de l'avis favorable de l'Ordre des médecins, conformément aux dispositions du Code de la Santé Publique.</w:t>
      </w:r>
    </w:p>
    <w:p w:rsidR="00000000" w:rsidDel="00000000" w:rsidP="00000000" w:rsidRDefault="00000000" w:rsidRPr="00000000" w14:paraId="000000A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de l’associé unique, la société ne continue avec ses héritiers que dans la mesure où un ou plusieurs d’entre eux sont amenés à prendre la qualité de professionnel en exercice dans la société, conformément aux règles légales de détention du capital social. A défaut, la société est dissoute immédiatement et doit être liquidée.</w:t>
      </w:r>
    </w:p>
    <w:p w:rsidR="00000000" w:rsidDel="00000000" w:rsidP="00000000" w:rsidRDefault="00000000" w:rsidRPr="00000000" w14:paraId="000000B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2">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12 - DROITS ET OBLIGATIONS ATTACHÉS AUX ACTIONS - RESPONSABILITE DE L’ASSOCIE MEDECIN</w:t>
      </w:r>
    </w:p>
    <w:p w:rsidR="00000000" w:rsidDel="00000000" w:rsidP="00000000" w:rsidRDefault="00000000" w:rsidRPr="00000000" w14:paraId="000000B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associé exerçant la profession de [profession_reglementee] répond sur l'ensemble de son patrimoine des actes professionnels qu'il accomplit.</w:t>
      </w:r>
    </w:p>
    <w:p w:rsidR="00000000" w:rsidDel="00000000" w:rsidP="00000000" w:rsidRDefault="00000000" w:rsidRPr="00000000" w14:paraId="000000B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solidairement responsable avec lui des conséquences de ces actes professionnels.</w:t>
      </w:r>
    </w:p>
    <w:p w:rsidR="00000000" w:rsidDel="00000000" w:rsidP="00000000" w:rsidRDefault="00000000" w:rsidRPr="00000000" w14:paraId="000000B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revanche, la responsabilité des professionnels, née des actes de gestion de la Société, bénéficie de cette limitation de la responsabilité aux apports des associés propre au droit commun des SAS.</w:t>
      </w:r>
    </w:p>
    <w:p w:rsidR="00000000" w:rsidDel="00000000" w:rsidP="00000000" w:rsidRDefault="00000000" w:rsidRPr="00000000" w14:paraId="000000B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Sous réserve des dispositions légales rendant temporairement les associés solidairement responsables vis-à-vis des tiers de la valeur attribuée aux apports en nature, les associés ne supportent les pertes sociales que jusqu'à concurrence de leurs apports.</w:t>
      </w:r>
    </w:p>
    <w:p w:rsidR="00000000" w:rsidDel="00000000" w:rsidP="00000000" w:rsidRDefault="00000000" w:rsidRPr="00000000" w14:paraId="000000B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D">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13 – DEMEMBREMENT D’ACTIONS</w:t>
      </w:r>
    </w:p>
    <w:p w:rsidR="00000000" w:rsidDel="00000000" w:rsidP="00000000" w:rsidRDefault="00000000" w:rsidRPr="00000000" w14:paraId="000000B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démembrement de propriété d’actions, les règles suivantes devront être respectées :</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s’il s’agit d’un démembrement successoral d’actions d’associés professionnels, il conviendra de veiller à ce que les règles relatives à la composition du capital social et aux majorités de vote prévues soient respectées ;</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démembrement non successoral d’actions d’associés professionnels, l’associé professionnel conservera la totalité des droits de vote afférents aux actions démembrées.</w:t>
      </w:r>
    </w:p>
    <w:p w:rsidR="00000000" w:rsidDel="00000000" w:rsidP="00000000" w:rsidRDefault="00000000" w:rsidRPr="00000000" w14:paraId="000000C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les deux cas, le conseil départemental devra être informé du démembrement et de ces conditions par l’associé dont les actions sont démembrées.</w:t>
      </w:r>
    </w:p>
    <w:p w:rsidR="00000000" w:rsidDel="00000000" w:rsidP="00000000" w:rsidRDefault="00000000" w:rsidRPr="00000000" w14:paraId="000000C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6">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14 - EXCLUSION D'UN ASSOCIÉ</w:t>
      </w:r>
    </w:p>
    <w:p w:rsidR="00000000" w:rsidDel="00000000" w:rsidP="00000000" w:rsidRDefault="00000000" w:rsidRPr="00000000" w14:paraId="000000C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associé professionnel peut être exclu de la Société :</w:t>
      </w:r>
    </w:p>
    <w:p w:rsidR="00000000" w:rsidDel="00000000" w:rsidP="00000000" w:rsidRDefault="00000000" w:rsidRPr="00000000" w14:paraId="000000C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lorsque par son comportement ou son action, il se met en contravention avec l'objet social ;</w:t>
      </w:r>
    </w:p>
    <w:p w:rsidR="00000000" w:rsidDel="00000000" w:rsidP="00000000" w:rsidRDefault="00000000" w:rsidRPr="00000000" w14:paraId="000000C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lorsqu'il est frappé d'une mesure disciplinaire entraînant une interdiction d'exercice d'une durée égale ou supérieure à 3 mois ;</w:t>
      </w:r>
    </w:p>
    <w:p w:rsidR="00000000" w:rsidDel="00000000" w:rsidP="00000000" w:rsidRDefault="00000000" w:rsidRPr="00000000" w14:paraId="000000C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lorsqu'il contrevient aux règles de fonctionnement de la Société ;</w:t>
      </w:r>
    </w:p>
    <w:p w:rsidR="00000000" w:rsidDel="00000000" w:rsidP="00000000" w:rsidRDefault="00000000" w:rsidRPr="00000000" w14:paraId="000000C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soit en faisant obstacle, par son action, à l'adoption des décisions du Président et des assemblées, et paralysant ainsi la gestion de la Société conformément à son objet.</w:t>
      </w:r>
    </w:p>
    <w:p w:rsidR="00000000" w:rsidDel="00000000" w:rsidP="00000000" w:rsidRDefault="00000000" w:rsidRPr="00000000" w14:paraId="000000C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L'exclusion est décidée à la majorité des deux tiers des associés professionnels.</w:t>
      </w:r>
    </w:p>
    <w:p w:rsidR="00000000" w:rsidDel="00000000" w:rsidP="00000000" w:rsidRDefault="00000000" w:rsidRPr="00000000" w14:paraId="000000C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décision d'exclusion ne peut être prise si l'associé intéressé n'a pas été régulièrement convoqué à l'assemblée générale, quinze jours au moins avant la date prévue, par lettre recommandée avec demande d'avis de réception, et s'il n'a pas été mis à même de présenter sa défense sur les faits précis qui lui sont reprochés.</w:t>
      </w:r>
    </w:p>
    <w:p w:rsidR="00000000" w:rsidDel="00000000" w:rsidP="00000000" w:rsidRDefault="00000000" w:rsidRPr="00000000" w14:paraId="000000D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pourra présenter sa défense sur les faits qui lui seront reprochés, soit personnellement, soit assisté par tout conseil de son choix, en suivant, éventuellement les règles déontologiques applicables.</w:t>
      </w:r>
    </w:p>
    <w:p w:rsidR="00000000" w:rsidDel="00000000" w:rsidP="00000000" w:rsidRDefault="00000000" w:rsidRPr="00000000" w14:paraId="000000D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L'associé exclu aurait, en tout état de cause, droit à indemnisation de la valeur de ses actions ; à défaut d'accord sur le prix de cession des titres, il est recouru à la procédure de l'article 1843- 4 du Code civil. Les actions de l'associé exclu sont soit achetées par un acquéreur dûment agréé, soit acquises par la Société qui doit alors réduire son capital social.</w:t>
      </w:r>
    </w:p>
    <w:p w:rsidR="00000000" w:rsidDel="00000000" w:rsidP="00000000" w:rsidRDefault="00000000" w:rsidRPr="00000000" w14:paraId="000000D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d'interdiction temporaire d'exercice de la profession, et sauf exclusion, l'associé concerné conserve ses droits et obligations d'associé, à l'exclusion de la rémunération liée à l'exercice de son activité professionnelle.</w:t>
      </w:r>
    </w:p>
    <w:p w:rsidR="00000000" w:rsidDel="00000000" w:rsidP="00000000" w:rsidRDefault="00000000" w:rsidRPr="00000000" w14:paraId="000000D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9">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15 – PRESIDENCE</w:t>
      </w:r>
    </w:p>
    <w:p w:rsidR="00000000" w:rsidDel="00000000" w:rsidP="00000000" w:rsidRDefault="00000000" w:rsidRPr="00000000" w14:paraId="000000DA">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dirigée et administrée par un Président, personne physique, associé exerçant au sein de la Société.</w:t>
      </w:r>
    </w:p>
    <w:p w:rsidR="00000000" w:rsidDel="00000000" w:rsidP="00000000" w:rsidRDefault="00000000" w:rsidRPr="00000000" w14:paraId="000000D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D">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15.1- DESIGNATION</w:t>
      </w:r>
    </w:p>
    <w:p w:rsidR="00000000" w:rsidDel="00000000" w:rsidP="00000000" w:rsidRDefault="00000000" w:rsidRPr="00000000" w14:paraId="000000D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F">
      <w:pPr>
        <w:jc w:val="both"/>
        <w:rPr>
          <w:rFonts w:ascii="Roboto" w:cs="Roboto" w:eastAsia="Roboto" w:hAnsi="Roboto"/>
          <w:sz w:val="20"/>
          <w:szCs w:val="20"/>
        </w:rPr>
      </w:pPr>
      <w:bookmarkStart w:colFirst="0" w:colLast="0" w:name="_heading=h.dg8n6g3a43nk" w:id="6"/>
      <w:bookmarkEnd w:id="6"/>
      <w:r w:rsidDel="00000000" w:rsidR="00000000" w:rsidRPr="00000000">
        <w:rPr>
          <w:rFonts w:ascii="Roboto" w:cs="Roboto" w:eastAsia="Roboto" w:hAnsi="Roboto"/>
          <w:sz w:val="20"/>
          <w:szCs w:val="20"/>
          <w:rtl w:val="0"/>
        </w:rPr>
        <w:t xml:space="preserve">La Société est gérée par un Président, choisi parmi les associés exerçant la profession au sein de la Société et nommé avec ou sans limitation de durée, par décision collective des associés prise à la majorité simple des voix des associés disposant du droit de vote. Il ne peut pas déléguer ses pouvoirs.</w:t>
      </w:r>
    </w:p>
    <w:p w:rsidR="00000000" w:rsidDel="00000000" w:rsidP="00000000" w:rsidRDefault="00000000" w:rsidRPr="00000000" w14:paraId="000000E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 la Société compte un seul associé, elle est présidée par son associé unique. </w:t>
      </w:r>
    </w:p>
    <w:p w:rsidR="00000000" w:rsidDel="00000000" w:rsidP="00000000" w:rsidRDefault="00000000" w:rsidRPr="00000000" w14:paraId="000000E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 la Société compte plusieurs associés, le Président peut donner sa démission à tout moment, sous réserve d'en informer les associés exerçant leur activité professionnelle interne au moins deux mois à l'avance.</w:t>
      </w:r>
    </w:p>
    <w:p w:rsidR="00000000" w:rsidDel="00000000" w:rsidP="00000000" w:rsidRDefault="00000000" w:rsidRPr="00000000" w14:paraId="000000E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démission ou empêchement du Président d'exercer son activité au sein de la Société, il doit être procédé sans délai à son remplacement par décision des associés statuant à la majorité simple des voix des associés disposant du droit de vote.</w:t>
      </w:r>
    </w:p>
    <w:p w:rsidR="00000000" w:rsidDel="00000000" w:rsidP="00000000" w:rsidRDefault="00000000" w:rsidRPr="00000000" w14:paraId="000000E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collectivité des associés statuant à la majorité simple des voix des associés disposant du droit de vote peut le révoquer à tout moment, sur juste motif. Le Président ne prend pas part au vote relatif à sa révocation.</w:t>
      </w:r>
    </w:p>
    <w:p w:rsidR="00000000" w:rsidDel="00000000" w:rsidP="00000000" w:rsidRDefault="00000000" w:rsidRPr="00000000" w14:paraId="000000E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L’[qualite_associe], [civilite] [prenom] [nom], </w:t>
      </w:r>
    </w:p>
    <w:p w:rsidR="00000000" w:rsidDel="00000000" w:rsidP="00000000" w:rsidRDefault="00000000" w:rsidRPr="00000000" w14:paraId="000000EA">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Demeurant [adresse_personnelle]</w:t>
      </w:r>
    </w:p>
    <w:p w:rsidR="00000000" w:rsidDel="00000000" w:rsidP="00000000" w:rsidRDefault="00000000" w:rsidRPr="00000000" w14:paraId="000000E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 nommé [fonction_dirigeant] de la Société et ce pour [duree_mandat_dirigeant].</w:t>
      </w:r>
    </w:p>
    <w:p w:rsidR="00000000" w:rsidDel="00000000" w:rsidP="00000000" w:rsidRDefault="00000000" w:rsidRPr="00000000" w14:paraId="000000E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 rémunération sera fixée ultérieurement. Le président sera remboursé, sur justificatifs, de ses frais de déplacement et de représentation.</w:t>
      </w:r>
    </w:p>
    <w:p w:rsidR="00000000" w:rsidDel="00000000" w:rsidP="00000000" w:rsidRDefault="00000000" w:rsidRPr="00000000" w14:paraId="000000E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0">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15.2- POUVOIRS DU PRESIDENT</w:t>
      </w:r>
    </w:p>
    <w:p w:rsidR="00000000" w:rsidDel="00000000" w:rsidP="00000000" w:rsidRDefault="00000000" w:rsidRPr="00000000" w14:paraId="000000F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dirige la Société et la représente à l'égard des tiers. A ce titre, il est investi des pouvoirs les plus étendus pour agir en toutes circonstances au nom de la Société dans les limites de l'objet social et des pouvoirs expressément dévolus par la loi et les statuts à la collectivité des associés.</w:t>
      </w:r>
    </w:p>
    <w:p w:rsidR="00000000" w:rsidDel="00000000" w:rsidP="00000000" w:rsidRDefault="00000000" w:rsidRPr="00000000" w14:paraId="000000F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engagée même par les actes du Président qui ne relèvent pas de l'objet social, à moins qu'elle ne prouve que le tiers savait que l'acte dépassait cet objet ou qu'il ne pouvait l'ignorer compte tenu des circonstances, la seule publication des statuts ne suffisant pas à constituer cette preuve.</w:t>
      </w:r>
    </w:p>
    <w:p w:rsidR="00000000" w:rsidDel="00000000" w:rsidP="00000000" w:rsidRDefault="00000000" w:rsidRPr="00000000" w14:paraId="000000F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ne peut pas déléguer ses pouvoirs. Le président ne peut jamais exercer ses pouvoirs de telle sorte que Ia société ou les associés risquent d'être en infraction avec les règles de déontologie.</w:t>
      </w:r>
    </w:p>
    <w:p w:rsidR="00000000" w:rsidDel="00000000" w:rsidP="00000000" w:rsidRDefault="00000000" w:rsidRPr="00000000" w14:paraId="000000F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8">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15.3- REMUNERATION </w:t>
      </w:r>
    </w:p>
    <w:p w:rsidR="00000000" w:rsidDel="00000000" w:rsidP="00000000" w:rsidRDefault="00000000" w:rsidRPr="00000000" w14:paraId="000000F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A">
      <w:pPr>
        <w:jc w:val="both"/>
        <w:rPr>
          <w:rFonts w:ascii="Roboto" w:cs="Roboto" w:eastAsia="Roboto" w:hAnsi="Roboto"/>
          <w:sz w:val="20"/>
          <w:szCs w:val="20"/>
        </w:rPr>
      </w:pPr>
      <w:bookmarkStart w:colFirst="0" w:colLast="0" w:name="_heading=h.zexbn0du4p5u" w:id="7"/>
      <w:bookmarkEnd w:id="7"/>
      <w:r w:rsidDel="00000000" w:rsidR="00000000" w:rsidRPr="00000000">
        <w:rPr>
          <w:rFonts w:ascii="Roboto" w:cs="Roboto" w:eastAsia="Roboto" w:hAnsi="Roboto"/>
          <w:sz w:val="20"/>
          <w:szCs w:val="20"/>
          <w:rtl w:val="0"/>
        </w:rPr>
        <w:t xml:space="preserve">La rémunération du Président se divise en deux parties : une correspondant à la rémunération technique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0F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Outre cette rémunération, il sera remboursé, sur justificatifs, des frais qu'il exposera dans l'accomplissement de ses fonctions.</w:t>
      </w:r>
    </w:p>
    <w:p w:rsidR="00000000" w:rsidDel="00000000" w:rsidP="00000000" w:rsidRDefault="00000000" w:rsidRPr="00000000" w14:paraId="000000F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E">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15.4 - RESPONSABILITE </w:t>
      </w:r>
    </w:p>
    <w:p w:rsidR="00000000" w:rsidDel="00000000" w:rsidP="00000000" w:rsidRDefault="00000000" w:rsidRPr="00000000" w14:paraId="000000F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responsable en cette qualité des infractions aux dispositions législatives ou réglementaires applicables, des violations statutaires, et des fautes commises dans sa gestion.</w:t>
      </w:r>
    </w:p>
    <w:p w:rsidR="00000000" w:rsidDel="00000000" w:rsidP="00000000" w:rsidRDefault="00000000" w:rsidRPr="00000000" w14:paraId="0000010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3">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16 - DIRECTEURS GENERAUX</w:t>
      </w:r>
    </w:p>
    <w:p w:rsidR="00000000" w:rsidDel="00000000" w:rsidP="00000000" w:rsidRDefault="00000000" w:rsidRPr="00000000" w14:paraId="0000010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5">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16-1 - DESIGNATION</w:t>
      </w:r>
    </w:p>
    <w:p w:rsidR="00000000" w:rsidDel="00000000" w:rsidP="00000000" w:rsidRDefault="00000000" w:rsidRPr="00000000" w14:paraId="0000010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ou les Directeurs généraux doivent être choisis parmi des Médecins en exercice dans la Société. </w:t>
      </w:r>
    </w:p>
    <w:p w:rsidR="00000000" w:rsidDel="00000000" w:rsidP="00000000" w:rsidRDefault="00000000" w:rsidRPr="00000000" w14:paraId="0000010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10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personne morale Directeur Général est représentée par son représentant légal sauf si, lors de sa nomination ou à tout moment en cours de mandat, elle désigne une personne spécialement habilitée à la représenter en qualité de représentant.</w:t>
      </w:r>
    </w:p>
    <w:p w:rsidR="00000000" w:rsidDel="00000000" w:rsidP="00000000" w:rsidRDefault="00000000" w:rsidRPr="00000000" w14:paraId="0000010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Lorsqu'une personne morale est nommée Directeur Général, ses dirigeants sont soumis aux mêmes conditions et obligations et encourent les mêmes responsabilités civiles et pénales que s'ils étaient Directeur Général en leur nom propre, sans préjudice de la responsabilité solidaire de la personne morale qu'ils dirigent.</w:t>
      </w:r>
    </w:p>
    <w:p w:rsidR="00000000" w:rsidDel="00000000" w:rsidP="00000000" w:rsidRDefault="00000000" w:rsidRPr="00000000" w14:paraId="0000010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personne physique, ou le représentant de la personne morale Directeur Général peut être également lié par un contrat de travail à condition que ce contrat corresponde à un emploi effectif.</w:t>
      </w:r>
    </w:p>
    <w:p w:rsidR="00000000" w:rsidDel="00000000" w:rsidP="00000000" w:rsidRDefault="00000000" w:rsidRPr="00000000" w14:paraId="0000011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1">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16-2 - DUREE</w:t>
      </w:r>
    </w:p>
    <w:p w:rsidR="00000000" w:rsidDel="00000000" w:rsidP="00000000" w:rsidRDefault="00000000" w:rsidRPr="00000000" w14:paraId="0000011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des fonctions du Directeur Général est fixée dans la décision de nomination.</w:t>
      </w:r>
    </w:p>
    <w:p w:rsidR="00000000" w:rsidDel="00000000" w:rsidP="00000000" w:rsidRDefault="00000000" w:rsidRPr="00000000" w14:paraId="0000011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en cas de cessation des fonctions du Président, le Directeur Général conserve ses fonctions jusqu'à la nomination du nouveau Président, sauf décision contraire des associés.</w:t>
      </w:r>
    </w:p>
    <w:p w:rsidR="00000000" w:rsidDel="00000000" w:rsidP="00000000" w:rsidRDefault="00000000" w:rsidRPr="00000000" w14:paraId="0000011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fonctions de Directeur Général prennent fin soit par le décès, la démission, la révocation, l'expiration de son mandat, soit par l'ouverture d'une procédure de redressement ou de liquidation judiciaire.</w:t>
      </w:r>
    </w:p>
    <w:p w:rsidR="00000000" w:rsidDel="00000000" w:rsidP="00000000" w:rsidRDefault="00000000" w:rsidRPr="00000000" w14:paraId="0000011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peut démissionner de son mandat sous réserve de respecter un préavis de 15 jours, lequel pourra être réduit lors de la consultation de la collectivité des actionnaires.</w:t>
      </w:r>
    </w:p>
    <w:p w:rsidR="00000000" w:rsidDel="00000000" w:rsidP="00000000" w:rsidRDefault="00000000" w:rsidRPr="00000000" w14:paraId="0000011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B">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16-3 - REVOCATION</w:t>
      </w:r>
    </w:p>
    <w:p w:rsidR="00000000" w:rsidDel="00000000" w:rsidP="00000000" w:rsidRDefault="00000000" w:rsidRPr="00000000" w14:paraId="0000011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peut être révoqué à tout moment, sans juste motif, par décision de la collectivité des associés, sur proposition du Président, prise à la majorité simple.</w:t>
      </w:r>
    </w:p>
    <w:p w:rsidR="00000000" w:rsidDel="00000000" w:rsidP="00000000" w:rsidRDefault="00000000" w:rsidRPr="00000000" w14:paraId="0000011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révocation n'ouvre droit à aucune indemnisation.</w:t>
      </w:r>
    </w:p>
    <w:p w:rsidR="00000000" w:rsidDel="00000000" w:rsidP="00000000" w:rsidRDefault="00000000" w:rsidRPr="00000000" w14:paraId="0000012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Directeur Général sera révoqué de plein droit, sans indemnisation dans les cas suivants :</w:t>
      </w:r>
    </w:p>
    <w:p w:rsidR="00000000" w:rsidDel="00000000" w:rsidP="00000000" w:rsidRDefault="00000000" w:rsidRPr="00000000" w14:paraId="0000012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Interdiction de diriger, gérer, administrer, ou contrôler une entreprise ou personne morale, incapacité ou faillite personnelle du Directeur Général personne physique ; Mise en redressement ou liquidation judiciaire, interdiction de gestion ou dissolution du Directeur -Général personne morale ;</w:t>
      </w:r>
    </w:p>
    <w:p w:rsidR="00000000" w:rsidDel="00000000" w:rsidP="00000000" w:rsidRDefault="00000000" w:rsidRPr="00000000" w14:paraId="0000012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Exclusion du Directeur Général Associé,</w:t>
      </w:r>
    </w:p>
    <w:p w:rsidR="00000000" w:rsidDel="00000000" w:rsidP="00000000" w:rsidRDefault="00000000" w:rsidRPr="00000000" w14:paraId="0000012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Interdiction définitive d'exercer la profession de médecin.</w:t>
      </w:r>
    </w:p>
    <w:p w:rsidR="00000000" w:rsidDel="00000000" w:rsidP="00000000" w:rsidRDefault="00000000" w:rsidRPr="00000000" w14:paraId="00000126">
      <w:pPr>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27">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16-4 - REMUNERATION</w:t>
      </w:r>
    </w:p>
    <w:p w:rsidR="00000000" w:rsidDel="00000000" w:rsidP="00000000" w:rsidRDefault="00000000" w:rsidRPr="00000000" w14:paraId="0000012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rémunération de l'associé Directeur Général se divise en deux parties : une correspondant à la rémunération technique et une autre liée à ses fonctions de gestion.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2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Directeur Général est remboursé de ses frais de représentation et de déplacement sur justificatifs.</w:t>
      </w:r>
    </w:p>
    <w:p w:rsidR="00000000" w:rsidDel="00000000" w:rsidP="00000000" w:rsidRDefault="00000000" w:rsidRPr="00000000" w14:paraId="0000012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D">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16-5 - POUVOIRS</w:t>
      </w:r>
    </w:p>
    <w:p w:rsidR="00000000" w:rsidDel="00000000" w:rsidP="00000000" w:rsidRDefault="00000000" w:rsidRPr="00000000" w14:paraId="0000012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dispose des mêmes pouvoirs que le Président, sous réserve des limitations éventuellement fixées par la décision de nomination ou décision ultérieure.</w:t>
      </w:r>
    </w:p>
    <w:p w:rsidR="00000000" w:rsidDel="00000000" w:rsidP="00000000" w:rsidRDefault="00000000" w:rsidRPr="00000000" w14:paraId="0000013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2">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17 – DES DECISIONS SOCIALES</w:t>
      </w:r>
    </w:p>
    <w:p w:rsidR="00000000" w:rsidDel="00000000" w:rsidP="00000000" w:rsidRDefault="00000000" w:rsidRPr="00000000" w14:paraId="0000013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L’associé unique ou les associés en cas de société pluripersonnelle, exercent les pouvoirs dévolus par la loi à la collectivité des associés.</w:t>
      </w:r>
    </w:p>
    <w:p w:rsidR="00000000" w:rsidDel="00000000" w:rsidP="00000000" w:rsidRDefault="00000000" w:rsidRPr="00000000" w14:paraId="0000013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Ses décisions sont répertoriées dans un registre spécial coté et paraphé.</w:t>
      </w:r>
    </w:p>
    <w:p w:rsidR="00000000" w:rsidDel="00000000" w:rsidP="00000000" w:rsidRDefault="00000000" w:rsidRPr="00000000" w14:paraId="0000013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8">
      <w:pPr>
        <w:tabs>
          <w:tab w:val="left" w:leader="none" w:pos="0"/>
        </w:tabs>
        <w:rPr>
          <w:rFonts w:ascii="Roboto" w:cs="Roboto" w:eastAsia="Roboto" w:hAnsi="Roboto"/>
          <w:smallCaps w:val="1"/>
          <w:sz w:val="20"/>
          <w:szCs w:val="20"/>
          <w:u w:val="single"/>
        </w:rPr>
      </w:pPr>
      <w:r w:rsidDel="00000000" w:rsidR="00000000" w:rsidRPr="00000000">
        <w:rPr>
          <w:rFonts w:ascii="Roboto" w:cs="Roboto" w:eastAsia="Roboto" w:hAnsi="Roboto"/>
          <w:smallCaps w:val="1"/>
          <w:sz w:val="20"/>
          <w:szCs w:val="20"/>
          <w:u w:val="single"/>
          <w:rtl w:val="0"/>
        </w:rPr>
        <w:t xml:space="preserve">17-1 - DROIT DE COMMUNICATION DES DOCUMENTS AUX ASSOCIÉS</w:t>
      </w:r>
    </w:p>
    <w:p w:rsidR="00000000" w:rsidDel="00000000" w:rsidP="00000000" w:rsidRDefault="00000000" w:rsidRPr="00000000" w14:paraId="00000139">
      <w:pPr>
        <w:tabs>
          <w:tab w:val="left" w:leader="none" w:pos="0"/>
        </w:tabs>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3A">
      <w:pPr>
        <w:tabs>
          <w:tab w:val="left" w:leader="none" w:pos="0"/>
        </w:tabs>
        <w:jc w:val="both"/>
        <w:rPr>
          <w:rFonts w:ascii="Roboto" w:cs="Roboto" w:eastAsia="Roboto" w:hAnsi="Roboto"/>
          <w:sz w:val="20"/>
          <w:szCs w:val="20"/>
          <w:u w:val="single"/>
        </w:rPr>
      </w:pPr>
      <w:r w:rsidDel="00000000" w:rsidR="00000000" w:rsidRPr="00000000">
        <w:rPr>
          <w:rFonts w:ascii="Roboto" w:cs="Roboto" w:eastAsia="Roboto" w:hAnsi="Roboto"/>
          <w:sz w:val="20"/>
          <w:szCs w:val="20"/>
          <w:rtl w:val="0"/>
        </w:rPr>
        <w:t xml:space="preserve">Lors de toute consultation des associés, chacun d’eux peut obtenir communication des documents et informations nécessaires pour lui permettre de se prononcer en connaissance de cause et de porter un jugement sur la gestion de la société. La nature de ces documents et les modalités d’envoi ou de mise à disposition sont définies par la loi. </w:t>
      </w:r>
      <w:r w:rsidDel="00000000" w:rsidR="00000000" w:rsidRPr="00000000">
        <w:rPr>
          <w:rtl w:val="0"/>
        </w:rPr>
      </w:r>
    </w:p>
    <w:p w:rsidR="00000000" w:rsidDel="00000000" w:rsidP="00000000" w:rsidRDefault="00000000" w:rsidRPr="00000000" w14:paraId="0000013B">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3C">
      <w:pPr>
        <w:jc w:val="both"/>
        <w:rPr>
          <w:rFonts w:ascii="Roboto" w:cs="Roboto" w:eastAsia="Roboto" w:hAnsi="Roboto"/>
          <w:smallCaps w:val="1"/>
          <w:sz w:val="20"/>
          <w:szCs w:val="20"/>
          <w:u w:val="single"/>
        </w:rPr>
      </w:pPr>
      <w:r w:rsidDel="00000000" w:rsidR="00000000" w:rsidRPr="00000000">
        <w:rPr>
          <w:rFonts w:ascii="Roboto" w:cs="Roboto" w:eastAsia="Roboto" w:hAnsi="Roboto"/>
          <w:smallCaps w:val="1"/>
          <w:sz w:val="20"/>
          <w:szCs w:val="20"/>
          <w:u w:val="single"/>
          <w:rtl w:val="0"/>
        </w:rPr>
        <w:t xml:space="preserve">17-2 – MAJORITES REQUISES</w:t>
      </w:r>
    </w:p>
    <w:p w:rsidR="00000000" w:rsidDel="00000000" w:rsidP="00000000" w:rsidRDefault="00000000" w:rsidRPr="00000000" w14:paraId="0000013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Sauf les exceptions prévues par la loi et les présents statuts, les décisions collectives ordinaires sont adoptées par un ou plusieurs associés :</w:t>
      </w:r>
    </w:p>
    <w:p w:rsidR="00000000" w:rsidDel="00000000" w:rsidP="00000000" w:rsidRDefault="00000000" w:rsidRPr="00000000" w14:paraId="0000013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première consultation : à la majorité absolue des actions composant le capital de la société ;</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deuxième consultation : à la majorité des voix émises, quel que soit le nombre des associés ayant participé au vote.</w:t>
      </w:r>
    </w:p>
    <w:p w:rsidR="00000000" w:rsidDel="00000000" w:rsidP="00000000" w:rsidRDefault="00000000" w:rsidRPr="00000000" w14:paraId="0000014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Sauf les exceptions prévues par la loi et les présents statuts, les décisions collectives extraordinaires sont adoptées dans les conditions suivantes :</w:t>
      </w:r>
    </w:p>
    <w:p w:rsidR="00000000" w:rsidDel="00000000" w:rsidP="00000000" w:rsidRDefault="00000000" w:rsidRPr="00000000" w14:paraId="0000014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 niveau du quorum, les associés présents ou représentés doivent atteindre en première consultation comme en deuxième convocation 50% des actions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 niveau de la majorité requise, il faut réunir les deux tiers des actions des associés présents ou représentés.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A">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18- CONVENTIONS ENTRE LES DIRIGERANTS OU LES ASSOCIES ET LA SOCIETE </w:t>
      </w:r>
    </w:p>
    <w:p w:rsidR="00000000" w:rsidDel="00000000" w:rsidP="00000000" w:rsidRDefault="00000000" w:rsidRPr="00000000" w14:paraId="0000014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C">
      <w:pPr>
        <w:tabs>
          <w:tab w:val="left" w:leader="none" w:pos="0"/>
        </w:tabs>
        <w:jc w:val="both"/>
        <w:rPr>
          <w:rFonts w:ascii="Roboto" w:cs="Roboto" w:eastAsia="Roboto" w:hAnsi="Roboto"/>
          <w:sz w:val="20"/>
          <w:szCs w:val="20"/>
        </w:rPr>
      </w:pPr>
      <w:bookmarkStart w:colFirst="0" w:colLast="0" w:name="_heading=h.nn2xjgw4w921" w:id="8"/>
      <w:bookmarkEnd w:id="8"/>
      <w:r w:rsidDel="00000000" w:rsidR="00000000" w:rsidRPr="00000000">
        <w:rPr>
          <w:rFonts w:ascii="Roboto" w:cs="Roboto" w:eastAsia="Roboto" w:hAnsi="Roboto"/>
          <w:sz w:val="20"/>
          <w:szCs w:val="20"/>
          <w:rtl w:val="0"/>
        </w:rPr>
        <w:t xml:space="preserve">A peine de nullité de la convention, il est interdit au Président,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w:t>
      </w:r>
    </w:p>
    <w:p w:rsidR="00000000" w:rsidDel="00000000" w:rsidP="00000000" w:rsidRDefault="00000000" w:rsidRPr="00000000" w14:paraId="0000014D">
      <w:pPr>
        <w:tabs>
          <w:tab w:val="left" w:leader="none" w:pos="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E">
      <w:pPr>
        <w:tabs>
          <w:tab w:val="left" w:leader="none" w:pos="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interdiction s'applique également aux conjoints, ascendants et descendants des personnes visées à l'alinéa 1er du présent article ainsi qu'à toute personne interposée.</w:t>
      </w:r>
    </w:p>
    <w:p w:rsidR="00000000" w:rsidDel="00000000" w:rsidP="00000000" w:rsidRDefault="00000000" w:rsidRPr="00000000" w14:paraId="0000014F">
      <w:pPr>
        <w:tabs>
          <w:tab w:val="left" w:leader="none" w:pos="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0">
      <w:pPr>
        <w:tabs>
          <w:tab w:val="left" w:leader="none" w:pos="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Sous réserve des interdictions légales, les conventions normales conclues entre la société et le Président, autres que les conventions portant sur des opérations courantes conclues à des conditions normales, sont soumises à la procédure de contrôle par l’assemblée telle que prévue par la loi.</w:t>
      </w:r>
    </w:p>
    <w:p w:rsidR="00000000" w:rsidDel="00000000" w:rsidP="00000000" w:rsidRDefault="00000000" w:rsidRPr="00000000" w14:paraId="00000151">
      <w:pPr>
        <w:tabs>
          <w:tab w:val="left" w:leader="none" w:pos="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2">
      <w:pPr>
        <w:tabs>
          <w:tab w:val="left" w:leader="none" w:pos="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conventions devront être communiquées par l’intéressé au Conseil départemental concerné dans le mois suivant leur conclusion, conformément à l’article L 4113-9 du code de la santé publique.</w:t>
      </w:r>
    </w:p>
    <w:p w:rsidR="00000000" w:rsidDel="00000000" w:rsidP="00000000" w:rsidRDefault="00000000" w:rsidRPr="00000000" w14:paraId="0000015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 w:val="left" w:leader="none" w:pos="249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ARTICLE 19 - CESSATION D’ACTIVITE DE L’ASSOCIE MEDECIN EN EXERCICE DANS LA SOCIETE</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7">
      <w:pPr>
        <w:jc w:val="both"/>
        <w:rPr>
          <w:rFonts w:ascii="Roboto" w:cs="Roboto" w:eastAsia="Roboto" w:hAnsi="Roboto"/>
          <w:sz w:val="20"/>
          <w:szCs w:val="20"/>
        </w:rPr>
      </w:pPr>
      <w:bookmarkStart w:colFirst="0" w:colLast="0" w:name="_heading=h.vssfyc53ux9n" w:id="9"/>
      <w:bookmarkEnd w:id="9"/>
      <w:r w:rsidDel="00000000" w:rsidR="00000000" w:rsidRPr="00000000">
        <w:rPr>
          <w:rFonts w:ascii="Roboto" w:cs="Roboto" w:eastAsia="Roboto" w:hAnsi="Roboto"/>
          <w:sz w:val="20"/>
          <w:szCs w:val="20"/>
          <w:rtl w:val="0"/>
        </w:rPr>
        <w:t xml:space="preserve">Tout associé professionnel peut, à la condition d'en informer la société par lettre recommandée avec avis de réception, cesser l'activité professionnelle qu'il exerce au sein de la société. Il doit respecter un délai de trois mois à compter de la notification relative à la cessation d'activité.</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professionnel qui cesse toute activité professionnelle, sans être frappé d'une interdiction d'exercer sa profession, a la faculté de demeurer associé, avec la qualité d'ancien associé professionnel pendant une durée de dix années à compter de la date où la cessation de son activité est effective.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 à l'expiration du délai de dix ans, s'il est applicable, l'Ancien Professionnel Exerçant n'a pas cédé la totalité des actions qu'il détient, la société peut, nonobstant son opposition, décider de réduire son capital et de les racheter.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si sa cessation d'activité a pour effet de réduire le capital détenu par les Professionnels Exerçants à une fraction inférieure à la moitié, il sera contraint de céder un nombre d’actions tel qu'il permette de rétablir une répartition du capital et des droits de vote conforme aux prescriptions légales et réglementaires rappelées à l'article 9 ci-dessus.</w:t>
      </w:r>
    </w:p>
    <w:p w:rsidR="00000000" w:rsidDel="00000000" w:rsidP="00000000" w:rsidRDefault="00000000" w:rsidRPr="00000000" w14:paraId="0000015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F">
      <w:pPr>
        <w:jc w:val="both"/>
        <w:rPr>
          <w:rFonts w:ascii="Roboto" w:cs="Roboto" w:eastAsia="Roboto" w:hAnsi="Roboto"/>
          <w:sz w:val="20"/>
          <w:szCs w:val="20"/>
        </w:rPr>
      </w:pPr>
      <w:bookmarkStart w:colFirst="0" w:colLast="0" w:name="_heading=h.94mxiql1qowt" w:id="10"/>
      <w:bookmarkEnd w:id="10"/>
      <w:r w:rsidDel="00000000" w:rsidR="00000000" w:rsidRPr="00000000">
        <w:rPr>
          <w:rFonts w:ascii="Roboto" w:cs="Roboto" w:eastAsia="Roboto" w:hAnsi="Roboto"/>
          <w:sz w:val="20"/>
          <w:szCs w:val="20"/>
          <w:rtl w:val="0"/>
        </w:rPr>
        <w:t xml:space="preserve">Ces actions devront être cédées dans les conditions de l’article 11. En outre, lorsque le rachat est soumis à la diligence de la présidence, il est réalisé soit par les associés restants ou par des tiers, dûment agréés, soit, si l’intéressé y consent, par la société elle-même, qui réduira son capital en conséquence.</w:t>
      </w:r>
    </w:p>
    <w:p w:rsidR="00000000" w:rsidDel="00000000" w:rsidP="00000000" w:rsidRDefault="00000000" w:rsidRPr="00000000" w14:paraId="0000016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Professionnel Exerçant qui cesse définitivement d'exercer sa profession au sein de la société, sans mettre fin à toute activité professionnelle, comme tout Professionnel Exerçant frappé d'une interdiction définitive d'exercer la profession, perdent, dès ce moment, l'exercice des droits attachés aux actions qu'ils détiennent. Leurs actions sont rachetées à la diligence de la présidence. </w:t>
      </w:r>
    </w:p>
    <w:p w:rsidR="00000000" w:rsidDel="00000000" w:rsidP="00000000" w:rsidRDefault="00000000" w:rsidRPr="00000000" w14:paraId="0000016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4">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20 - COMMISSAIRES AUX COMPTES</w:t>
      </w:r>
    </w:p>
    <w:p w:rsidR="00000000" w:rsidDel="00000000" w:rsidP="00000000" w:rsidRDefault="00000000" w:rsidRPr="00000000" w14:paraId="0000016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collectivité des associés peut nommer un ou plusieurs Commissaires aux Comptes, en application des articles L. 823-1 et suivants du Code de commerce.</w:t>
      </w:r>
    </w:p>
    <w:p w:rsidR="00000000" w:rsidDel="00000000" w:rsidP="00000000" w:rsidRDefault="00000000" w:rsidRPr="00000000" w14:paraId="0000016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nomination est obligatoire si la Société dépasse, à la clôture d'un exercice social, les seuils définis légalement et fixés par décret. Le Commissaire aux Comptes sera nommé pour un mandat de six exercices et exercera son mandat dans le cadre d'un audit légal classique.</w:t>
      </w:r>
    </w:p>
    <w:p w:rsidR="00000000" w:rsidDel="00000000" w:rsidP="00000000" w:rsidRDefault="00000000" w:rsidRPr="00000000" w14:paraId="0000016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un ou plusieurs associés représentant au moins le tiers du capital en font la demande, la Société sera également tenue de désigner un Commissaire aux Comptes, pour un mandat de trois exercices et sera soumise à l'audit légal "petites entreprises".</w:t>
      </w:r>
    </w:p>
    <w:p w:rsidR="00000000" w:rsidDel="00000000" w:rsidP="00000000" w:rsidRDefault="00000000" w:rsidRPr="00000000" w14:paraId="0000016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la nomination d'un Commissaire aux Comptes pourra être demandée en justice par un ou plusieurs associés représentant au moins le dixième du capital. La durée de son mandat sera de six exercices.</w:t>
      </w:r>
    </w:p>
    <w:p w:rsidR="00000000" w:rsidDel="00000000" w:rsidP="00000000" w:rsidRDefault="00000000" w:rsidRPr="00000000" w14:paraId="0000016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collectivité des associés pourra, statuant à la majorité simple des voix des associés disposant du droit de vote, désigner volontairement un Commissaire aux Comptes dans les conditions prévues à l'article L. 225-228 du Code de commerce. La Société pourra limiter la durée du mandat à trois exercices et sera ainsi soumise à l'audit légal "petites entreprises".</w:t>
      </w:r>
    </w:p>
    <w:p w:rsidR="00000000" w:rsidDel="00000000" w:rsidP="00000000" w:rsidRDefault="00000000" w:rsidRPr="00000000" w14:paraId="0000016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 Commissaire aux Comptes ainsi désigné est une personne physique ou une société unipersonnelle, un Commissaire aux Comptes suppléant appelé à remplacer le ou les titulaires en cas de refus, d'empêchement, de démission ou de décès, est nommé en même temps que le titulaire pour la même durée.</w:t>
      </w:r>
    </w:p>
    <w:p w:rsidR="00000000" w:rsidDel="00000000" w:rsidP="00000000" w:rsidRDefault="00000000" w:rsidRPr="00000000" w14:paraId="0000017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Commissaires aux Comptes exercent leur mission de contrôle, conformément aux dispositions législatives et réglementaires en vigueur. Ils ont notamment pour mission permanente de vérifier les valeurs et les documents comptables de la Société, de contrôler la régularité et la sincérité des comptes sociaux et d'en rendre compte à la Société. Ils ne doivent en aucun cas s'immiscer dans la gestion de la Société.</w:t>
      </w:r>
    </w:p>
    <w:p w:rsidR="00000000" w:rsidDel="00000000" w:rsidP="00000000" w:rsidRDefault="00000000" w:rsidRPr="00000000" w14:paraId="0000017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Commissaires aux Comptes sont invités à participer à toute consultation de la collectivité des associés, conformément aux dispositions légales et réglementaires.</w:t>
      </w:r>
    </w:p>
    <w:p w:rsidR="00000000" w:rsidDel="00000000" w:rsidP="00000000" w:rsidRDefault="00000000" w:rsidRPr="00000000" w14:paraId="0000017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7">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21 – VARIATION DU CAPITAL</w:t>
      </w:r>
    </w:p>
    <w:p w:rsidR="00000000" w:rsidDel="00000000" w:rsidP="00000000" w:rsidRDefault="00000000" w:rsidRPr="00000000" w14:paraId="0000017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pourra être augmenté ou réduit dans les conditions et selon les modalités prévues par la loi, en vertu d’une décision collective extraordinaire ou, en cas d’associé unique, en vertu d’une décision de l’associé unique.</w:t>
      </w:r>
    </w:p>
    <w:p w:rsidR="00000000" w:rsidDel="00000000" w:rsidP="00000000" w:rsidRDefault="00000000" w:rsidRPr="00000000" w14:paraId="0000017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 modification du capital social et du nombre d’actions pouvant en résulter doit respecter les règles de répartition de capital telles qu’édictées par les dispositions légales et règlementaires.</w:t>
      </w:r>
    </w:p>
    <w:p w:rsidR="00000000" w:rsidDel="00000000" w:rsidP="00000000" w:rsidRDefault="00000000" w:rsidRPr="00000000" w14:paraId="0000017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E">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22 - PLACEMENT HORS CONVENTION DE L’ASSOCIE MEDECIN EN EXERCICE DANS LA SOCIETE </w:t>
      </w:r>
    </w:p>
    <w:p w:rsidR="00000000" w:rsidDel="00000000" w:rsidP="00000000" w:rsidRDefault="00000000" w:rsidRPr="00000000" w14:paraId="0000017F">
      <w:pPr>
        <w:jc w:val="both"/>
        <w:rPr>
          <w:rFonts w:ascii="Roboto" w:cs="Roboto" w:eastAsia="Roboto" w:hAnsi="Roboto"/>
          <w:b w:val="1"/>
          <w:bCs w:val="1"/>
          <w:smallCaps w:val="1"/>
          <w:sz w:val="20"/>
          <w:szCs w:val="20"/>
          <w:u w:val="single"/>
        </w:rPr>
      </w:pPr>
      <w:r w:rsidDel="00000000" w:rsidR="00000000" w:rsidRPr="00000000">
        <w:rPr>
          <w:rtl w:val="0"/>
        </w:rPr>
      </w:r>
    </w:p>
    <w:p w:rsidR="00000000" w:rsidDel="00000000" w:rsidP="00000000" w:rsidRDefault="00000000" w:rsidRPr="00000000" w14:paraId="0000018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l’un des associés est placé hors convention par les caisses d’assurance maladie pour une durée supérieure à trois mois ou en cas de récidive des manquements ayant entraîné un premier déconventionnement quelle qu'en soit la durée, il en informe immédiatement la société par lettre recommandée, et lui notifie sa décision de se retirer ou non de la société.</w:t>
      </w:r>
    </w:p>
    <w:p w:rsidR="00000000" w:rsidDel="00000000" w:rsidP="00000000" w:rsidRDefault="00000000" w:rsidRPr="00000000" w14:paraId="0000018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S’il décide de conserver ses actions, la société pourra alors suspendre son exercice professionnel dans le cadre de la société pour la durée de la mise hors convention. Il doit être convoqué au moins 15 jours avant la date de l’assemblée générale qui se prononcera sur sa suspension. La décision devra être prise à la majorité des trois quarts des actions et à l’unanimité des associés professionnels. La mesure lui est notifiée par le président par lettre recommandée dans le mois suivant la date de l’assemblée générale.</w:t>
      </w:r>
    </w:p>
    <w:p w:rsidR="00000000" w:rsidDel="00000000" w:rsidP="00000000" w:rsidRDefault="00000000" w:rsidRPr="00000000" w14:paraId="0000018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S’il décide de se retirer de la société, le président doit convoquer immédiatement les associés afin qu’ils délibèrent sur le rachat de ses actions. Lesdites actions devront être rachetées dans un délai de 3 mois à compter de la date de réunion de l’assemblée générale des associés, soit par ces derniers, soit par un tiers proposé par eux ou par le médecin déconventionné et qui devra être agréé dans les mêmes conditions prévues aux présents statuts que pour une cession d’actions, soit enfin par la société qui devra opérer une réduction de son capital du montant de leur valeur nominale. En cas de désaccord sur le prix de rachat des actions, celui-ci sera fixé suivant les conditions de l’article 1843-4 du code civil.</w:t>
      </w:r>
    </w:p>
    <w:p w:rsidR="00000000" w:rsidDel="00000000" w:rsidP="00000000" w:rsidRDefault="00000000" w:rsidRPr="00000000" w14:paraId="0000018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7">
      <w:pPr>
        <w:jc w:val="both"/>
        <w:rPr>
          <w:rFonts w:ascii="Roboto" w:cs="Roboto" w:eastAsia="Roboto" w:hAnsi="Roboto"/>
          <w:b w:val="1"/>
          <w:bCs w:val="1"/>
          <w:sz w:val="20"/>
          <w:szCs w:val="20"/>
          <w:u w:val="single"/>
        </w:rPr>
      </w:pPr>
      <w:bookmarkStart w:colFirst="0" w:colLast="0" w:name="_heading=h.uazjeegzmjvh" w:id="11"/>
      <w:bookmarkEnd w:id="11"/>
      <w:r w:rsidDel="00000000" w:rsidR="00000000" w:rsidRPr="00000000">
        <w:rPr>
          <w:rFonts w:ascii="Roboto" w:cs="Roboto" w:eastAsia="Roboto" w:hAnsi="Roboto"/>
          <w:b w:val="1"/>
          <w:bCs w:val="1"/>
          <w:sz w:val="20"/>
          <w:szCs w:val="20"/>
          <w:u w:val="single"/>
          <w:rtl w:val="0"/>
        </w:rPr>
        <w:t xml:space="preserve">ARTICLE 23 – COMPTE COURANT D’ASSOCIES</w:t>
      </w:r>
    </w:p>
    <w:p w:rsidR="00000000" w:rsidDel="00000000" w:rsidP="00000000" w:rsidRDefault="00000000" w:rsidRPr="00000000" w14:paraId="0000018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Conformément à la loi et aux règlements, le montant maximum du versement sur le compte courant des associés professionnels en exercice dans la société ainsi que de leurs ayants droits devenus associés, ne peut dépasser trois fois leur participation au capital social. Pour les autres associés, ce montant ne peut dépasser celui de leur participation au capital social.</w:t>
      </w:r>
    </w:p>
    <w:p w:rsidR="00000000" w:rsidDel="00000000" w:rsidP="00000000" w:rsidRDefault="00000000" w:rsidRPr="00000000" w14:paraId="0000018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retrait des fonds déposés sur le compte n’est possible qu’après en avoir informé la société par lettre recommandée, et sous réserve du respect d’un préavis de six mois pour les associés en exercice dans la société et de leurs ayants droit devenus associés, et d’un an pour les autres associés.</w:t>
      </w:r>
    </w:p>
    <w:p w:rsidR="00000000" w:rsidDel="00000000" w:rsidP="00000000" w:rsidRDefault="00000000" w:rsidRPr="00000000" w14:paraId="0000018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E">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24 - EXERCICE SOCIAL</w:t>
      </w:r>
    </w:p>
    <w:p w:rsidR="00000000" w:rsidDel="00000000" w:rsidP="00000000" w:rsidRDefault="00000000" w:rsidRPr="00000000" w14:paraId="0000018F">
      <w:pPr>
        <w:jc w:val="both"/>
        <w:rPr>
          <w:rFonts w:ascii="Roboto" w:cs="Roboto" w:eastAsia="Roboto" w:hAnsi="Roboto"/>
          <w:sz w:val="20"/>
          <w:szCs w:val="20"/>
        </w:rPr>
      </w:pPr>
      <w:bookmarkStart w:colFirst="0" w:colLast="0" w:name="_heading=h.h0yecfqr5i4y" w:id="12"/>
      <w:bookmarkEnd w:id="12"/>
      <w:r w:rsidDel="00000000" w:rsidR="00000000" w:rsidRPr="00000000">
        <w:rPr>
          <w:rtl w:val="0"/>
        </w:rPr>
      </w:r>
    </w:p>
    <w:p w:rsidR="00000000" w:rsidDel="00000000" w:rsidP="00000000" w:rsidRDefault="00000000" w:rsidRPr="00000000" w14:paraId="0000019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L'exercice social a une durée de douze mois. Il commence le [debut_exercice] pour se terminer le [fin_exercice].</w:t>
      </w:r>
    </w:p>
    <w:p w:rsidR="00000000" w:rsidDel="00000000" w:rsidP="00000000" w:rsidRDefault="00000000" w:rsidRPr="00000000" w14:paraId="0000019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 exception, le premier exercice social sera clos le </w:t>
      </w:r>
      <w:r w:rsidDel="00000000" w:rsidR="00000000" w:rsidRPr="00000000">
        <w:rPr>
          <w:rFonts w:ascii="Roboto" w:cs="Roboto" w:eastAsia="Roboto" w:hAnsi="Roboto"/>
          <w:sz w:val="20"/>
          <w:szCs w:val="20"/>
          <w:rtl w:val="0"/>
        </w:rPr>
        <w:t xml:space="preserve">[date_cloture_exercice_1].</w:t>
      </w:r>
    </w:p>
    <w:p w:rsidR="00000000" w:rsidDel="00000000" w:rsidP="00000000" w:rsidRDefault="00000000" w:rsidRPr="00000000" w14:paraId="0000019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5">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25- COMPTES ANNUELS</w:t>
      </w:r>
    </w:p>
    <w:p w:rsidR="00000000" w:rsidDel="00000000" w:rsidP="00000000" w:rsidRDefault="00000000" w:rsidRPr="00000000" w14:paraId="0000019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7">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clôture de chaque exercice, le Président établit les comptes annuels et le rapport de gestion conformément aux dispositions légales. L’assemblée générale des associés ou l’associé unique en cas de société unipersonnelle, délibère dans les 6 mois de la clôture de l’exercice.</w:t>
      </w:r>
    </w:p>
    <w:p w:rsidR="00000000" w:rsidDel="00000000" w:rsidP="00000000" w:rsidRDefault="00000000" w:rsidRPr="00000000" w14:paraId="0000019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A">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26 - AFFECTATION DES RESULTATS</w:t>
      </w:r>
    </w:p>
    <w:p w:rsidR="00000000" w:rsidDel="00000000" w:rsidP="00000000" w:rsidRDefault="00000000" w:rsidRPr="00000000" w14:paraId="0000019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C">
      <w:pPr>
        <w:jc w:val="both"/>
        <w:rPr>
          <w:rFonts w:ascii="Roboto" w:cs="Roboto" w:eastAsia="Roboto" w:hAnsi="Roboto"/>
          <w:sz w:val="20"/>
          <w:szCs w:val="20"/>
        </w:rPr>
      </w:pPr>
      <w:bookmarkStart w:colFirst="0" w:colLast="0" w:name="_heading=h.g3u1r63zpew2" w:id="13"/>
      <w:bookmarkEnd w:id="13"/>
      <w:r w:rsidDel="00000000" w:rsidR="00000000" w:rsidRPr="00000000">
        <w:rPr>
          <w:rFonts w:ascii="Roboto" w:cs="Roboto" w:eastAsia="Roboto" w:hAnsi="Roboto"/>
          <w:sz w:val="20"/>
          <w:szCs w:val="20"/>
          <w:rtl w:val="0"/>
        </w:rPr>
        <w:t xml:space="preserve">Après approbation des comptes annuels et constatation de l'existence d'un bénéfice distribuable, l'assemblée générale ou l’associé unique en cas de société unipersonnelle, peut décider de le reporter à nouveau, de l'affecter à des fonds de réserves généraux ou spéciaux, ou de le distribuer aux associés à titre de dividende qui pourra être égalitaire.</w:t>
      </w:r>
    </w:p>
    <w:p w:rsidR="00000000" w:rsidDel="00000000" w:rsidP="00000000" w:rsidRDefault="00000000" w:rsidRPr="00000000" w14:paraId="0000019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l'assemblée générale peut décider la mise en distribution des sommes prélevées sur les réserves dont elle a la disposition ; en ce cas, la décision indique expressément les postes de réserves sur lesquels les prélèvements sont effectués.</w:t>
      </w:r>
    </w:p>
    <w:p w:rsidR="00000000" w:rsidDel="00000000" w:rsidP="00000000" w:rsidRDefault="00000000" w:rsidRPr="00000000" w14:paraId="0000019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le dividende est prélevé par priorité sur le bénéfice distribuable de l'exercice.</w:t>
      </w:r>
    </w:p>
    <w:p w:rsidR="00000000" w:rsidDel="00000000" w:rsidP="00000000" w:rsidRDefault="00000000" w:rsidRPr="00000000" w14:paraId="000001A1">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A2">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A3">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27- CAPITAUX PROPRES INFERIEURS A LA MOITIE DU CAPITAL</w:t>
      </w:r>
    </w:p>
    <w:p w:rsidR="00000000" w:rsidDel="00000000" w:rsidP="00000000" w:rsidRDefault="00000000" w:rsidRPr="00000000" w14:paraId="000001A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du fait des pertes constatées dans les documents comptables, les capitaux propres à la société deviennent inférieurs à la moitié du capital social, la présidence doit, dans les quatre mois qui suivent l'approbation des comptes annuels ayant fait apparaître cette perte, consulter les associés afin de décider, s'il y a lieu à dissolution anticipée de la société.</w:t>
      </w:r>
    </w:p>
    <w:p w:rsidR="00000000" w:rsidDel="00000000" w:rsidP="00000000" w:rsidRDefault="00000000" w:rsidRPr="00000000" w14:paraId="000001A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dissolution de la société n'est pas prononcée à la majorité prévue pour la modification des statuts, la société est tenue, au plus tard à la clôture du deuxième exercice suivant celui au cours duquel la constatation des pertes est intervenue et sous réserve des dispositions de l’article 223-2 du Code de Commerce, de réduire son capital d'un montant au moins égal à celui des pertes qui n'ont pu être imputées sur les réserves, si, dans ce délai, les capitaux propres n'ont pas été reconstitués à concurrence d'une valeur au moins égale à la moitié du capital social.</w:t>
      </w:r>
    </w:p>
    <w:p w:rsidR="00000000" w:rsidDel="00000000" w:rsidP="00000000" w:rsidRDefault="00000000" w:rsidRPr="00000000" w14:paraId="000001A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les dispositions qui précèdent n'ont pas été respectées, de même qu'à défaut par la présidence de provoquer une décision des associés ou si les associés n'ont pu délibérer valablement, tout intéressé peut demander en justice la dissolution de la société.</w:t>
      </w:r>
    </w:p>
    <w:p w:rsidR="00000000" w:rsidDel="00000000" w:rsidP="00000000" w:rsidRDefault="00000000" w:rsidRPr="00000000" w14:paraId="000001A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le tribunal ne peut prononcer la dissolution si au jour où il statue la régularisation a eu lieu.</w:t>
      </w:r>
    </w:p>
    <w:p w:rsidR="00000000" w:rsidDel="00000000" w:rsidP="00000000" w:rsidRDefault="00000000" w:rsidRPr="00000000" w14:paraId="000001AC">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AD">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AE">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28 - RESPECT DE LA DEONTOLOGIE MEDICALE</w:t>
      </w:r>
    </w:p>
    <w:p w:rsidR="00000000" w:rsidDel="00000000" w:rsidP="00000000" w:rsidRDefault="00000000" w:rsidRPr="00000000" w14:paraId="000001A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ou les membre(s) de la société et la société elle-même sont soumis aux dispositions législatives et réglementaires relatives à l’exercice de la profession de médecin, et notamment au code de la santé publique et aux règles de déontologie. Ainsi, la société et tout associé doivent en particulier respecter :</w:t>
      </w:r>
    </w:p>
    <w:p w:rsidR="00000000" w:rsidDel="00000000" w:rsidP="00000000" w:rsidRDefault="00000000" w:rsidRPr="00000000" w14:paraId="000001B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2">
      <w:pPr>
        <w:numPr>
          <w:ilvl w:val="0"/>
          <w:numId w:val="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principe de l’indépendance professionnelle du médecin exerçant dans la société, quel que soit le nombre d’actions qu’il détient ;</w:t>
      </w:r>
    </w:p>
    <w:p w:rsidR="00000000" w:rsidDel="00000000" w:rsidP="00000000" w:rsidRDefault="00000000" w:rsidRPr="00000000" w14:paraId="000001B3">
      <w:pPr>
        <w:numPr>
          <w:ilvl w:val="0"/>
          <w:numId w:val="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principe du libre choix du médecin par le malade ;</w:t>
      </w:r>
    </w:p>
    <w:p w:rsidR="00000000" w:rsidDel="00000000" w:rsidP="00000000" w:rsidRDefault="00000000" w:rsidRPr="00000000" w14:paraId="000001B4">
      <w:pPr>
        <w:numPr>
          <w:ilvl w:val="0"/>
          <w:numId w:val="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principe de l’unité du lieu d’exercice, sous réserve des dérogations prévues à l’article R.4113-23 du code de la santé publique et de l’acceptation du Conseil départemental ;</w:t>
      </w:r>
    </w:p>
    <w:p w:rsidR="00000000" w:rsidDel="00000000" w:rsidP="00000000" w:rsidRDefault="00000000" w:rsidRPr="00000000" w14:paraId="000001B5">
      <w:pPr>
        <w:numPr>
          <w:ilvl w:val="0"/>
          <w:numId w:val="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principe du secret professionnel médical, qui doit être observé même entre les membres de la société. La règle du secret professionnel ne fait pas obstacle aux communications à caractère impersonnel et documentaire que peuvent se faire les médecins associés dans un but de perfectionnement mutuel, de même qu’aux communications qui sont inhérentes à un remplacement ou à une constitution en commun.</w:t>
      </w:r>
    </w:p>
    <w:p w:rsidR="00000000" w:rsidDel="00000000" w:rsidP="00000000" w:rsidRDefault="00000000" w:rsidRPr="00000000" w14:paraId="000001B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7">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B8">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29- DISSOLUTION</w:t>
      </w:r>
    </w:p>
    <w:p w:rsidR="00000000" w:rsidDel="00000000" w:rsidP="00000000" w:rsidRDefault="00000000" w:rsidRPr="00000000" w14:paraId="000001B9">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B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dissoute par l’arrivée du terme (sauf prorogation), par l’extinction ou la réalisation de son objet social, et par décision judiciaire. La dissolution anticipée peut également résulter des statuts ou d’une décision collective extraordinaire des associés.</w:t>
      </w:r>
    </w:p>
    <w:p w:rsidR="00000000" w:rsidDel="00000000" w:rsidP="00000000" w:rsidRDefault="00000000" w:rsidRPr="00000000" w14:paraId="000001B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procès-verbal de dissolution est communiqué sans délai par le Président ou les associés au conseil départemental au tableau de l’ordre duquel la société est inscrite.</w:t>
      </w:r>
    </w:p>
    <w:p w:rsidR="00000000" w:rsidDel="00000000" w:rsidP="00000000" w:rsidRDefault="00000000" w:rsidRPr="00000000" w14:paraId="000001B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partage de l’actif social devra en toutes circonstances préserver le libre choix des patients (à moins que la cause de cette dissolution ne rende cette disposition sans objet). Les patients seront informés de la dissolution de la Société et invités à exprimer le choix du médecin à qui leur dossier sera confié.</w:t>
      </w:r>
    </w:p>
    <w:p w:rsidR="00000000" w:rsidDel="00000000" w:rsidP="00000000" w:rsidRDefault="00000000" w:rsidRPr="00000000" w14:paraId="000001B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0">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C1">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30- LIQUIDATION</w:t>
      </w:r>
    </w:p>
    <w:p w:rsidR="00000000" w:rsidDel="00000000" w:rsidP="00000000" w:rsidRDefault="00000000" w:rsidRPr="00000000" w14:paraId="000001C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de la société, pour quelque cause que ce soit, la société est liquidée.</w:t>
      </w:r>
    </w:p>
    <w:p w:rsidR="00000000" w:rsidDel="00000000" w:rsidP="00000000" w:rsidRDefault="00000000" w:rsidRPr="00000000" w14:paraId="000001C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liquidation de la société est effectuée dans les conditions prévues par la loi.</w:t>
      </w:r>
    </w:p>
    <w:p w:rsidR="00000000" w:rsidDel="00000000" w:rsidP="00000000" w:rsidRDefault="00000000" w:rsidRPr="00000000" w14:paraId="000001C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8">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31- SANCTIONS DISCIPLINAIRES</w:t>
      </w:r>
    </w:p>
    <w:p w:rsidR="00000000" w:rsidDel="00000000" w:rsidP="00000000" w:rsidRDefault="00000000" w:rsidRPr="00000000" w14:paraId="000001C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soumise aux dispositions disciplinaires applicables à la profession de médecin. Elle ne peut faire l’objet de poursuites disciplinaires indépendamment de celles qui seraient intentées contre un ou plusieurs associés exerçant leur profession en son sein.</w:t>
      </w:r>
    </w:p>
    <w:p w:rsidR="00000000" w:rsidDel="00000000" w:rsidP="00000000" w:rsidRDefault="00000000" w:rsidRPr="00000000" w14:paraId="000001C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décision qui prononce l’interdiction d’un ou plusieurs associés, mais non de la totalité d’entre eux, ne commet pas d’administrateur.</w:t>
      </w:r>
    </w:p>
    <w:p w:rsidR="00000000" w:rsidDel="00000000" w:rsidP="00000000" w:rsidRDefault="00000000" w:rsidRPr="00000000" w14:paraId="000001C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décision qui prononce l’interdiction soit de la société, soit de tous les associés, commet un ou plusieurs administrateurs pour accomplir tout acte nécessaire à la gestion de la société. Au cas où la société et un ou plusieurs associés sont interdits d’exercer, les associés non interdits sont nommés administrateurs.</w:t>
      </w:r>
    </w:p>
    <w:p w:rsidR="00000000" w:rsidDel="00000000" w:rsidP="00000000" w:rsidRDefault="00000000" w:rsidRPr="00000000" w14:paraId="000001C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1">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32 </w:t>
      </w:r>
      <w:r w:rsidDel="00000000" w:rsidR="00000000" w:rsidRPr="00000000">
        <w:rPr>
          <w:rFonts w:ascii="Roboto" w:cs="Roboto" w:eastAsia="Roboto" w:hAnsi="Roboto"/>
          <w:b w:val="1"/>
          <w:bCs w:val="1"/>
          <w:smallCaps w:val="1"/>
          <w:sz w:val="20"/>
          <w:szCs w:val="20"/>
          <w:u w:val="single"/>
          <w:rtl w:val="0"/>
        </w:rPr>
        <w:t xml:space="preserve">– COMMUNICATION AU CONSEIL</w:t>
      </w:r>
      <w:r w:rsidDel="00000000" w:rsidR="00000000" w:rsidRPr="00000000">
        <w:rPr>
          <w:rFonts w:ascii="Roboto" w:cs="Roboto" w:eastAsia="Roboto" w:hAnsi="Roboto"/>
          <w:b w:val="1"/>
          <w:bCs w:val="1"/>
          <w:sz w:val="20"/>
          <w:szCs w:val="20"/>
          <w:u w:val="single"/>
          <w:rtl w:val="0"/>
        </w:rPr>
        <w:t xml:space="preserve"> DEPARTEMENTAL DE L’ORDRE</w:t>
      </w:r>
    </w:p>
    <w:p w:rsidR="00000000" w:rsidDel="00000000" w:rsidP="00000000" w:rsidRDefault="00000000" w:rsidRPr="00000000" w14:paraId="000001D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sous sa responsabilité, est tenu de faire au conseil départemental de l’Ordre des médecins les communications prévues par la loi et par les présents statuts. </w:t>
      </w:r>
    </w:p>
    <w:p w:rsidR="00000000" w:rsidDel="00000000" w:rsidP="00000000" w:rsidRDefault="00000000" w:rsidRPr="00000000" w14:paraId="000001D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5">
      <w:pPr>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1-Modifications statutaires</w:t>
      </w:r>
    </w:p>
    <w:p w:rsidR="00000000" w:rsidDel="00000000" w:rsidP="00000000" w:rsidRDefault="00000000" w:rsidRPr="00000000" w14:paraId="000001D6">
      <w:pP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D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modifications apportées aux statuts, le Président devra remettre au conseil départemental la modification opérée par les associés sous conditions suspensives de l’accord du Conseil départemental ainsi que tous les projets d’actes établis en exécution de celle-ci, et ce, avant qu’ils n’aient effectué les formalités de publicité afférentes aux modifications statutaires. </w:t>
      </w:r>
    </w:p>
    <w:p w:rsidR="00000000" w:rsidDel="00000000" w:rsidP="00000000" w:rsidRDefault="00000000" w:rsidRPr="00000000" w14:paraId="000001D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 Conseil départemental donne acte de ces modifications, la société les publie alors conformément aux exigences légales. </w:t>
      </w:r>
    </w:p>
    <w:p w:rsidR="00000000" w:rsidDel="00000000" w:rsidP="00000000" w:rsidRDefault="00000000" w:rsidRPr="00000000" w14:paraId="000001D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 conseil relève un défaut de conformité avec les dispositions législatives ou réglementaires auxquelles est soumise la société ou encore les dispositions L 4113-11 du code de la santé publique, le Président doit convoquer d’urgence l’assemblée des associés en les informant des observations formulées à ce sujet par le conseil départemental et du délai imparti par lui pour la régularisation. A la suite de l’assemblée, le Président transmet sans délai au conseil départemental le procès-verbal de la délibération contenant les résolutions adoptées à la suite des observations du conseil départemental. </w:t>
      </w:r>
    </w:p>
    <w:p w:rsidR="00000000" w:rsidDel="00000000" w:rsidP="00000000" w:rsidRDefault="00000000" w:rsidRPr="00000000" w14:paraId="000001D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D">
      <w:pPr>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2-Conventions relatives au fonctionnement de la société et aux rapports entre associés</w:t>
      </w:r>
    </w:p>
    <w:p w:rsidR="00000000" w:rsidDel="00000000" w:rsidP="00000000" w:rsidRDefault="00000000" w:rsidRPr="00000000" w14:paraId="000001DE">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D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communiquer au conseil départemental toutes les conventions relatives au fonctionnement de la société et aux rapports entre associés, notamment les projets concernant les démembrements et transmissions d’actions. Ces derniers sont communiqués par les associés concernés si le Président n’en est pas informé.</w:t>
      </w:r>
    </w:p>
    <w:p w:rsidR="00000000" w:rsidDel="00000000" w:rsidP="00000000" w:rsidRDefault="00000000" w:rsidRPr="00000000" w14:paraId="000001E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1">
      <w:pPr>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3-Contrats conclus par la société</w:t>
      </w:r>
    </w:p>
    <w:p w:rsidR="00000000" w:rsidDel="00000000" w:rsidP="00000000" w:rsidRDefault="00000000" w:rsidRPr="00000000" w14:paraId="000001E2">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E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communiquer au Conseil départemental tous les contrats conclus par la société relatifs à son exercice professionnel ainsi que les baux qu’elle contracte.</w:t>
      </w:r>
    </w:p>
    <w:p w:rsidR="00000000" w:rsidDel="00000000" w:rsidP="00000000" w:rsidRDefault="00000000" w:rsidRPr="00000000" w14:paraId="000001E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n’ayant pas fait l’apport de leur cabinet à la société devront communiquer au conseil départemental les contrats ou projets de contrat de cession de ces cabinets à la société. Devront également lui être adressés les contrats ou projets de contrat substituant les médecins exerçant auparavant à titre individuel, à la société qu’ils ont constituée.</w:t>
      </w:r>
    </w:p>
    <w:p w:rsidR="00000000" w:rsidDel="00000000" w:rsidP="00000000" w:rsidRDefault="00000000" w:rsidRPr="00000000" w14:paraId="000001E6">
      <w:pPr>
        <w:tabs>
          <w:tab w:val="left" w:leader="none" w:pos="180"/>
        </w:tabs>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E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8">
      <w:pPr>
        <w:tabs>
          <w:tab w:val="left" w:leader="none" w:pos="180"/>
        </w:tabs>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33 - REPRISE DES ACTES </w:t>
      </w:r>
    </w:p>
    <w:p w:rsidR="00000000" w:rsidDel="00000000" w:rsidP="00000000" w:rsidRDefault="00000000" w:rsidRPr="00000000" w14:paraId="000001E9">
      <w:pPr>
        <w:tabs>
          <w:tab w:val="left" w:leader="none" w:pos="18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A">
      <w:pPr>
        <w:tabs>
          <w:tab w:val="left" w:leader="none" w:pos="1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état des actes accomplis pour le compte de la société en formation a été annexé aux présents statuts, avec indication pour chacun d’eux de l’engagement qui en résultera pour la société.</w:t>
      </w:r>
    </w:p>
    <w:p w:rsidR="00000000" w:rsidDel="00000000" w:rsidP="00000000" w:rsidRDefault="00000000" w:rsidRPr="00000000" w14:paraId="000001EB">
      <w:pPr>
        <w:tabs>
          <w:tab w:val="left" w:leader="none" w:pos="18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signature des présents statuts emporte reprise de ces engagements par la société dès son immatriculation au registre du commerce et des sociétés.</w:t>
      </w:r>
    </w:p>
    <w:p w:rsidR="00000000" w:rsidDel="00000000" w:rsidP="00000000" w:rsidRDefault="00000000" w:rsidRPr="00000000" w14:paraId="000001E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F">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34 - CONDITION SUSPENSIVE - JOUISSANCE DE LA PERSONNALITE MORALE - PERIODE DE FORMATION</w:t>
      </w:r>
    </w:p>
    <w:p w:rsidR="00000000" w:rsidDel="00000000" w:rsidP="00000000" w:rsidRDefault="00000000" w:rsidRPr="00000000" w14:paraId="000001F0">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F1">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ne pourra débuter l’exercice de la profession de médecin qu’après son inscription au tableau de l’Ordre départemental des médecins dont elle dépend.</w:t>
      </w:r>
    </w:p>
    <w:p w:rsidR="00000000" w:rsidDel="00000000" w:rsidP="00000000" w:rsidRDefault="00000000" w:rsidRPr="00000000" w14:paraId="000001F2">
      <w:pPr>
        <w:tabs>
          <w:tab w:val="left" w:leader="none" w:pos="108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ne jouira de sa personnalité morale qu’à compter de son immatriculation au registre du commerce et des sociétés. Cette immatriculation n’est possible qu’après son inscription au Tableau de l’Ordre.</w:t>
      </w:r>
    </w:p>
    <w:p w:rsidR="00000000" w:rsidDel="00000000" w:rsidP="00000000" w:rsidRDefault="00000000" w:rsidRPr="00000000" w14:paraId="000001F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6">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35 -CONCILIATION</w:t>
      </w:r>
      <w:r w:rsidDel="00000000" w:rsidR="00000000" w:rsidRPr="00000000">
        <w:rPr>
          <w:rtl w:val="0"/>
        </w:rPr>
      </w:r>
    </w:p>
    <w:p w:rsidR="00000000" w:rsidDel="00000000" w:rsidP="00000000" w:rsidRDefault="00000000" w:rsidRPr="00000000" w14:paraId="000001F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les litiges ou différends relatifs notamment à la validité, l’interprétation, l’exécution ou la résolution de la présente convention, du présent contrat ou des présents statuts, seront soumis avant tout recours à une conciliation confiée au Conseil départemental de l’Ordre des médecins.</w:t>
      </w:r>
    </w:p>
    <w:p w:rsidR="00000000" w:rsidDel="00000000" w:rsidP="00000000" w:rsidRDefault="00000000" w:rsidRPr="00000000" w14:paraId="000001F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B">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36 - FRAIS</w:t>
      </w:r>
    </w:p>
    <w:p w:rsidR="00000000" w:rsidDel="00000000" w:rsidP="00000000" w:rsidRDefault="00000000" w:rsidRPr="00000000" w14:paraId="000001F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les frais, droits et honoraires des présentes et des suites seront pris en charge par la société.</w:t>
      </w:r>
    </w:p>
    <w:p w:rsidR="00000000" w:rsidDel="00000000" w:rsidP="00000000" w:rsidRDefault="00000000" w:rsidRPr="00000000" w14:paraId="000001F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0">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37 - POUVOIRS</w:t>
      </w:r>
    </w:p>
    <w:p w:rsidR="00000000" w:rsidDel="00000000" w:rsidP="00000000" w:rsidRDefault="00000000" w:rsidRPr="00000000" w14:paraId="0000020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pouvoirs sont donnés à la présidence à l'effet d'accomplir toutes les formalités prévues par la loi.</w:t>
      </w:r>
    </w:p>
    <w:p w:rsidR="00000000" w:rsidDel="00000000" w:rsidP="00000000" w:rsidRDefault="00000000" w:rsidRPr="00000000" w14:paraId="0000020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5">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38 – ELECTION DE DOMICILE</w:t>
      </w:r>
    </w:p>
    <w:p w:rsidR="00000000" w:rsidDel="00000000" w:rsidP="00000000" w:rsidRDefault="00000000" w:rsidRPr="00000000" w14:paraId="0000020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w:t>
      </w:r>
    </w:p>
    <w:p w:rsidR="00000000" w:rsidDel="00000000" w:rsidP="00000000" w:rsidRDefault="00000000" w:rsidRPr="00000000" w14:paraId="0000020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parties font élection de domicile avec attribution de juridiction, au siège de la Société.</w:t>
      </w:r>
    </w:p>
    <w:p w:rsidR="00000000" w:rsidDel="00000000" w:rsidP="00000000" w:rsidRDefault="00000000" w:rsidRPr="00000000" w14:paraId="0000020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A">
      <w:pPr>
        <w:jc w:val="both"/>
        <w:rPr>
          <w:rFonts w:ascii="Roboto" w:cs="Roboto" w:eastAsia="Roboto" w:hAnsi="Roboto"/>
          <w:b w:val="1"/>
          <w:bCs w:val="1"/>
          <w:sz w:val="20"/>
          <w:szCs w:val="20"/>
          <w:u w:val="single"/>
        </w:rPr>
      </w:pPr>
      <w:bookmarkStart w:colFirst="0" w:colLast="0" w:name="_heading=h.nlvfh4g9tho3" w:id="14"/>
      <w:bookmarkEnd w:id="14"/>
      <w:r w:rsidDel="00000000" w:rsidR="00000000" w:rsidRPr="00000000">
        <w:rPr>
          <w:rtl w:val="0"/>
        </w:rPr>
      </w:r>
    </w:p>
    <w:p w:rsidR="00000000" w:rsidDel="00000000" w:rsidP="00000000" w:rsidRDefault="00000000" w:rsidRPr="00000000" w14:paraId="0000020B">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39 - CONVENTION SUR LA PREUVE – SIGNATURE ELECTRONIQUE</w:t>
      </w:r>
    </w:p>
    <w:p w:rsidR="00000000" w:rsidDel="00000000" w:rsidP="00000000" w:rsidRDefault="00000000" w:rsidRPr="00000000" w14:paraId="0000020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D">
      <w:pPr>
        <w:spacing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acte est signé par les Parties au moyen d'un procédé de signature électronique avancée mis en œuvre par un prestataire de services tiers, [prestataire_signature_electronique],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w:rsidR="00000000" w:rsidDel="00000000" w:rsidP="00000000" w:rsidRDefault="00000000" w:rsidRPr="00000000" w14:paraId="0000020E">
      <w:pPr>
        <w:spacing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F">
      <w:pPr>
        <w:spacing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conviennent expressément que le présent acte, signé électroniquement via [prestataire_signature_electronique],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rsidR="00000000" w:rsidDel="00000000" w:rsidP="00000000" w:rsidRDefault="00000000" w:rsidRPr="00000000" w14:paraId="00000210">
      <w:pPr>
        <w:spacing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1">
      <w:pPr>
        <w:spacing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Conformément au paragraphe 4 de l'article 1375 du Code civil, le présent acte est établi en un seul exemplaire numérique original, dont une copie sera délivrée à chacune des Parties directement par le prestataire de services tiers, [prestataire_signature_electronique], qui est chargé de la mise en œuvre de la solution de signature électronique avancée dans les conditions prévues par l'article 1367du Code civil et le décret d'application n°2017-1416 du 28 septembre 2017 relatif à la signature électronique.</w:t>
      </w:r>
    </w:p>
    <w:p w:rsidR="00000000" w:rsidDel="00000000" w:rsidP="00000000" w:rsidRDefault="00000000" w:rsidRPr="00000000" w14:paraId="0000021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 le [date_signature]</w:t>
      </w:r>
    </w:p>
    <w:p w:rsidR="00000000" w:rsidDel="00000000" w:rsidP="00000000" w:rsidRDefault="00000000" w:rsidRPr="00000000" w14:paraId="0000021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6">
      <w:pPr>
        <w:ind w:firstLine="5812"/>
        <w:rPr>
          <w:rFonts w:ascii="Roboto" w:cs="Roboto" w:eastAsia="Roboto" w:hAnsi="Roboto"/>
          <w:b w:val="1"/>
          <w:bCs w:val="1"/>
          <w:smallCaps w:val="1"/>
          <w:sz w:val="20"/>
          <w:szCs w:val="20"/>
        </w:rPr>
      </w:pPr>
      <w:r w:rsidDel="00000000" w:rsidR="00000000" w:rsidRPr="00000000">
        <w:rPr>
          <w:rFonts w:ascii="Roboto" w:cs="Roboto" w:eastAsia="Roboto" w:hAnsi="Roboto"/>
          <w:b w:val="1"/>
          <w:bCs w:val="1"/>
          <w:smallCaps w:val="1"/>
          <w:sz w:val="20"/>
          <w:szCs w:val="20"/>
          <w:rtl w:val="0"/>
        </w:rPr>
        <w:t xml:space="preserve">[PRENOM] [NOM]</w:t>
      </w:r>
    </w:p>
    <w:p w:rsidR="00000000" w:rsidDel="00000000" w:rsidP="00000000" w:rsidRDefault="00000000" w:rsidRPr="00000000" w14:paraId="00000217">
      <w:pPr>
        <w:ind w:left="5664" w:firstLine="0"/>
        <w:rPr>
          <w:rFonts w:ascii="Roboto" w:cs="Roboto" w:eastAsia="Roboto" w:hAnsi="Roboto"/>
          <w:i w:val="1"/>
          <w:iCs w:val="1"/>
          <w:smallCaps w:val="1"/>
          <w:sz w:val="20"/>
          <w:szCs w:val="20"/>
        </w:rPr>
      </w:pPr>
      <w:r w:rsidDel="00000000" w:rsidR="00000000" w:rsidRPr="00000000">
        <w:rPr>
          <w:rFonts w:ascii="Roboto" w:cs="Roboto" w:eastAsia="Roboto" w:hAnsi="Roboto"/>
          <w:i w:val="1"/>
          <w:iCs w:val="1"/>
          <w:sz w:val="20"/>
          <w:szCs w:val="20"/>
          <w:rtl w:val="0"/>
        </w:rPr>
        <w:t xml:space="preserve">Faire précéder de la mention</w:t>
      </w:r>
      <w:r w:rsidDel="00000000" w:rsidR="00000000" w:rsidRPr="00000000">
        <w:rPr>
          <w:rtl w:val="0"/>
        </w:rPr>
      </w:r>
    </w:p>
    <w:p w:rsidR="00000000" w:rsidDel="00000000" w:rsidP="00000000" w:rsidRDefault="00000000" w:rsidRPr="00000000" w14:paraId="00000218">
      <w:pPr>
        <w:ind w:left="5664" w:firstLine="0"/>
        <w:rPr>
          <w:rFonts w:ascii="Roboto" w:cs="Roboto" w:eastAsia="Roboto" w:hAnsi="Roboto"/>
          <w:i w:val="1"/>
          <w:iCs w:val="1"/>
          <w:smallCaps w:val="1"/>
          <w:sz w:val="20"/>
          <w:szCs w:val="20"/>
        </w:rPr>
      </w:pPr>
      <w:r w:rsidDel="00000000" w:rsidR="00000000" w:rsidRPr="00000000">
        <w:rPr>
          <w:rFonts w:ascii="Roboto" w:cs="Roboto" w:eastAsia="Roboto" w:hAnsi="Roboto"/>
          <w:i w:val="1"/>
          <w:iCs w:val="1"/>
          <w:sz w:val="20"/>
          <w:szCs w:val="20"/>
          <w:rtl w:val="0"/>
        </w:rPr>
        <w:t xml:space="preserve">« bon pour acceptation </w:t>
      </w:r>
      <w:r w:rsidDel="00000000" w:rsidR="00000000" w:rsidRPr="00000000">
        <w:rPr>
          <w:rtl w:val="0"/>
        </w:rPr>
      </w:r>
    </w:p>
    <w:p w:rsidR="00000000" w:rsidDel="00000000" w:rsidP="00000000" w:rsidRDefault="00000000" w:rsidRPr="00000000" w14:paraId="00000219">
      <w:pPr>
        <w:ind w:left="5664" w:firstLine="0"/>
        <w:rPr>
          <w:rFonts w:ascii="Roboto" w:cs="Roboto" w:eastAsia="Roboto" w:hAnsi="Roboto"/>
          <w:i w:val="1"/>
          <w:iCs w:val="1"/>
          <w:smallCaps w:val="1"/>
          <w:sz w:val="20"/>
          <w:szCs w:val="20"/>
        </w:rPr>
      </w:pPr>
      <w:r w:rsidDel="00000000" w:rsidR="00000000" w:rsidRPr="00000000">
        <w:rPr>
          <w:rFonts w:ascii="Roboto" w:cs="Roboto" w:eastAsia="Roboto" w:hAnsi="Roboto"/>
          <w:i w:val="1"/>
          <w:iCs w:val="1"/>
          <w:sz w:val="20"/>
          <w:szCs w:val="20"/>
          <w:rtl w:val="0"/>
        </w:rPr>
        <w:t xml:space="preserve">des fonctions de [fonction_dirigeant] »</w:t>
      </w:r>
      <w:r w:rsidDel="00000000" w:rsidR="00000000" w:rsidRPr="00000000">
        <w:rPr>
          <w:rtl w:val="0"/>
        </w:rPr>
      </w:r>
    </w:p>
    <w:p w:rsidR="00000000" w:rsidDel="00000000" w:rsidP="00000000" w:rsidRDefault="00000000" w:rsidRPr="00000000" w14:paraId="0000021A">
      <w:pPr>
        <w:rPr>
          <w:rFonts w:ascii="Roboto" w:cs="Roboto" w:eastAsia="Roboto" w:hAnsi="Roboto"/>
          <w:b w:val="1"/>
          <w:bCs w:val="1"/>
          <w:smallCaps w:val="1"/>
          <w:sz w:val="20"/>
          <w:szCs w:val="20"/>
        </w:rPr>
      </w:pPr>
      <w:r w:rsidDel="00000000" w:rsidR="00000000" w:rsidRPr="00000000">
        <w:rPr>
          <w:rtl w:val="0"/>
        </w:rPr>
      </w:r>
    </w:p>
    <w:p w:rsidR="00000000" w:rsidDel="00000000" w:rsidP="00000000" w:rsidRDefault="00000000" w:rsidRPr="00000000" w14:paraId="0000021B">
      <w:pPr>
        <w:rPr>
          <w:rFonts w:ascii="Roboto" w:cs="Roboto" w:eastAsia="Roboto" w:hAnsi="Roboto"/>
          <w:b w:val="1"/>
          <w:bCs w:val="1"/>
          <w:smallCaps w:val="1"/>
          <w:sz w:val="20"/>
          <w:szCs w:val="20"/>
        </w:rPr>
      </w:pPr>
      <w:r w:rsidDel="00000000" w:rsidR="00000000" w:rsidRPr="00000000">
        <w:rPr>
          <w:rtl w:val="0"/>
        </w:rPr>
      </w:r>
    </w:p>
    <w:p w:rsidR="00000000" w:rsidDel="00000000" w:rsidP="00000000" w:rsidRDefault="00000000" w:rsidRPr="00000000" w14:paraId="0000021C">
      <w:pPr>
        <w:rPr>
          <w:rFonts w:ascii="Roboto" w:cs="Roboto" w:eastAsia="Roboto" w:hAnsi="Roboto"/>
          <w:b w:val="1"/>
          <w:bCs w:val="1"/>
          <w:smallCaps w:val="1"/>
          <w:sz w:val="20"/>
          <w:szCs w:val="20"/>
        </w:rPr>
      </w:pPr>
      <w:r w:rsidDel="00000000" w:rsidR="00000000" w:rsidRPr="00000000">
        <w:rPr>
          <w:rtl w:val="0"/>
        </w:rPr>
      </w:r>
    </w:p>
    <w:p w:rsidR="00000000" w:rsidDel="00000000" w:rsidP="00000000" w:rsidRDefault="00000000" w:rsidRPr="00000000" w14:paraId="0000021D">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1E">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1F">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0">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1">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2">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3">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4">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5">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6">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7">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8">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9">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A">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B">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C">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D">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E">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F">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30">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ANNEXE</w:t>
      </w:r>
    </w:p>
    <w:p w:rsidR="00000000" w:rsidDel="00000000" w:rsidP="00000000" w:rsidRDefault="00000000" w:rsidRPr="00000000" w14:paraId="0000023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32">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Liste des actes accomplis pour le compte de la société en formation</w:t>
      </w:r>
    </w:p>
    <w:p w:rsidR="00000000" w:rsidDel="00000000" w:rsidP="00000000" w:rsidRDefault="00000000" w:rsidRPr="00000000" w14:paraId="0000023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3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3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36">
      <w:pPr>
        <w:rPr>
          <w:rFonts w:ascii="Roboto" w:cs="Roboto" w:eastAsia="Roboto" w:hAnsi="Roboto"/>
          <w:sz w:val="20"/>
          <w:szCs w:val="20"/>
        </w:rPr>
      </w:pPr>
      <w:bookmarkStart w:colFirst="0" w:colLast="0" w:name="_heading=h.l0xbforpeek7" w:id="15"/>
      <w:bookmarkEnd w:id="15"/>
      <w:r w:rsidDel="00000000" w:rsidR="00000000" w:rsidRPr="00000000">
        <w:rPr>
          <w:rFonts w:ascii="Roboto" w:cs="Roboto" w:eastAsia="Roboto" w:hAnsi="Roboto"/>
          <w:sz w:val="20"/>
          <w:szCs w:val="20"/>
          <w:rtl w:val="0"/>
        </w:rPr>
        <w:t xml:space="preserve">-</w:t>
        <w:tab/>
        <w:t xml:space="preserve">Ouverture d’un compte bancaire</w:t>
      </w:r>
    </w:p>
    <w:p w:rsidR="00000000" w:rsidDel="00000000" w:rsidP="00000000" w:rsidRDefault="00000000" w:rsidRPr="00000000" w14:paraId="00000237">
      <w:pPr>
        <w:jc w:val="both"/>
        <w:rPr>
          <w:rFonts w:ascii="Roboto" w:cs="Roboto" w:eastAsia="Roboto" w:hAnsi="Roboto"/>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00" w:w="1188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Times New Roman"/>
  <w:font w:name="Courier New"/>
  <w:font w:name="New York"/>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Narrow">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Page </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284" w:right="-367"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VERSO DE LA PRESENTE FEUILLE ANNULE ARTICLE 905 DU C.G.I. - ARRETE DU 20 MARS 1958</w:t>
    </w:r>
  </w:p>
  <w:p w:rsidR="00000000" w:rsidDel="00000000" w:rsidP="00000000" w:rsidRDefault="00000000" w:rsidRPr="00000000" w14:paraId="0000023E">
    <w:pPr>
      <w:tabs>
        <w:tab w:val="left" w:leader="none" w:pos="6480"/>
        <w:tab w:val="left" w:leader="none" w:pos="8639"/>
      </w:tabs>
      <w:ind w:right="360"/>
      <w:rPr>
        <w:rFonts w:ascii="Arimo" w:cs="Arimo" w:eastAsia="Arimo" w:hAnsi="Arimo"/>
        <w:b w:val="1"/>
        <w:bCs w:val="1"/>
        <w:u w:val="singl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highlight w:val="yellow"/>
        <w:u w:val="none"/>
        <w:vertAlign w:val="baseline"/>
        <w:rtl w:val="0"/>
      </w:rPr>
      <w:t xml:space="preserve">Statuts [denomination_societe]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Page </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284" w:right="-367" w:firstLine="0"/>
      <w:jc w:val="center"/>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VERSO DE LA PRESENTE FEUILLE ANNULE ARTICLE 905 DU C.G.I. - ARRETE DU 20 MARS 1958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bullet"/>
      <w:lvlText w:val="-"/>
      <w:lvlJc w:val="left"/>
      <w:pPr>
        <w:ind w:left="720" w:hanging="360"/>
      </w:pPr>
      <w:rPr>
        <w:rFonts w:ascii="Times New Roman" w:cs="Times New Roman" w:eastAsia="Times New Roman" w:hAnsi="Times New Roman"/>
      </w:rPr>
    </w:lvl>
    <w:lvl w:ilvl="1">
      <w:start w:val="9"/>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Roboto" w:cs="Roboto" w:eastAsia="Roboto" w:hAnsi="Roboto"/>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Roboto" w:cs="Roboto" w:eastAsia="Roboto" w:hAnsi="Roboto"/>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440"/>
        <w:tab w:val="left" w:leader="none" w:pos="2880"/>
        <w:tab w:val="left" w:leader="none" w:pos="6480"/>
        <w:tab w:val="left" w:leader="none" w:pos="8352"/>
        <w:tab w:val="left" w:leader="none" w:pos="8639"/>
      </w:tabs>
      <w:jc w:val="both"/>
    </w:pPr>
    <w:rPr>
      <w:rFonts w:ascii="Verdana" w:cs="Verdana" w:eastAsia="Verdana" w:hAnsi="Verdana"/>
      <w:b w:val="1"/>
      <w:bCs w:val="1"/>
      <w:sz w:val="18"/>
      <w:szCs w:val="18"/>
      <w:u w:val="single"/>
    </w:rPr>
  </w:style>
  <w:style w:type="paragraph" w:styleId="Heading2">
    <w:name w:val="heading 2"/>
    <w:basedOn w:val="Normal"/>
    <w:next w:val="Normal"/>
    <w:pPr>
      <w:keepNext w:val="1"/>
      <w:tabs>
        <w:tab w:val="left" w:leader="none" w:pos="5040"/>
        <w:tab w:val="left" w:leader="none" w:pos="5760"/>
      </w:tabs>
      <w:ind w:right="44"/>
      <w:jc w:val="both"/>
    </w:pPr>
    <w:rPr>
      <w:rFonts w:ascii="Verdana" w:cs="Verdana" w:eastAsia="Verdana" w:hAnsi="Verdana"/>
      <w:b w:val="1"/>
      <w:bCs w:val="1"/>
      <w:sz w:val="20"/>
      <w:szCs w:val="20"/>
    </w:rPr>
  </w:style>
  <w:style w:type="paragraph" w:styleId="Heading3">
    <w:name w:val="heading 3"/>
    <w:basedOn w:val="Normal"/>
    <w:next w:val="Normal"/>
    <w:pPr>
      <w:keepNext w:val="1"/>
      <w:jc w:val="both"/>
    </w:pPr>
    <w:rPr>
      <w:rFonts w:ascii="Verdana" w:cs="Verdana" w:eastAsia="Verdana" w:hAnsi="Verdana"/>
      <w:b w:val="1"/>
      <w:bCs w:val="1"/>
      <w:color w:val="000000"/>
      <w:sz w:val="18"/>
      <w:szCs w:val="18"/>
      <w:u w:val="single"/>
    </w:rPr>
  </w:style>
  <w:style w:type="paragraph" w:styleId="Heading4">
    <w:name w:val="heading 4"/>
    <w:basedOn w:val="Normal"/>
    <w:next w:val="Normal"/>
    <w:pPr>
      <w:keepNext w:val="1"/>
      <w:jc w:val="center"/>
    </w:pPr>
    <w:rPr>
      <w:rFonts w:ascii="Verdana" w:cs="Verdana" w:eastAsia="Verdana" w:hAnsi="Verdana"/>
      <w:b w:val="1"/>
      <w:bCs w:val="1"/>
      <w:color w:val="000000"/>
      <w:sz w:val="18"/>
      <w:szCs w:val="18"/>
    </w:rPr>
  </w:style>
  <w:style w:type="paragraph" w:styleId="Heading5">
    <w:name w:val="heading 5"/>
    <w:basedOn w:val="Normal"/>
    <w:next w:val="Normal"/>
    <w:pPr>
      <w:keepNext w:val="1"/>
      <w:jc w:val="both"/>
    </w:pPr>
    <w:rPr>
      <w:rFonts w:ascii="Verdana" w:cs="Verdana" w:eastAsia="Verdana" w:hAnsi="Verdana"/>
      <w:b w:val="1"/>
      <w:bCs w:val="1"/>
      <w:color w:val="000000"/>
      <w:sz w:val="18"/>
      <w:szCs w:val="18"/>
    </w:rPr>
  </w:style>
  <w:style w:type="paragraph" w:styleId="Heading6">
    <w:name w:val="heading 6"/>
    <w:basedOn w:val="Normal"/>
    <w:next w:val="Normal"/>
    <w:pPr>
      <w:keepNext w:val="1"/>
      <w:tabs>
        <w:tab w:val="right" w:leader="none" w:pos="7560"/>
      </w:tabs>
      <w:jc w:val="both"/>
    </w:pPr>
    <w:rPr>
      <w:rFonts w:ascii="Verdana" w:cs="Verdana" w:eastAsia="Verdana" w:hAnsi="Verdana"/>
      <w:b w:val="1"/>
      <w:bCs w:val="1"/>
      <w:color w:val="000000"/>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ArialNarrow-italic.ttf"/><Relationship Id="rId10" Type="http://schemas.openxmlformats.org/officeDocument/2006/relationships/font" Target="fonts/ArialNarrow-bold.ttf"/><Relationship Id="rId13" Type="http://schemas.openxmlformats.org/officeDocument/2006/relationships/font" Target="fonts/NotoSansSymbols-regular.ttf"/><Relationship Id="rId12" Type="http://schemas.openxmlformats.org/officeDocument/2006/relationships/font" Target="fonts/ArialNarrow-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ArialNarrow-regular.ttf"/><Relationship Id="rId14" Type="http://schemas.openxmlformats.org/officeDocument/2006/relationships/font" Target="fonts/NotoSansSymbols-bold.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mrDKH7WeSUkd56H7lLMYqY9XQ==">CgMxLjAyDmguOXAydTNvc2R5Ym9vMg5oLjV5cDdxcm12bGFwNjIOaC41a2l1MWNzeDY2dHIyDmguc2J4bmR6N2lnYmt3Mg5oLm9lcmdkcWtjZnd1dDIOaC5rNHVmNXh6MnF3OGgyDmguZGc4bjZnM2E0M25rMg5oLnpleGJuMGR1NHA1dTIOaC5ubjJ4amd3NHc5MjEyDmgudnNzZnljNTN1eDluMg5oLjk0bXhpcWwxcW93dDIOaC51YXpqZWVnem1qdmgyDmguaDB5ZWNmcXI1aTR5Mg5oLmczdTFyNjN6cGV3MjIOaC5ubHZmaDRnOXRobzMyDmgubDB4YmZvcnBlZWs3OAByITFyWmpMaUdnVmVxV1J3TFBZa3RCN0RPUmQ5ckJCZVQ4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2026-06-08T10:58:49Z</dcterms:modified>
  <dc:creator/>
  <dc:subject/>
  <dc:description/>
  <cp:keywords/>
  <cp:category/>
  <cp:contentStatus/>
  <dc:identifier/>
  <cp:version/>
</cp:coreProperties>
</file>