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sz w:val="22"/>
          <w:szCs w:val="22"/>
          <w:u w:val="none"/>
          <w:vertAlign w:val="baseline"/>
        </w:rPr>
      </w:pPr>
      <w:r w:rsidDel="00000000" w:rsidR="00000000" w:rsidRPr="00000000">
        <w:rPr>
          <w:rtl w:val="0"/>
        </w:rPr>
      </w:r>
    </w:p>
    <w:tbl>
      <w:tblPr>
        <w:tblStyle w:val="Table1"/>
        <w:tblW w:w="7371.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7371"/>
        <w:tblGridChange w:id="0">
          <w:tblGrid>
            <w:gridCol w:w="7371"/>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tcPr>
          <w:p w:rsidR="00000000" w:rsidDel="00000000" w:rsidP="00000000" w:rsidRDefault="00000000" w:rsidRPr="00000000" w14:paraId="00000002">
            <w:pPr>
              <w:jc w:val="center"/>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Contrat d’apport</w:t>
            </w:r>
          </w:p>
          <w:p w:rsidR="00000000" w:rsidDel="00000000" w:rsidP="00000000" w:rsidRDefault="00000000" w:rsidRPr="00000000" w14:paraId="00000004">
            <w:pPr>
              <w:rPr>
                <w:rFonts w:ascii="Roboto" w:cs="Roboto" w:eastAsia="Roboto" w:hAnsi="Roboto"/>
                <w:b w:val="1"/>
                <w:bCs w:val="1"/>
                <w:sz w:val="20"/>
                <w:szCs w:val="20"/>
              </w:rPr>
            </w:pPr>
            <w:r w:rsidDel="00000000" w:rsidR="00000000" w:rsidRPr="00000000">
              <w:rPr>
                <w:rtl w:val="0"/>
              </w:rPr>
            </w:r>
          </w:p>
        </w:tc>
      </w:tr>
    </w:tbl>
    <w:p w:rsidR="00000000" w:rsidDel="00000000" w:rsidP="00000000" w:rsidRDefault="00000000" w:rsidRPr="00000000" w14:paraId="00000005">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6">
      <w:pP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Entre les soussignés : </w:t>
      </w:r>
    </w:p>
    <w:p w:rsidR="00000000" w:rsidDel="00000000" w:rsidP="00000000" w:rsidRDefault="00000000" w:rsidRPr="00000000" w14:paraId="00000008">
      <w:pPr>
        <w:widowControl w:val="0"/>
        <w:tabs>
          <w:tab w:val="left" w:leader="none" w:pos="142"/>
          <w:tab w:val="left" w:leader="none" w:pos="1220"/>
        </w:tabs>
        <w:spacing w:after="0" w:line="240" w:lineRule="auto"/>
        <w:jc w:val="both"/>
        <w:rPr>
          <w:rFonts w:ascii="Roboto" w:cs="Roboto" w:eastAsia="Roboto" w:hAnsi="Roboto"/>
          <w:b w:val="1"/>
          <w:bCs w:val="1"/>
          <w:sz w:val="20"/>
          <w:szCs w:val="20"/>
        </w:rPr>
      </w:pPr>
      <w:bookmarkStart w:colFirst="0" w:colLast="0" w:name="_heading=h.2gkyqdko1w4k" w:id="0"/>
      <w:bookmarkEnd w:id="0"/>
      <w:r w:rsidDel="00000000" w:rsidR="00000000" w:rsidRPr="00000000">
        <w:rPr>
          <w:rFonts w:ascii="Roboto" w:cs="Roboto" w:eastAsia="Roboto" w:hAnsi="Roboto"/>
          <w:b w:val="1"/>
          <w:bCs w:val="1"/>
          <w:sz w:val="20"/>
          <w:szCs w:val="20"/>
          <w:rtl w:val="0"/>
        </w:rPr>
        <w:t xml:space="preserve">- [civilite] [prenom] [nom] </w:t>
      </w:r>
    </w:p>
    <w:p w:rsidR="00000000" w:rsidDel="00000000" w:rsidP="00000000" w:rsidRDefault="00000000" w:rsidRPr="00000000" w14:paraId="00000009">
      <w:pPr>
        <w:widowControl w:val="0"/>
        <w:tabs>
          <w:tab w:val="left" w:leader="none" w:pos="142"/>
        </w:tabs>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[profession_reglementee] de profession</w:t>
      </w:r>
    </w:p>
    <w:p w:rsidR="00000000" w:rsidDel="00000000" w:rsidP="00000000" w:rsidRDefault="00000000" w:rsidRPr="00000000" w14:paraId="0000000A">
      <w:pPr>
        <w:widowControl w:val="0"/>
        <w:tabs>
          <w:tab w:val="left" w:leader="none" w:pos="142"/>
          <w:tab w:val="left" w:leader="none" w:pos="1220"/>
        </w:tabs>
        <w:spacing w:after="0" w:line="240" w:lineRule="auto"/>
        <w:jc w:val="both"/>
        <w:rPr>
          <w:rFonts w:ascii="Roboto" w:cs="Roboto" w:eastAsia="Roboto" w:hAnsi="Roboto"/>
          <w:sz w:val="20"/>
          <w:szCs w:val="20"/>
        </w:rPr>
      </w:pPr>
      <w:bookmarkStart w:colFirst="0" w:colLast="0" w:name="_heading=h.2uiefj6lwaji" w:id="1"/>
      <w:bookmarkEnd w:id="1"/>
      <w:r w:rsidDel="00000000" w:rsidR="00000000" w:rsidRPr="00000000">
        <w:rPr>
          <w:rFonts w:ascii="Roboto" w:cs="Roboto" w:eastAsia="Roboto" w:hAnsi="Roboto"/>
          <w:sz w:val="20"/>
          <w:szCs w:val="20"/>
          <w:rtl w:val="0"/>
        </w:rPr>
        <w:t xml:space="preserve">Né le [date_naissance] à [ville_naissance] ([departement_naissance])</w:t>
      </w:r>
    </w:p>
    <w:p w:rsidR="00000000" w:rsidDel="00000000" w:rsidP="00000000" w:rsidRDefault="00000000" w:rsidRPr="00000000" w14:paraId="0000000B">
      <w:pPr>
        <w:widowControl w:val="0"/>
        <w:tabs>
          <w:tab w:val="left" w:leader="none" w:pos="142"/>
          <w:tab w:val="left" w:leader="none" w:pos="1220"/>
        </w:tabs>
        <w:spacing w:after="0" w:line="240" w:lineRule="auto"/>
        <w:jc w:val="both"/>
        <w:rPr>
          <w:rFonts w:ascii="Roboto" w:cs="Roboto" w:eastAsia="Roboto" w:hAnsi="Roboto"/>
          <w:sz w:val="20"/>
          <w:szCs w:val="20"/>
        </w:rPr>
      </w:pPr>
      <w:bookmarkStart w:colFirst="0" w:colLast="0" w:name="_heading=h.gtu72q1peckn" w:id="2"/>
      <w:bookmarkEnd w:id="2"/>
      <w:r w:rsidDel="00000000" w:rsidR="00000000" w:rsidRPr="00000000">
        <w:rPr>
          <w:rFonts w:ascii="Roboto" w:cs="Roboto" w:eastAsia="Roboto" w:hAnsi="Roboto"/>
          <w:sz w:val="20"/>
          <w:szCs w:val="20"/>
          <w:rtl w:val="0"/>
        </w:rPr>
        <w:t xml:space="preserve">Demeurant [num_voie_perso] [voie_perso], [cp_perso] [ville_perso]</w:t>
      </w:r>
    </w:p>
    <w:p w:rsidR="00000000" w:rsidDel="00000000" w:rsidP="00000000" w:rsidRDefault="00000000" w:rsidRPr="00000000" w14:paraId="0000000C">
      <w:pPr>
        <w:widowControl w:val="0"/>
        <w:tabs>
          <w:tab w:val="left" w:leader="none" w:pos="142"/>
          <w:tab w:val="left" w:leader="none" w:pos="1220"/>
        </w:tabs>
        <w:spacing w:after="0" w:line="240" w:lineRule="auto"/>
        <w:jc w:val="both"/>
        <w:rPr>
          <w:rFonts w:ascii="Roboto" w:cs="Roboto" w:eastAsia="Roboto" w:hAnsi="Roboto"/>
          <w:sz w:val="20"/>
          <w:szCs w:val="20"/>
        </w:rPr>
      </w:pPr>
      <w:bookmarkStart w:colFirst="0" w:colLast="0" w:name="_heading=h.bz2anqp4ssbw" w:id="3"/>
      <w:bookmarkEnd w:id="3"/>
      <w:r w:rsidDel="00000000" w:rsidR="00000000" w:rsidRPr="00000000">
        <w:rPr>
          <w:rFonts w:ascii="Roboto" w:cs="Roboto" w:eastAsia="Roboto" w:hAnsi="Roboto"/>
          <w:sz w:val="20"/>
          <w:szCs w:val="20"/>
          <w:rtl w:val="0"/>
        </w:rPr>
        <w:t xml:space="preserve">[situation_maritale] avec [nom_conjoint]</w:t>
      </w:r>
    </w:p>
    <w:p w:rsidR="00000000" w:rsidDel="00000000" w:rsidP="00000000" w:rsidRDefault="00000000" w:rsidRPr="00000000" w14:paraId="0000000D">
      <w:pPr>
        <w:widowControl w:val="0"/>
        <w:tabs>
          <w:tab w:val="left" w:leader="none" w:pos="142"/>
        </w:tabs>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 nationalité [nationalite] </w:t>
      </w:r>
    </w:p>
    <w:p w:rsidR="00000000" w:rsidDel="00000000" w:rsidP="00000000" w:rsidRDefault="00000000" w:rsidRPr="00000000" w14:paraId="0000000E">
      <w:pPr>
        <w:widowControl w:val="0"/>
        <w:tabs>
          <w:tab w:val="left" w:leader="none" w:pos="142"/>
          <w:tab w:val="left" w:leader="none" w:pos="6663"/>
          <w:tab w:val="left" w:leader="none" w:pos="6804"/>
        </w:tabs>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Inscrit au tableau de l’[ordre_professionnel] de [departement_ordre] sous le n°[numero_ordre] et sous le numéro RPPS [numero_rpps]</w:t>
      </w:r>
    </w:p>
    <w:p w:rsidR="00000000" w:rsidDel="00000000" w:rsidP="00000000" w:rsidRDefault="00000000" w:rsidRPr="00000000" w14:paraId="0000000F">
      <w:pPr>
        <w:widowControl w:val="0"/>
        <w:tabs>
          <w:tab w:val="left" w:leader="none" w:pos="0"/>
        </w:tabs>
        <w:spacing w:after="0" w:line="240" w:lineRule="auto"/>
        <w:ind w:right="2124"/>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désignés « l’apporteur» ou le soussigné de première part</w:t>
      </w:r>
    </w:p>
    <w:p w:rsidR="00000000" w:rsidDel="00000000" w:rsidP="00000000" w:rsidRDefault="00000000" w:rsidRPr="00000000" w14:paraId="00000011">
      <w:pPr>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première part</w:t>
      </w:r>
    </w:p>
    <w:p w:rsidR="00000000" w:rsidDel="00000000" w:rsidP="00000000" w:rsidRDefault="00000000" w:rsidRPr="00000000" w14:paraId="00000012">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3">
      <w:pPr>
        <w:spacing w:after="0" w:line="240" w:lineRule="auto"/>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4">
      <w:pPr>
        <w:spacing w:after="0" w:line="24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[denomination_societe]</w:t>
      </w:r>
    </w:p>
    <w:p w:rsidR="00000000" w:rsidDel="00000000" w:rsidP="00000000" w:rsidRDefault="00000000" w:rsidRPr="00000000" w14:paraId="00000015">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[forme_sociale] au capital de [capital_social] euros</w:t>
      </w:r>
    </w:p>
    <w:p w:rsidR="00000000" w:rsidDel="00000000" w:rsidP="00000000" w:rsidRDefault="00000000" w:rsidRPr="00000000" w14:paraId="00000016">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Société de [activite_spfpl]</w:t>
      </w:r>
    </w:p>
    <w:p w:rsidR="00000000" w:rsidDel="00000000" w:rsidP="00000000" w:rsidRDefault="00000000" w:rsidRPr="00000000" w14:paraId="00000017">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Siège social : [num_voie_siege] [voie_siege], [cp_siege] [ville_siege] </w:t>
      </w:r>
    </w:p>
    <w:p w:rsidR="00000000" w:rsidDel="00000000" w:rsidP="00000000" w:rsidRDefault="00000000" w:rsidRPr="00000000" w14:paraId="00000018">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 cours d’immatriculation au RCS de [ville_rcs]</w:t>
      </w:r>
    </w:p>
    <w:p w:rsidR="00000000" w:rsidDel="00000000" w:rsidP="00000000" w:rsidRDefault="00000000" w:rsidRPr="00000000" w14:paraId="00000019">
      <w:pPr>
        <w:spacing w:after="0" w:line="24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Représentée par son [fonction_dirigeant], [civilite] [prenom] [nom], domicilié en cette qualité audit siège.</w:t>
      </w:r>
    </w:p>
    <w:p w:rsidR="00000000" w:rsidDel="00000000" w:rsidP="00000000" w:rsidRDefault="00000000" w:rsidRPr="00000000" w14:paraId="0000001A">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B">
      <w:pPr>
        <w:spacing w:after="0" w:line="240" w:lineRule="auto"/>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Ci-après désignée « la société bénéficiaire » ou la soussignée de seconde part</w:t>
      </w:r>
    </w:p>
    <w:p w:rsidR="00000000" w:rsidDel="00000000" w:rsidP="00000000" w:rsidRDefault="00000000" w:rsidRPr="00000000" w14:paraId="0000001C">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D">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1E">
      <w:pPr>
        <w:spacing w:after="0" w:line="240" w:lineRule="auto"/>
        <w:jc w:val="right"/>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De deuxième part</w:t>
      </w:r>
    </w:p>
    <w:p w:rsidR="00000000" w:rsidDel="00000000" w:rsidP="00000000" w:rsidRDefault="00000000" w:rsidRPr="00000000" w14:paraId="0000001F">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0">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1">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précédemment été exposé ce qui suit :</w:t>
      </w:r>
    </w:p>
    <w:p w:rsidR="00000000" w:rsidDel="00000000" w:rsidP="00000000" w:rsidRDefault="00000000" w:rsidRPr="00000000" w14:paraId="00000022">
      <w:pPr>
        <w:spacing w:after="0" w:line="240" w:lineRule="auto"/>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Parties ont décidé, que [civilite] [prenom] [nom] apporte à la [denomination_societe] [nb_parts_apportees] [parts_sociales_ou_actions] de la [denomination_societe_apportee], [forme_sociale_societe_apportee], au capital de [capital_social_societe_apportee] € dont le siège social est situé au [adresse_siege_societe_apportee], immatriculée au RCS de [ville_rcs_societe_apportee] sous le n° [numero_rcs_societe_apportee], représentée par son [president_ou_gerant] , [civilite] [prenom] [nom], ci-après désignée « La Société Apportée », dans les conditions prévues dans le présent Contrat.</w:t>
      </w:r>
    </w:p>
    <w:p w:rsidR="00000000" w:rsidDel="00000000" w:rsidP="00000000" w:rsidRDefault="00000000" w:rsidRPr="00000000" w14:paraId="00000024">
      <w:pPr>
        <w:spacing w:after="0" w:line="24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5">
      <w:pPr>
        <w:spacing w:after="0" w:line="240" w:lineRule="auto"/>
        <w:jc w:val="center"/>
        <w:rPr>
          <w:rFonts w:ascii="Roboto" w:cs="Roboto" w:eastAsia="Roboto" w:hAnsi="Roboto"/>
          <w:b w:val="1"/>
          <w:bCs w:val="1"/>
          <w:sz w:val="20"/>
          <w:szCs w:val="20"/>
          <w:u w:val="single"/>
        </w:rPr>
      </w:pPr>
      <w:r w:rsidDel="00000000" w:rsidR="00000000" w:rsidRPr="00000000">
        <w:rPr>
          <w:rFonts w:ascii="Roboto" w:cs="Roboto" w:eastAsia="Roboto" w:hAnsi="Roboto"/>
          <w:b w:val="1"/>
          <w:bCs w:val="1"/>
          <w:sz w:val="20"/>
          <w:szCs w:val="20"/>
          <w:u w:val="single"/>
          <w:rtl w:val="0"/>
        </w:rPr>
        <w:t xml:space="preserve">Il a été arrêté et convenu ce qui suit :</w:t>
      </w:r>
    </w:p>
    <w:p w:rsidR="00000000" w:rsidDel="00000000" w:rsidP="00000000" w:rsidRDefault="00000000" w:rsidRPr="00000000" w14:paraId="00000026">
      <w:pPr>
        <w:spacing w:after="0" w:line="240" w:lineRule="auto"/>
        <w:jc w:val="center"/>
        <w:rPr>
          <w:rFonts w:ascii="Roboto" w:cs="Roboto" w:eastAsia="Roboto" w:hAnsi="Roboto"/>
          <w:b w:val="1"/>
          <w:bCs w:val="1"/>
          <w:sz w:val="20"/>
          <w:szCs w:val="20"/>
          <w:u w:val="singl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Les biens apportés</w:t>
      </w:r>
    </w:p>
    <w:p w:rsidR="00000000" w:rsidDel="00000000" w:rsidP="00000000" w:rsidRDefault="00000000" w:rsidRPr="00000000" w14:paraId="0000002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[civilite] [prenom] [nom], soussigné de première part, apporte, à la société bénéficiaire, sous les garanties ordinaires et de droit, ce qui est accepté par ladite société, la pleine propriété de [nb_parts_apportees] [parts_sociales_ou_actions], par [civilite] [prenom] [nom] de la Société [denomination_societe_apportee] ;</w:t>
      </w:r>
    </w:p>
    <w:p w:rsidR="00000000" w:rsidDel="00000000" w:rsidP="00000000" w:rsidRDefault="00000000" w:rsidRPr="00000000" w14:paraId="0000002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L’apport est un apport à titre pur et simple des Parts Apportées, à l’exclusion de tout autre élément tant d’actif que de passif.</w:t>
      </w:r>
    </w:p>
    <w:p w:rsidR="00000000" w:rsidDel="00000000" w:rsidP="00000000" w:rsidRDefault="00000000" w:rsidRPr="00000000" w14:paraId="0000002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L’apport est indivisible et porte obligatoirement sur la pleine et entière propriété de [nb_parts_apportees] parts sociales de la Société Apportée numérotées de [plage_parts_apportees].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L’évaluation de l’apport</w:t>
      </w:r>
    </w:p>
    <w:p w:rsidR="00000000" w:rsidDel="00000000" w:rsidP="00000000" w:rsidRDefault="00000000" w:rsidRPr="00000000" w14:paraId="0000002C">
      <w:pPr>
        <w:spacing w:after="0" w:line="240" w:lineRule="auto"/>
        <w:jc w:val="both"/>
        <w:rPr>
          <w:rFonts w:ascii="Roboto" w:cs="Roboto" w:eastAsia="Roboto" w:hAnsi="Roboto"/>
          <w:sz w:val="20"/>
          <w:szCs w:val="20"/>
        </w:rPr>
      </w:pPr>
      <w:bookmarkStart w:colFirst="0" w:colLast="0" w:name="_heading=h.n7n3nnaenycn" w:id="4"/>
      <w:bookmarkEnd w:id="4"/>
      <w:r w:rsidDel="00000000" w:rsidR="00000000" w:rsidRPr="00000000">
        <w:rPr>
          <w:rFonts w:ascii="Roboto" w:cs="Roboto" w:eastAsia="Roboto" w:hAnsi="Roboto"/>
          <w:sz w:val="20"/>
          <w:szCs w:val="20"/>
          <w:rtl w:val="0"/>
        </w:rPr>
        <w:t xml:space="preserve">Le montant de l’apport est estimé à </w:t>
      </w:r>
      <w:r w:rsidDel="00000000" w:rsidR="00000000" w:rsidRPr="00000000">
        <w:rPr>
          <w:rFonts w:ascii="Roboto" w:cs="Roboto" w:eastAsia="Roboto" w:hAnsi="Roboto"/>
          <w:sz w:val="20"/>
          <w:szCs w:val="20"/>
          <w:rtl w:val="0"/>
        </w:rPr>
        <w:t xml:space="preserve">[valeur_apport_par_part_lettres] euros ([valeur_apport_par_part] €) par part, soit le prix global de [valeur_apport_global_lettres] euros ([valeur_apport_global] €) pour l’apport réalisé par [civilite] [prenom] [nom].</w:t>
      </w:r>
    </w:p>
    <w:p w:rsidR="00000000" w:rsidDel="00000000" w:rsidP="00000000" w:rsidRDefault="00000000" w:rsidRPr="00000000" w14:paraId="0000002D">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E">
      <w:pPr>
        <w:spacing w:after="0" w:line="276"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L’évaluation a été effectué par la Société SYDEL, Société à responsabilité limitée au capital de 812.000 euros, dont le siège est situé au 80 avenue Marceau 75008 PARIS, immatriculée au Registre du Commerce et des Sociétés de Paris, sous le n° 788 531 432, représentée par </w:t>
      </w:r>
      <w:r w:rsidDel="00000000" w:rsidR="00000000" w:rsidRPr="00000000">
        <w:rPr>
          <w:rFonts w:ascii="Roboto" w:cs="Roboto" w:eastAsia="Roboto" w:hAnsi="Roboto"/>
          <w:sz w:val="20"/>
          <w:szCs w:val="20"/>
          <w:rtl w:val="0"/>
        </w:rPr>
        <w:t xml:space="preserve">Monsieur David ELGRABLY</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2F">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0">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1">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Dans ce cadre, le cabinet [commissaire_apports_denomination], Société par actions simplifiée au capital de 1.000 euros, dont le siège est situé au [commissaire_apports_siege], immatriculé au Registre du Commerce et des Sociétés de Paris, sous le n° [commissaire_apports_rcs], représenté par Monsieur [commissaire_apports_representant], en qualité de commissaire aux apports, </w:t>
      </w:r>
      <w:r w:rsidDel="00000000" w:rsidR="00000000" w:rsidRPr="00000000">
        <w:rPr>
          <w:rFonts w:ascii="Roboto" w:cs="Roboto" w:eastAsia="Roboto" w:hAnsi="Roboto"/>
          <w:sz w:val="20"/>
          <w:szCs w:val="20"/>
          <w:rtl w:val="0"/>
        </w:rPr>
      </w:r>
      <w:r w:rsidDel="00000000" w:rsidR="00000000" w:rsidRPr="00000000">
        <w:rPr>
          <w:rtl w:val="0"/>
        </w:rPr>
      </w:r>
    </w:p>
    <w:p w:rsidR="00000000" w:rsidDel="00000000" w:rsidP="00000000" w:rsidRDefault="00000000" w:rsidRPr="00000000" w14:paraId="00000032">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3">
      <w:pPr>
        <w:spacing w:after="0" w:line="240" w:lineRule="auto"/>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 rapport et la valorisation des parts apportées est annexé au présent contrat.</w:t>
      </w:r>
    </w:p>
    <w:p w:rsidR="00000000" w:rsidDel="00000000" w:rsidP="00000000" w:rsidRDefault="00000000" w:rsidRPr="00000000" w14:paraId="00000034">
      <w:pPr>
        <w:spacing w:after="0" w:line="240" w:lineRule="auto"/>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La rémunération de l’apport</w:t>
      </w:r>
    </w:p>
    <w:p w:rsidR="00000000" w:rsidDel="00000000" w:rsidP="00000000" w:rsidRDefault="00000000" w:rsidRPr="00000000" w14:paraId="00000036">
      <w:pPr>
        <w:jc w:val="both"/>
        <w:rPr>
          <w:rFonts w:ascii="Roboto" w:cs="Roboto" w:eastAsia="Roboto" w:hAnsi="Roboto"/>
          <w:sz w:val="20"/>
          <w:szCs w:val="20"/>
        </w:rPr>
      </w:pPr>
      <w:bookmarkStart w:colFirst="0" w:colLast="0" w:name="_heading=h.m5dvziwep4xl" w:id="5"/>
      <w:bookmarkEnd w:id="5"/>
      <w:r w:rsidDel="00000000" w:rsidR="00000000" w:rsidRPr="00000000">
        <w:rPr>
          <w:rFonts w:ascii="Roboto" w:cs="Roboto" w:eastAsia="Roboto" w:hAnsi="Roboto"/>
          <w:sz w:val="20"/>
          <w:szCs w:val="20"/>
          <w:rtl w:val="0"/>
        </w:rPr>
        <w:t xml:space="preserve">En contrepartie de l’apport, désigné ci-dessus évalué à la somme globale de </w:t>
      </w:r>
      <w:r w:rsidDel="00000000" w:rsidR="00000000" w:rsidRPr="00000000">
        <w:rPr>
          <w:rFonts w:ascii="Roboto" w:cs="Roboto" w:eastAsia="Roboto" w:hAnsi="Roboto"/>
          <w:sz w:val="20"/>
          <w:szCs w:val="20"/>
          <w:rtl w:val="0"/>
        </w:rPr>
        <w:t xml:space="preserve">[valeur_apport_global_lettres] euros ([valeur_apport_global] €) il est attribué à l’apporteur [nb_actions_lettres] ([nb_actions]) actions nouvelles d’une valeur nominale de [valeur_nominale_action_lettres] euro chacune, entièrement libérées, de la Société [denomination_societe], qui sont émises à la constitution de la Société.</w:t>
      </w:r>
    </w:p>
    <w:p w:rsidR="00000000" w:rsidDel="00000000" w:rsidP="00000000" w:rsidRDefault="00000000" w:rsidRPr="00000000" w14:paraId="0000003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Les actions nouvelles sont attribuées à l’apporteur à proportion de son apport à savoir [nb_actions_lettres] actions pour l’apport réalisé par [civilite] [prenom] [nom].</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Option pour le report d’imposition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bénéficient du régime du sursis d’imposition conformément à l’article 150 0 B ter du Code Général des Impôts.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4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[civilite] [prenom] [nom]</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l’apporteur et la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le bénéficiaire s'engagent à établir et à joindre à leur déclaration de résultat un état de suivi des plus-values en sursis d'imposition, tel que prévu par l'article à l'</w:t>
      </w:r>
      <w:hyperlink r:id="rId7">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article 74-0 M et suivants de l'annexe II au code général des impôts (CGI)</w:t>
        </w:r>
      </w:hyperlink>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ainsi qu'à l'</w:t>
      </w:r>
      <w:hyperlink r:id="rId8">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article 41 quatervicies et suivants de l'annexe III au CGI</w:t>
        </w:r>
      </w:hyperlink>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Conditions suspensives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La réalisation définitive de l’opération d’apport est subordonnée aux conditions suspensives suivantes : </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Inscription de la société «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 » au tableau de l’[ordre_professionnel]. </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720" w:right="0" w:hanging="360"/>
        <w:jc w:val="both"/>
        <w:rPr>
          <w:rFonts w:ascii="Roboto" w:cs="Roboto" w:eastAsia="Roboto" w:hAnsi="Roboto"/>
          <w:b w:val="0"/>
          <w:bCs w:val="0"/>
          <w:i w:val="0"/>
          <w:iCs w:val="0"/>
          <w:smallCaps w:val="0"/>
          <w:strike w:val="0"/>
          <w:sz w:val="20"/>
          <w:szCs w:val="20"/>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Immatriculation de la société au Registre du Commerce et des Sociétés de [ville_rcs].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Faute de réalisation des conditions suspensives ci-dessus, les présentes seront considérées comme nulles et non avenues.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L’affirmation de sincérité</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bookmarkStart w:colFirst="0" w:colLast="0" w:name="_heading=h.ub39r2gyi3ec" w:id="6"/>
      <w:bookmarkEnd w:id="6"/>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affirment sous les peines édictées par l’article 1837 du Code Général des Impôts que le présent acte exprime l’intégralité des valeurs apportées.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frais, droits et honoraires des présentes, ainsi que ceux qui en seront la conséquence, sont à la charge de la société bénéficiaire, qui s’oblige à les payer.</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Election de domicile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Pour l'exécution des présentes, les Parties font élection de domicile :</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les Apporteurs à leur domicile commun tel qu’indiqué en tête des présentes,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tab/>
        <w:t xml:space="preserve">la Bénéficiaire à son siège social également indiqué en tête des présentes.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Date d’effet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présent apport prendra effet au jour de la réalisation des conditions suspensives, c’est-à-dire, au jour de l’immatriculation de la société </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[denomination_societe]</w:t>
      </w: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720" w:right="0" w:hanging="360"/>
        <w:jc w:val="both"/>
        <w:rPr>
          <w:rFonts w:ascii="Roboto" w:cs="Roboto" w:eastAsia="Roboto" w:hAnsi="Roboto"/>
          <w:b w:val="1"/>
          <w:bCs w:val="1"/>
          <w:i w:val="0"/>
          <w:iCs w:val="0"/>
          <w:smallCaps w:val="0"/>
          <w:strike w:val="0"/>
          <w:sz w:val="20"/>
          <w:szCs w:val="20"/>
          <w:vertAlign w:val="baseline"/>
        </w:rPr>
      </w:pPr>
      <w:r w:rsidDel="00000000" w:rsidR="00000000" w:rsidRPr="00000000">
        <w:rPr>
          <w:rFonts w:ascii="Roboto" w:cs="Roboto" w:eastAsia="Roboto" w:hAnsi="Roboto"/>
          <w:b w:val="1"/>
          <w:bCs w:val="1"/>
          <w:i w:val="0"/>
          <w:iCs w:val="0"/>
          <w:smallCaps w:val="0"/>
          <w:strike w:val="0"/>
          <w:sz w:val="20"/>
          <w:szCs w:val="20"/>
          <w:u w:val="single"/>
          <w:vertAlign w:val="baseline"/>
          <w:rtl w:val="0"/>
        </w:rPr>
        <w:t xml:space="preserve">Convention sur la preuve – signature électronique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consentent expressément la faculté de procéder à la signature du présent acte par le système de signature électronique. Les Parties renoncent en conséquence expressément à signer et obtenir un quelconque acte original de ce dernier.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Les Parties reconnaissent que le présent acte, tel que signé par voie électronique, constitue une preuve valable permettant d’apprécier les droits, les obligations et responsabilités des Parties et le consentement de leurs signataires.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présent acte est signé par chacune des Parties dans le cadre du processus de signature électronique via le service Yousign.</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Fait à [lieu_signature] en [nombre_exemplaires_lettres] exemplaires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0" w:line="26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Fonts w:ascii="Roboto" w:cs="Roboto" w:eastAsia="Roboto" w:hAnsi="Roboto"/>
          <w:b w:val="0"/>
          <w:bCs w:val="0"/>
          <w:i w:val="0"/>
          <w:iCs w:val="0"/>
          <w:smallCaps w:val="0"/>
          <w:strike w:val="0"/>
          <w:sz w:val="20"/>
          <w:szCs w:val="20"/>
          <w:u w:val="none"/>
          <w:vertAlign w:val="baseline"/>
          <w:rtl w:val="0"/>
        </w:rPr>
        <w:t xml:space="preserve">Le [date_signature]</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left"/>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5D">
      <w:pPr>
        <w:spacing w:after="0" w:lineRule="auto"/>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[prenom] [nom]</w:t>
        <w:tab/>
        <w:tab/>
        <w:tab/>
        <w:tab/>
        <w:tab/>
        <w:tab/>
        <w:t xml:space="preserve">[denomination_societe]</w:t>
      </w:r>
    </w:p>
    <w:p w:rsidR="00000000" w:rsidDel="00000000" w:rsidP="00000000" w:rsidRDefault="00000000" w:rsidRPr="00000000" w14:paraId="0000005E">
      <w:pPr>
        <w:spacing w:after="0" w:lineRule="auto"/>
        <w:rPr>
          <w:rFonts w:ascii="Roboto" w:cs="Roboto" w:eastAsia="Roboto" w:hAnsi="Roboto"/>
          <w:sz w:val="20"/>
          <w:szCs w:val="20"/>
        </w:rPr>
      </w:pPr>
      <w:r w:rsidDel="00000000" w:rsidR="00000000" w:rsidRPr="00000000">
        <w:rPr>
          <w:rFonts w:ascii="Roboto" w:cs="Roboto" w:eastAsia="Roboto" w:hAnsi="Roboto"/>
          <w:sz w:val="20"/>
          <w:szCs w:val="20"/>
          <w:rtl w:val="0"/>
        </w:rPr>
        <w:t xml:space="preserve">En qualité d’apporteur</w:t>
        <w:tab/>
        <w:tab/>
        <w:tab/>
        <w:tab/>
        <w:tab/>
        <w:tab/>
        <w:t xml:space="preserve">En qualité de bénéficiaire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042"/>
          <w:tab w:val="left" w:leader="none" w:pos="141"/>
        </w:tabs>
        <w:spacing w:after="0" w:before="60" w:line="260" w:lineRule="auto"/>
        <w:ind w:left="0" w:right="0" w:firstLine="0"/>
        <w:jc w:val="both"/>
        <w:rPr>
          <w:rFonts w:ascii="Roboto" w:cs="Roboto" w:eastAsia="Roboto" w:hAnsi="Roboto"/>
          <w:b w:val="0"/>
          <w:bCs w:val="0"/>
          <w:i w:val="0"/>
          <w:iCs w:val="0"/>
          <w:smallCaps w:val="0"/>
          <w:strike w:val="0"/>
          <w:sz w:val="20"/>
          <w:szCs w:val="20"/>
          <w:u w:val="none"/>
          <w:vertAlign w:val="baseline"/>
        </w:rPr>
      </w:pPr>
      <w:r w:rsidDel="00000000" w:rsidR="00000000" w:rsidRPr="00000000">
        <w:rPr>
          <w:rtl w:val="0"/>
        </w:rPr>
      </w:r>
    </w:p>
    <w:p w:rsidR="00000000" w:rsidDel="00000000" w:rsidP="00000000" w:rsidRDefault="00000000" w:rsidRPr="00000000" w14:paraId="00000061">
      <w:pPr>
        <w:rPr>
          <w:rFonts w:ascii="Roboto" w:cs="Roboto" w:eastAsia="Roboto" w:hAnsi="Roboto"/>
          <w:b w:val="1"/>
          <w:bCs w:val="1"/>
          <w:sz w:val="20"/>
          <w:szCs w:val="20"/>
          <w:u w:val="single"/>
        </w:rPr>
      </w:pPr>
      <w:r w:rsidDel="00000000" w:rsidR="00000000" w:rsidRPr="00000000">
        <w:rPr>
          <w:rtl w:val="0"/>
        </w:rPr>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17" w:top="1417"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bullet"/>
      <w:lvlText w:val="-"/>
      <w:lvlJc w:val="left"/>
      <w:pPr>
        <w:ind w:left="720" w:hanging="360"/>
      </w:pPr>
      <w:rPr>
        <w:rFonts w:ascii="Roboto" w:cs="Roboto" w:eastAsia="Roboto" w:hAnsi="Roboto"/>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fr"/>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egifrance.gouv.fr/codes/article_lc/LEGIARTI000032099476/2016-02-25" TargetMode="External"/><Relationship Id="rId8" Type="http://schemas.openxmlformats.org/officeDocument/2006/relationships/hyperlink" Target="https://www.legifrance.gouv.fr/codes/article_lc/LEGIARTI000039354305/2019-11-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Au7nb/8V6Qk66tbCyShZiF7WsA==">CgMxLjAyDmguMmdreXFka28xdzRrMg5oLjJ1aWVmajZsd2FqaTIOaC5ndHU3MnExcGVja24yDmguYnoyYW5xcDRzc2J3Mg5oLm43bjNubmFlbnljbjIOaC5tNWR2eml3ZXA0eGwyDmgudWIzOXIyZ3lpM2VjOABqKAoUc3VnZ2VzdC5pa2hucjl3bzQzaWgSEEFsYmFuZSBMYWxsZW1hbmRqKAoUc3VnZ2VzdC40YWx6dDRmOGtxbnMSEEFsYmFuZSBMYWxsZW1hbmRyITF4ZHlQMFJUUU0zRkNIYkt0ZGV0a0hma0FNWFBvM2dz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2026-06-08T10:58:50Z</dcterms:modified>
  <dc:creator/>
  <dc:subject/>
  <dc:description/>
  <cp:keywords/>
  <cp:category/>
  <cp:contentStatus/>
  <dc:identifier/>
  <cp:version/>
</cp:coreProperties>
</file>