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6CFC" w14:textId="77777777" w:rsidR="00DB09B7" w:rsidRPr="007E43E2" w:rsidRDefault="00DB09B7">
      <w:pPr>
        <w:pStyle w:val="Corpsdetexte"/>
        <w:spacing w:before="1"/>
        <w:rPr>
          <w:rFonts w:ascii="Roboto" w:hAnsi="Roboto"/>
          <w:sz w:val="20"/>
          <w:szCs w:val="20"/>
        </w:rPr>
      </w:pPr>
    </w:p>
    <w:p w14:paraId="3312D677" w14:textId="56B2119C" w:rsidR="00DB09B7" w:rsidRPr="007E43E2" w:rsidRDefault="00000000">
      <w:pPr>
        <w:pStyle w:val="Corpsdetexte"/>
        <w:ind w:left="98"/>
        <w:rPr>
          <w:rFonts w:ascii="Roboto" w:hAnsi="Roboto"/>
          <w:sz w:val="20"/>
          <w:szCs w:val="20"/>
        </w:rPr>
      </w:pPr>
      <w:r>
        <w:rPr>
          <w:rFonts w:ascii="Roboto" w:hAnsi="Roboto"/>
          <w:sz w:val="20"/>
          <w:szCs w:val="20"/>
        </w:rPr>
      </w:r>
      <w:r>
        <w:rPr>
          <w:rFonts w:ascii="Roboto" w:hAnsi="Roboto"/>
          <w:sz w:val="20"/>
          <w:szCs w:val="20"/>
        </w:rPr>
        <w:pict w14:anchorId="3A1C89B5">
          <v:shapetype id="_x0000_t202" coordsize="21600,21600" o:spt="202" path="m,l,21600r21600,l21600,xe">
            <v:stroke joinstyle="miter"/>
            <v:path gradientshapeok="t" o:connecttype="rect"/>
          </v:shapetype>
          <v:shape id="_x0000_s2057" type="#_x0000_t202" style="width:464.9pt;height:163.35pt;mso-left-percent:-10001;mso-top-percent:-10001;mso-position-horizontal:absolute;mso-position-horizontal-relative:char;mso-position-vertical:absolute;mso-position-vertical-relative:line;mso-left-percent:-10001;mso-top-percent:-10001" filled="f" strokeweight=".48pt">
            <v:textbox inset="0,0,0,0">
              <w:txbxContent>
                <w:p w14:paraId="4086665C" w14:textId="77777777" w:rsidR="001A5033" w:rsidRDefault="001A5033">
                  <w:pPr>
                    <w:pStyle w:val="Corpsdetexte"/>
                    <w:rPr>
                      <w:rFonts w:ascii="Times New Roman"/>
                      <w:sz w:val="28"/>
                    </w:rPr>
                  </w:pPr>
                </w:p>
                <w:p w14:paraId="7F11BED2" w14:textId="77777777" w:rsidR="001A5033" w:rsidRDefault="001A5033">
                  <w:pPr>
                    <w:spacing w:before="200"/>
                    <w:ind w:left="2072" w:right="2072"/>
                    <w:jc w:val="center"/>
                    <w:rPr>
                      <w:b/>
                      <w:sz w:val="28"/>
                    </w:rPr>
                  </w:pPr>
                  <w:r>
                    <w:rPr>
                      <w:b/>
                      <w:sz w:val="28"/>
                    </w:rPr>
                    <w:t>STATUTS</w:t>
                  </w:r>
                </w:p>
                <w:p w14:paraId="66D2719A" w14:textId="77777777" w:rsidR="001A5033" w:rsidRDefault="001A5033">
                  <w:pPr>
                    <w:pStyle w:val="Corpsdetexte"/>
                    <w:spacing w:before="10"/>
                    <w:rPr>
                      <w:b/>
                      <w:sz w:val="27"/>
                    </w:rPr>
                  </w:pPr>
                </w:p>
                <w:p w14:paraId="325D0FC4" w14:textId="4BD37E6B" w:rsidR="001A5033" w:rsidRDefault="001A5033">
                  <w:pPr>
                    <w:spacing w:before="1" w:line="242" w:lineRule="auto"/>
                    <w:ind w:left="1989" w:right="1992" w:firstLine="1"/>
                    <w:jc w:val="center"/>
                    <w:rPr>
                      <w:b/>
                      <w:sz w:val="28"/>
                    </w:rPr>
                  </w:pPr>
                  <w:r>
                    <w:rPr>
                      <w:b/>
                      <w:sz w:val="28"/>
                    </w:rPr>
                    <w:t xml:space="preserve">DE LA SOCIETE D’EXERCICE LIBERAL PAR ACTIONS SIMPLIFIEE </w:t>
                  </w:r>
                  <w:r w:rsidR="003D7C35" w:rsidRPr="003D7C35">
                    <w:rPr>
                      <w:b/>
                      <w:sz w:val="28"/>
                    </w:rPr>
                    <w:t>(SELAS)</w:t>
                  </w:r>
                  <w:r w:rsidR="003D7C35">
                    <w:rPr>
                      <w:b/>
                      <w:sz w:val="28"/>
                    </w:rPr>
                    <w:t xml:space="preserve"> </w:t>
                  </w:r>
                  <w:bookmarkStart w:id="0" w:name="_Hlk214897998"/>
                  <w:r w:rsidR="003D7C35">
                    <w:rPr>
                      <w:b/>
                      <w:sz w:val="28"/>
                    </w:rPr>
                    <w:t xml:space="preserve">DE CHIRURGIEN-DENTISTE </w:t>
                  </w:r>
                  <w:bookmarkEnd w:id="0"/>
                </w:p>
                <w:p w14:paraId="37329E7B" w14:textId="77777777" w:rsidR="001A5033" w:rsidRDefault="001A5033">
                  <w:pPr>
                    <w:pStyle w:val="Corpsdetexte"/>
                    <w:spacing w:before="6"/>
                    <w:rPr>
                      <w:b/>
                      <w:sz w:val="27"/>
                    </w:rPr>
                  </w:pPr>
                </w:p>
                <w:p w14:paraId="2BF6AB14" w14:textId="6546FC1E" w:rsidR="001A5033" w:rsidRDefault="001A5033">
                  <w:pPr>
                    <w:ind w:left="2072" w:right="2072"/>
                    <w:jc w:val="center"/>
                    <w:rPr>
                      <w:b/>
                      <w:sz w:val="28"/>
                    </w:rPr>
                  </w:pPr>
                  <w:r>
                    <w:rPr>
                      <w:b/>
                      <w:sz w:val="28"/>
                    </w:rPr>
                    <w:t xml:space="preserve">« </w:t>
                  </w:r>
                  <w:r w:rsidR="00E80B6F" w:rsidRPr="00E80B6F">
                    <w:rPr>
                      <w:b/>
                      <w:sz w:val="28"/>
                    </w:rPr>
                    <w:t>Cabinet Dentaire Fuchs &amp; Associés</w:t>
                  </w:r>
                  <w:r>
                    <w:rPr>
                      <w:b/>
                      <w:sz w:val="28"/>
                    </w:rPr>
                    <w:t>»</w:t>
                  </w:r>
                </w:p>
                <w:p w14:paraId="6C82A895" w14:textId="77777777" w:rsidR="003D7C35" w:rsidRDefault="003D7C35">
                  <w:pPr>
                    <w:ind w:left="2072" w:right="2072"/>
                    <w:jc w:val="center"/>
                    <w:rPr>
                      <w:b/>
                      <w:sz w:val="28"/>
                    </w:rPr>
                  </w:pPr>
                </w:p>
                <w:p w14:paraId="31F46971" w14:textId="77777777" w:rsidR="003D7C35" w:rsidRDefault="003D7C35">
                  <w:pPr>
                    <w:ind w:left="2072" w:right="2072"/>
                    <w:jc w:val="center"/>
                    <w:rPr>
                      <w:b/>
                      <w:sz w:val="28"/>
                    </w:rPr>
                  </w:pPr>
                </w:p>
              </w:txbxContent>
            </v:textbox>
            <w10:anchorlock/>
          </v:shape>
        </w:pict>
      </w:r>
    </w:p>
    <w:p w14:paraId="74BA61AD" w14:textId="77777777" w:rsidR="00DB09B7" w:rsidRPr="007E43E2" w:rsidRDefault="00DB09B7">
      <w:pPr>
        <w:pStyle w:val="Corpsdetexte"/>
        <w:rPr>
          <w:rFonts w:ascii="Roboto" w:hAnsi="Roboto"/>
          <w:sz w:val="20"/>
          <w:szCs w:val="20"/>
        </w:rPr>
      </w:pPr>
    </w:p>
    <w:p w14:paraId="2D4230DF" w14:textId="77777777" w:rsidR="00DB09B7" w:rsidRPr="007E43E2" w:rsidRDefault="00DB09B7">
      <w:pPr>
        <w:pStyle w:val="Corpsdetexte"/>
        <w:spacing w:before="6"/>
        <w:rPr>
          <w:rFonts w:ascii="Roboto" w:hAnsi="Roboto"/>
          <w:sz w:val="20"/>
          <w:szCs w:val="20"/>
        </w:rPr>
      </w:pPr>
    </w:p>
    <w:p w14:paraId="36B68C17" w14:textId="24E4B73C" w:rsidR="00DB09B7" w:rsidRPr="007E43E2" w:rsidRDefault="00DB09B7">
      <w:pPr>
        <w:pStyle w:val="Corpsdetexte"/>
        <w:rPr>
          <w:rFonts w:ascii="Roboto" w:hAnsi="Roboto"/>
          <w:i/>
          <w:sz w:val="20"/>
          <w:szCs w:val="20"/>
        </w:rPr>
      </w:pPr>
    </w:p>
    <w:p w14:paraId="75563590" w14:textId="77777777" w:rsidR="00DC21C8" w:rsidRPr="007E43E2" w:rsidRDefault="00DC21C8">
      <w:pPr>
        <w:pStyle w:val="Corpsdetexte"/>
        <w:rPr>
          <w:rFonts w:ascii="Roboto" w:hAnsi="Roboto"/>
          <w:i/>
          <w:sz w:val="20"/>
          <w:szCs w:val="20"/>
        </w:rPr>
      </w:pPr>
    </w:p>
    <w:p w14:paraId="14290D4C" w14:textId="77777777" w:rsidR="00DB09B7" w:rsidRPr="007E43E2" w:rsidRDefault="00DB09B7">
      <w:pPr>
        <w:pStyle w:val="Corpsdetexte"/>
        <w:rPr>
          <w:rFonts w:ascii="Roboto" w:hAnsi="Roboto"/>
          <w:i/>
          <w:sz w:val="20"/>
          <w:szCs w:val="20"/>
        </w:rPr>
      </w:pPr>
    </w:p>
    <w:p w14:paraId="290C3A02" w14:textId="77777777" w:rsidR="002E2086" w:rsidRPr="007E43E2" w:rsidRDefault="002E2086">
      <w:pPr>
        <w:pStyle w:val="Corpsdetexte"/>
        <w:rPr>
          <w:rFonts w:ascii="Roboto" w:hAnsi="Roboto"/>
          <w:i/>
          <w:sz w:val="20"/>
          <w:szCs w:val="20"/>
        </w:rPr>
      </w:pPr>
    </w:p>
    <w:p w14:paraId="64B1E121" w14:textId="77777777" w:rsidR="002E2086" w:rsidRPr="007E43E2" w:rsidRDefault="002E2086">
      <w:pPr>
        <w:pStyle w:val="Corpsdetexte"/>
        <w:rPr>
          <w:rFonts w:ascii="Roboto" w:hAnsi="Roboto"/>
          <w:i/>
          <w:sz w:val="20"/>
          <w:szCs w:val="20"/>
        </w:rPr>
      </w:pPr>
    </w:p>
    <w:p w14:paraId="59495F21" w14:textId="77777777" w:rsidR="002E2086" w:rsidRPr="007E43E2" w:rsidRDefault="002E2086">
      <w:pPr>
        <w:pStyle w:val="Corpsdetexte"/>
        <w:rPr>
          <w:rFonts w:ascii="Roboto" w:hAnsi="Roboto"/>
          <w:i/>
          <w:sz w:val="20"/>
          <w:szCs w:val="20"/>
        </w:rPr>
      </w:pPr>
    </w:p>
    <w:p w14:paraId="6A369CC1" w14:textId="77777777" w:rsidR="006D0692" w:rsidRDefault="006D0692" w:rsidP="006D0692">
      <w:pPr>
        <w:pStyle w:val="Titre2"/>
        <w:rPr>
          <w:rFonts w:ascii="Roboto" w:hAnsi="Roboto" w:cs="Calibri"/>
          <w:sz w:val="22"/>
          <w:szCs w:val="22"/>
        </w:rPr>
      </w:pPr>
    </w:p>
    <w:p w14:paraId="3FFBF937" w14:textId="77777777" w:rsidR="002E2086" w:rsidRPr="007E43E2" w:rsidRDefault="002E2086">
      <w:pPr>
        <w:pStyle w:val="Corpsdetexte"/>
        <w:rPr>
          <w:rFonts w:ascii="Roboto" w:hAnsi="Roboto"/>
          <w:i/>
          <w:sz w:val="20"/>
          <w:szCs w:val="20"/>
        </w:rPr>
      </w:pPr>
    </w:p>
    <w:p w14:paraId="1F441672" w14:textId="77777777" w:rsidR="002E2086" w:rsidRPr="007E43E2" w:rsidRDefault="002E2086">
      <w:pPr>
        <w:pStyle w:val="Corpsdetexte"/>
        <w:rPr>
          <w:rFonts w:ascii="Roboto" w:hAnsi="Roboto"/>
          <w:i/>
          <w:sz w:val="20"/>
          <w:szCs w:val="20"/>
        </w:rPr>
      </w:pPr>
    </w:p>
    <w:p w14:paraId="1BF3A409" w14:textId="77777777" w:rsidR="002E2086" w:rsidRPr="007E43E2" w:rsidRDefault="002E2086">
      <w:pPr>
        <w:pStyle w:val="Corpsdetexte"/>
        <w:rPr>
          <w:rFonts w:ascii="Roboto" w:hAnsi="Roboto"/>
          <w:i/>
          <w:sz w:val="20"/>
          <w:szCs w:val="20"/>
        </w:rPr>
      </w:pPr>
    </w:p>
    <w:p w14:paraId="05EFE645" w14:textId="77777777" w:rsidR="00DB09B7" w:rsidRPr="007E43E2" w:rsidRDefault="00DB09B7">
      <w:pPr>
        <w:pStyle w:val="Corpsdetexte"/>
        <w:spacing w:before="10"/>
        <w:rPr>
          <w:rFonts w:ascii="Roboto" w:hAnsi="Roboto"/>
          <w:i/>
          <w:sz w:val="20"/>
          <w:szCs w:val="20"/>
        </w:rPr>
      </w:pPr>
    </w:p>
    <w:p w14:paraId="5F618762" w14:textId="0BF32B28" w:rsidR="00DB09B7" w:rsidRPr="007E43E2" w:rsidRDefault="001A5033">
      <w:pPr>
        <w:pStyle w:val="Corpsdetexte"/>
        <w:spacing w:before="64"/>
        <w:ind w:left="215"/>
        <w:jc w:val="both"/>
        <w:rPr>
          <w:rFonts w:ascii="Roboto" w:hAnsi="Roboto"/>
          <w:sz w:val="20"/>
          <w:szCs w:val="20"/>
        </w:rPr>
      </w:pPr>
      <w:r w:rsidRPr="007E43E2">
        <w:rPr>
          <w:rFonts w:ascii="Roboto" w:hAnsi="Roboto"/>
          <w:sz w:val="20"/>
          <w:szCs w:val="20"/>
        </w:rPr>
        <w:t>Le</w:t>
      </w:r>
      <w:r w:rsidR="005D3F9F">
        <w:rPr>
          <w:rFonts w:ascii="Roboto" w:hAnsi="Roboto"/>
          <w:sz w:val="20"/>
          <w:szCs w:val="20"/>
        </w:rPr>
        <w:t>s</w:t>
      </w:r>
      <w:r w:rsidRPr="007E43E2">
        <w:rPr>
          <w:rFonts w:ascii="Roboto" w:hAnsi="Roboto"/>
          <w:sz w:val="20"/>
          <w:szCs w:val="20"/>
        </w:rPr>
        <w:t xml:space="preserve"> soussigné</w:t>
      </w:r>
      <w:r w:rsidR="005D3F9F">
        <w:rPr>
          <w:rFonts w:ascii="Roboto" w:hAnsi="Roboto"/>
          <w:sz w:val="20"/>
          <w:szCs w:val="20"/>
        </w:rPr>
        <w:t>s</w:t>
      </w:r>
      <w:r w:rsidRPr="007E43E2">
        <w:rPr>
          <w:rFonts w:ascii="Roboto" w:hAnsi="Roboto"/>
          <w:sz w:val="20"/>
          <w:szCs w:val="20"/>
        </w:rPr>
        <w:t>,</w:t>
      </w:r>
    </w:p>
    <w:p w14:paraId="3B939BC9" w14:textId="6BC1162F" w:rsidR="00DB09B7" w:rsidRPr="007E43E2" w:rsidRDefault="00DB09B7">
      <w:pPr>
        <w:pStyle w:val="Corpsdetexte"/>
        <w:spacing w:before="10"/>
        <w:rPr>
          <w:rFonts w:ascii="Roboto" w:hAnsi="Roboto"/>
          <w:sz w:val="20"/>
          <w:szCs w:val="20"/>
        </w:rPr>
      </w:pPr>
    </w:p>
    <w:p w14:paraId="28CC380D" w14:textId="2B4FF46E" w:rsidR="00DB09B7" w:rsidRPr="007E43E2" w:rsidRDefault="001A5033" w:rsidP="005D3F9F">
      <w:pPr>
        <w:pStyle w:val="Corpsdetexte"/>
        <w:numPr>
          <w:ilvl w:val="0"/>
          <w:numId w:val="12"/>
        </w:numPr>
        <w:ind w:right="227"/>
        <w:jc w:val="both"/>
        <w:rPr>
          <w:rFonts w:ascii="Roboto" w:hAnsi="Roboto"/>
          <w:sz w:val="20"/>
          <w:szCs w:val="20"/>
        </w:rPr>
      </w:pPr>
      <w:r w:rsidRPr="00DD14B6">
        <w:rPr>
          <w:rFonts w:ascii="Roboto" w:hAnsi="Roboto"/>
          <w:b/>
          <w:sz w:val="20"/>
          <w:szCs w:val="20"/>
          <w:highlight w:val="yellow"/>
        </w:rPr>
        <w:t xml:space="preserve">Monsieur </w:t>
      </w:r>
      <w:r w:rsidR="002E2086" w:rsidRPr="00DD14B6">
        <w:rPr>
          <w:rFonts w:ascii="Roboto" w:hAnsi="Roboto"/>
          <w:b/>
          <w:sz w:val="20"/>
          <w:szCs w:val="20"/>
          <w:highlight w:val="yellow"/>
        </w:rPr>
        <w:t>Jean-Guillaume FUCHS</w:t>
      </w:r>
      <w:r w:rsidRPr="00DD14B6">
        <w:rPr>
          <w:rFonts w:ascii="Roboto" w:hAnsi="Roboto"/>
          <w:sz w:val="20"/>
          <w:szCs w:val="20"/>
          <w:highlight w:val="yellow"/>
        </w:rPr>
        <w:t xml:space="preserve">, chirurgien-dentiste, de nationalité française, né </w:t>
      </w:r>
      <w:bookmarkStart w:id="1" w:name="_Hlk41400584"/>
      <w:r w:rsidRPr="00DD14B6">
        <w:rPr>
          <w:rFonts w:ascii="Roboto" w:hAnsi="Roboto"/>
          <w:sz w:val="20"/>
          <w:szCs w:val="20"/>
          <w:highlight w:val="yellow"/>
        </w:rPr>
        <w:t xml:space="preserve">le </w:t>
      </w:r>
      <w:r w:rsidR="002E2086" w:rsidRPr="00DD14B6">
        <w:rPr>
          <w:rFonts w:ascii="Roboto" w:hAnsi="Roboto"/>
          <w:sz w:val="20"/>
          <w:szCs w:val="20"/>
          <w:highlight w:val="yellow"/>
        </w:rPr>
        <w:t>20 février 1994</w:t>
      </w:r>
      <w:r w:rsidRPr="00DD14B6">
        <w:rPr>
          <w:rFonts w:ascii="Roboto" w:hAnsi="Roboto"/>
          <w:sz w:val="20"/>
          <w:szCs w:val="20"/>
          <w:highlight w:val="yellow"/>
        </w:rPr>
        <w:t xml:space="preserve"> à </w:t>
      </w:r>
      <w:r w:rsidR="002E2086" w:rsidRPr="00DD14B6">
        <w:rPr>
          <w:rFonts w:ascii="Roboto" w:hAnsi="Roboto"/>
          <w:sz w:val="20"/>
          <w:szCs w:val="20"/>
          <w:highlight w:val="yellow"/>
        </w:rPr>
        <w:t>RENNES</w:t>
      </w:r>
      <w:r w:rsidRPr="00DD14B6">
        <w:rPr>
          <w:rFonts w:ascii="Roboto" w:hAnsi="Roboto"/>
          <w:sz w:val="20"/>
          <w:szCs w:val="20"/>
          <w:highlight w:val="yellow"/>
        </w:rPr>
        <w:t xml:space="preserve"> (</w:t>
      </w:r>
      <w:r w:rsidR="002E2086" w:rsidRPr="00DD14B6">
        <w:rPr>
          <w:rFonts w:ascii="Roboto" w:hAnsi="Roboto"/>
          <w:sz w:val="20"/>
          <w:szCs w:val="20"/>
          <w:highlight w:val="yellow"/>
        </w:rPr>
        <w:t>35</w:t>
      </w:r>
      <w:r w:rsidRPr="00DD14B6">
        <w:rPr>
          <w:rFonts w:ascii="Roboto" w:hAnsi="Roboto"/>
          <w:sz w:val="20"/>
          <w:szCs w:val="20"/>
          <w:highlight w:val="yellow"/>
        </w:rPr>
        <w:t>)</w:t>
      </w:r>
      <w:bookmarkEnd w:id="1"/>
      <w:r w:rsidRPr="00DD14B6">
        <w:rPr>
          <w:rFonts w:ascii="Roboto" w:hAnsi="Roboto"/>
          <w:sz w:val="20"/>
          <w:szCs w:val="20"/>
          <w:highlight w:val="yellow"/>
        </w:rPr>
        <w:t xml:space="preserve">, marié sous le régime de la séparation des biens </w:t>
      </w:r>
      <w:r w:rsidR="002E2086" w:rsidRPr="00DD14B6">
        <w:rPr>
          <w:rFonts w:ascii="Roboto" w:hAnsi="Roboto"/>
          <w:sz w:val="20"/>
          <w:szCs w:val="20"/>
          <w:highlight w:val="yellow"/>
        </w:rPr>
        <w:t xml:space="preserve">avec société d’acquêts, </w:t>
      </w:r>
      <w:r w:rsidRPr="00DD14B6">
        <w:rPr>
          <w:rFonts w:ascii="Roboto" w:hAnsi="Roboto"/>
          <w:sz w:val="20"/>
          <w:szCs w:val="20"/>
          <w:highlight w:val="yellow"/>
        </w:rPr>
        <w:t xml:space="preserve">avec Madame </w:t>
      </w:r>
      <w:r w:rsidR="002E2086" w:rsidRPr="00DD14B6">
        <w:rPr>
          <w:rFonts w:ascii="Roboto" w:hAnsi="Roboto"/>
          <w:sz w:val="20"/>
          <w:szCs w:val="20"/>
          <w:highlight w:val="yellow"/>
        </w:rPr>
        <w:t xml:space="preserve">Eva ROUAULT, </w:t>
      </w:r>
      <w:r w:rsidRPr="00DD14B6">
        <w:rPr>
          <w:rFonts w:ascii="Roboto" w:hAnsi="Roboto"/>
          <w:sz w:val="20"/>
          <w:szCs w:val="20"/>
          <w:highlight w:val="yellow"/>
        </w:rPr>
        <w:t>demeur</w:t>
      </w:r>
      <w:r w:rsidR="002E2086" w:rsidRPr="00DD14B6">
        <w:rPr>
          <w:rFonts w:ascii="Roboto" w:hAnsi="Roboto"/>
          <w:sz w:val="20"/>
          <w:szCs w:val="20"/>
          <w:highlight w:val="yellow"/>
        </w:rPr>
        <w:t xml:space="preserve">ant 31B Boulevard de Sévigné, 35700 RENNES, inscrit au tableau de l’Ordre des chirurgiens-dentistes de </w:t>
      </w:r>
      <w:proofErr w:type="spellStart"/>
      <w:r w:rsidR="002E2086" w:rsidRPr="00DD14B6">
        <w:rPr>
          <w:rFonts w:ascii="Roboto" w:hAnsi="Roboto"/>
          <w:sz w:val="20"/>
          <w:szCs w:val="20"/>
          <w:highlight w:val="yellow"/>
        </w:rPr>
        <w:t>L’ille</w:t>
      </w:r>
      <w:proofErr w:type="spellEnd"/>
      <w:r w:rsidR="002E2086" w:rsidRPr="00DD14B6">
        <w:rPr>
          <w:rFonts w:ascii="Roboto" w:hAnsi="Roboto"/>
          <w:sz w:val="20"/>
          <w:szCs w:val="20"/>
          <w:highlight w:val="yellow"/>
        </w:rPr>
        <w:t xml:space="preserve"> et Vilaine sous le numéro national 79630 et sous le numéro RPPS 10101676194.</w:t>
      </w:r>
    </w:p>
    <w:p w14:paraId="3D8F0FE2" w14:textId="77777777" w:rsidR="00DB09B7" w:rsidRDefault="00DB09B7">
      <w:pPr>
        <w:pStyle w:val="Corpsdetexte"/>
        <w:spacing w:before="11"/>
        <w:rPr>
          <w:rFonts w:ascii="Roboto" w:hAnsi="Roboto"/>
          <w:sz w:val="20"/>
          <w:szCs w:val="20"/>
        </w:rPr>
      </w:pPr>
    </w:p>
    <w:p w14:paraId="29832ED4" w14:textId="77777777" w:rsidR="005D3F9F" w:rsidRDefault="005D3F9F">
      <w:pPr>
        <w:pStyle w:val="Corpsdetexte"/>
        <w:spacing w:before="11"/>
        <w:rPr>
          <w:rFonts w:ascii="Roboto" w:hAnsi="Roboto"/>
          <w:sz w:val="20"/>
          <w:szCs w:val="20"/>
        </w:rPr>
      </w:pPr>
    </w:p>
    <w:p w14:paraId="3EA5ABDF" w14:textId="2C6F625C" w:rsidR="005D3F9F" w:rsidRPr="007E43E2" w:rsidRDefault="005D3F9F" w:rsidP="005D3F9F">
      <w:pPr>
        <w:pStyle w:val="Corpsdetexte"/>
        <w:numPr>
          <w:ilvl w:val="0"/>
          <w:numId w:val="12"/>
        </w:numPr>
        <w:ind w:right="227"/>
        <w:jc w:val="both"/>
        <w:rPr>
          <w:rFonts w:ascii="Roboto" w:hAnsi="Roboto"/>
          <w:sz w:val="20"/>
          <w:szCs w:val="20"/>
        </w:rPr>
      </w:pPr>
      <w:r w:rsidRPr="00DD14B6">
        <w:rPr>
          <w:rFonts w:ascii="Roboto" w:hAnsi="Roboto"/>
          <w:b/>
          <w:sz w:val="20"/>
          <w:szCs w:val="20"/>
          <w:highlight w:val="yellow"/>
        </w:rPr>
        <w:t>Monsieur Jean-Guillaume FUCHS</w:t>
      </w:r>
      <w:r w:rsidRPr="00DD14B6">
        <w:rPr>
          <w:rFonts w:ascii="Roboto" w:hAnsi="Roboto"/>
          <w:sz w:val="20"/>
          <w:szCs w:val="20"/>
          <w:highlight w:val="yellow"/>
        </w:rPr>
        <w:t xml:space="preserve">, chirurgien-dentiste, de nationalité française, né le 20 février 1994 à RENNES (35), marié sous le régime de la séparation des biens avec société d’acquêts, avec Madame Eva ROUAULT, demeurant 31B Boulevard de Sévigné, 35700 RENNES, inscrit au tableau de l’Ordre des chirurgiens-dentistes de </w:t>
      </w:r>
      <w:proofErr w:type="spellStart"/>
      <w:r w:rsidRPr="00DD14B6">
        <w:rPr>
          <w:rFonts w:ascii="Roboto" w:hAnsi="Roboto"/>
          <w:sz w:val="20"/>
          <w:szCs w:val="20"/>
          <w:highlight w:val="yellow"/>
        </w:rPr>
        <w:t>L’ille</w:t>
      </w:r>
      <w:proofErr w:type="spellEnd"/>
      <w:r w:rsidRPr="00DD14B6">
        <w:rPr>
          <w:rFonts w:ascii="Roboto" w:hAnsi="Roboto"/>
          <w:sz w:val="20"/>
          <w:szCs w:val="20"/>
          <w:highlight w:val="yellow"/>
        </w:rPr>
        <w:t xml:space="preserve"> et Vilaine sous le numéro national 79630 et sous le numéro RPPS 10101676194.</w:t>
      </w:r>
    </w:p>
    <w:p w14:paraId="57B04213" w14:textId="77777777" w:rsidR="005D3F9F" w:rsidRPr="007E43E2" w:rsidRDefault="005D3F9F">
      <w:pPr>
        <w:pStyle w:val="Corpsdetexte"/>
        <w:spacing w:before="11"/>
        <w:rPr>
          <w:rFonts w:ascii="Roboto" w:hAnsi="Roboto"/>
          <w:sz w:val="20"/>
          <w:szCs w:val="20"/>
        </w:rPr>
      </w:pPr>
    </w:p>
    <w:p w14:paraId="4DD282C9" w14:textId="77777777" w:rsidR="00DB09B7" w:rsidRPr="007E43E2" w:rsidRDefault="00DB09B7">
      <w:pPr>
        <w:pStyle w:val="Corpsdetexte"/>
        <w:rPr>
          <w:rFonts w:ascii="Roboto" w:hAnsi="Roboto"/>
          <w:sz w:val="20"/>
          <w:szCs w:val="20"/>
        </w:rPr>
      </w:pPr>
    </w:p>
    <w:p w14:paraId="1FF03BDA" w14:textId="77777777" w:rsidR="00DB09B7" w:rsidRPr="007E43E2" w:rsidRDefault="00DB09B7">
      <w:pPr>
        <w:pStyle w:val="Corpsdetexte"/>
        <w:spacing w:before="10"/>
        <w:rPr>
          <w:rFonts w:ascii="Roboto" w:hAnsi="Roboto"/>
          <w:sz w:val="20"/>
          <w:szCs w:val="20"/>
        </w:rPr>
      </w:pPr>
    </w:p>
    <w:p w14:paraId="5E34E413" w14:textId="66DDB280" w:rsidR="00DB09B7" w:rsidRPr="007E43E2" w:rsidRDefault="005D3F9F">
      <w:pPr>
        <w:pStyle w:val="Corpsdetexte"/>
        <w:ind w:left="216"/>
        <w:jc w:val="both"/>
        <w:rPr>
          <w:rFonts w:ascii="Roboto" w:hAnsi="Roboto"/>
          <w:sz w:val="20"/>
          <w:szCs w:val="20"/>
        </w:rPr>
      </w:pPr>
      <w:r>
        <w:rPr>
          <w:rFonts w:ascii="Roboto" w:hAnsi="Roboto"/>
          <w:sz w:val="20"/>
          <w:szCs w:val="20"/>
        </w:rPr>
        <w:t>Ont</w:t>
      </w:r>
      <w:r w:rsidR="001A5033" w:rsidRPr="007E43E2">
        <w:rPr>
          <w:rFonts w:ascii="Roboto" w:hAnsi="Roboto"/>
          <w:sz w:val="20"/>
          <w:szCs w:val="20"/>
        </w:rPr>
        <w:t xml:space="preserve"> établi ainsi qu’il suit les statuts d’une société d’exercice libéral </w:t>
      </w:r>
      <w:r w:rsidR="00DC21C8" w:rsidRPr="007E43E2">
        <w:rPr>
          <w:rFonts w:ascii="Roboto" w:hAnsi="Roboto"/>
          <w:sz w:val="20"/>
          <w:szCs w:val="20"/>
        </w:rPr>
        <w:t>par actions simplifiée</w:t>
      </w:r>
    </w:p>
    <w:p w14:paraId="2E1E8A7D" w14:textId="7B080278" w:rsidR="00DB09B7" w:rsidRPr="007E43E2" w:rsidRDefault="00DB09B7">
      <w:pPr>
        <w:jc w:val="both"/>
        <w:rPr>
          <w:rFonts w:ascii="Roboto" w:hAnsi="Roboto"/>
          <w:sz w:val="20"/>
          <w:szCs w:val="20"/>
        </w:rPr>
        <w:sectPr w:rsidR="00DB09B7" w:rsidRPr="007E43E2" w:rsidSect="009139FF">
          <w:headerReference w:type="even" r:id="rId7"/>
          <w:headerReference w:type="default" r:id="rId8"/>
          <w:footerReference w:type="even" r:id="rId9"/>
          <w:footerReference w:type="default" r:id="rId10"/>
          <w:headerReference w:type="first" r:id="rId11"/>
          <w:footerReference w:type="first" r:id="rId12"/>
          <w:type w:val="continuous"/>
          <w:pgSz w:w="11900" w:h="16840"/>
          <w:pgMar w:top="1600" w:right="1180" w:bottom="980" w:left="1200" w:header="720" w:footer="799" w:gutter="0"/>
          <w:pgNumType w:start="1"/>
          <w:cols w:space="720"/>
        </w:sectPr>
      </w:pPr>
    </w:p>
    <w:p w14:paraId="64B3B23A" w14:textId="77777777" w:rsidR="00DB09B7" w:rsidRPr="007E43E2" w:rsidRDefault="001A5033">
      <w:pPr>
        <w:pStyle w:val="Titre1"/>
        <w:spacing w:before="65"/>
        <w:jc w:val="left"/>
        <w:rPr>
          <w:rFonts w:ascii="Roboto" w:hAnsi="Roboto"/>
          <w:sz w:val="20"/>
          <w:szCs w:val="20"/>
          <w:u w:val="none"/>
        </w:rPr>
      </w:pPr>
      <w:r w:rsidRPr="007E43E2">
        <w:rPr>
          <w:rFonts w:ascii="Roboto" w:hAnsi="Roboto"/>
          <w:sz w:val="20"/>
          <w:szCs w:val="20"/>
          <w:u w:val="thick"/>
        </w:rPr>
        <w:lastRenderedPageBreak/>
        <w:t>Article 1 – Forme</w:t>
      </w:r>
    </w:p>
    <w:p w14:paraId="3C55F021" w14:textId="47E9E905" w:rsidR="00DC21C8" w:rsidRPr="007E43E2" w:rsidRDefault="00DC21C8">
      <w:pPr>
        <w:pStyle w:val="Corpsdetexte"/>
        <w:spacing w:before="64"/>
        <w:ind w:left="215" w:right="226"/>
        <w:jc w:val="both"/>
        <w:rPr>
          <w:rFonts w:ascii="Roboto" w:hAnsi="Roboto"/>
          <w:sz w:val="20"/>
          <w:szCs w:val="20"/>
        </w:rPr>
      </w:pPr>
    </w:p>
    <w:p w14:paraId="77D646BC" w14:textId="77777777" w:rsidR="00DD593E" w:rsidRPr="00DD593E" w:rsidRDefault="00DD593E" w:rsidP="00DD593E">
      <w:pPr>
        <w:pStyle w:val="Document"/>
        <w:rPr>
          <w:rFonts w:ascii="Roboto" w:hAnsi="Roboto"/>
          <w:sz w:val="20"/>
          <w:szCs w:val="20"/>
        </w:rPr>
      </w:pPr>
      <w:r w:rsidRPr="00DD593E">
        <w:rPr>
          <w:rFonts w:ascii="Roboto" w:hAnsi="Roboto"/>
          <w:sz w:val="20"/>
          <w:szCs w:val="20"/>
        </w:rPr>
        <w:t>La société est constituée en Société d'Exercice Libéral par Actions Simplifiée.</w:t>
      </w:r>
    </w:p>
    <w:p w14:paraId="726490C1" w14:textId="77777777" w:rsidR="00DD593E" w:rsidRPr="00DD593E" w:rsidRDefault="00DD593E" w:rsidP="00DD593E">
      <w:pPr>
        <w:pStyle w:val="Document"/>
        <w:rPr>
          <w:rFonts w:ascii="Roboto" w:hAnsi="Roboto"/>
          <w:sz w:val="20"/>
          <w:szCs w:val="20"/>
        </w:rPr>
      </w:pPr>
      <w:r w:rsidRPr="00DD593E">
        <w:rPr>
          <w:rFonts w:ascii="Roboto" w:hAnsi="Roboto"/>
          <w:sz w:val="20"/>
          <w:szCs w:val="20"/>
        </w:rPr>
        <w:t>Elle est régie, à compter de cette date, par les lois et règlements en vigueur et notamment :</w:t>
      </w:r>
    </w:p>
    <w:p w14:paraId="17124310" w14:textId="77777777" w:rsidR="00DD593E" w:rsidRPr="00DD593E" w:rsidRDefault="00DD593E" w:rsidP="00DD593E">
      <w:pPr>
        <w:pStyle w:val="Tirets-document"/>
        <w:numPr>
          <w:ilvl w:val="0"/>
          <w:numId w:val="7"/>
        </w:numPr>
        <w:rPr>
          <w:rFonts w:ascii="Roboto" w:eastAsia="Arial" w:hAnsi="Roboto" w:cs="Arial"/>
          <w:lang w:eastAsia="en-US"/>
        </w:rPr>
      </w:pPr>
      <w:r w:rsidRPr="00DD593E">
        <w:rPr>
          <w:rFonts w:ascii="Roboto" w:eastAsia="Arial" w:hAnsi="Roboto" w:cs="Arial"/>
          <w:lang w:eastAsia="en-US"/>
        </w:rPr>
        <w:t>par l’ordonnance n°2023-77 du 8 février 2023, relative à l'exercice en société des professions libérales réglementées</w:t>
      </w:r>
    </w:p>
    <w:p w14:paraId="32A37589" w14:textId="77777777" w:rsidR="00DD593E" w:rsidRPr="00DD593E" w:rsidRDefault="00DD593E" w:rsidP="00DD593E">
      <w:pPr>
        <w:pStyle w:val="Tirets-document"/>
        <w:numPr>
          <w:ilvl w:val="0"/>
          <w:numId w:val="7"/>
        </w:numPr>
        <w:rPr>
          <w:rFonts w:ascii="Roboto" w:eastAsia="Arial" w:hAnsi="Roboto" w:cs="Arial"/>
          <w:lang w:eastAsia="en-US"/>
        </w:rPr>
      </w:pPr>
      <w:r w:rsidRPr="00DD593E">
        <w:rPr>
          <w:rFonts w:ascii="Roboto" w:eastAsia="Arial" w:hAnsi="Roboto" w:cs="Arial"/>
          <w:lang w:eastAsia="en-US"/>
        </w:rPr>
        <w:t xml:space="preserve">par les articles R. 4113-1 et suivants du Code de la santé publique ; </w:t>
      </w:r>
    </w:p>
    <w:p w14:paraId="43E0CF80" w14:textId="77777777" w:rsidR="00DD593E" w:rsidRPr="00DD593E" w:rsidRDefault="00DD593E" w:rsidP="00DD593E">
      <w:pPr>
        <w:pStyle w:val="Tirets-document"/>
        <w:numPr>
          <w:ilvl w:val="0"/>
          <w:numId w:val="7"/>
        </w:numPr>
        <w:rPr>
          <w:rFonts w:ascii="Roboto" w:eastAsia="Arial" w:hAnsi="Roboto" w:cs="Arial"/>
          <w:lang w:eastAsia="en-US"/>
        </w:rPr>
      </w:pPr>
      <w:r w:rsidRPr="00DD593E">
        <w:rPr>
          <w:rFonts w:ascii="Roboto" w:eastAsia="Arial" w:hAnsi="Roboto" w:cs="Arial"/>
          <w:lang w:eastAsia="en-US"/>
        </w:rPr>
        <w:t xml:space="preserve">par les articles L.227-1 à L.227-20 du Code de Commerce et de façon générale, les dispositions du code de commerce relatives aux sociétés commerciales ; </w:t>
      </w:r>
    </w:p>
    <w:p w14:paraId="22854D53" w14:textId="77777777" w:rsidR="00DD593E" w:rsidRPr="00DD593E" w:rsidRDefault="00DD593E" w:rsidP="00DD593E">
      <w:pPr>
        <w:pStyle w:val="Tirets-document"/>
        <w:numPr>
          <w:ilvl w:val="0"/>
          <w:numId w:val="7"/>
        </w:numPr>
        <w:rPr>
          <w:rFonts w:ascii="Roboto" w:eastAsia="Arial" w:hAnsi="Roboto" w:cs="Arial"/>
          <w:lang w:eastAsia="en-US"/>
        </w:rPr>
      </w:pPr>
      <w:r w:rsidRPr="00DD593E">
        <w:rPr>
          <w:rFonts w:ascii="Roboto" w:eastAsia="Arial" w:hAnsi="Roboto" w:cs="Arial"/>
          <w:lang w:eastAsia="en-US"/>
        </w:rPr>
        <w:t>par les présents statuts.</w:t>
      </w:r>
    </w:p>
    <w:p w14:paraId="6EF42B3D" w14:textId="77777777" w:rsidR="00DD593E" w:rsidRPr="00DD593E" w:rsidRDefault="00DD593E" w:rsidP="00DD593E">
      <w:pPr>
        <w:pStyle w:val="Adressesdansacte"/>
        <w:ind w:left="284" w:right="22"/>
        <w:rPr>
          <w:rFonts w:ascii="Roboto" w:eastAsia="Arial" w:hAnsi="Roboto" w:cs="Arial"/>
          <w:sz w:val="20"/>
          <w:szCs w:val="20"/>
          <w:lang w:eastAsia="en-US"/>
        </w:rPr>
      </w:pPr>
    </w:p>
    <w:p w14:paraId="282BA4F2" w14:textId="77777777" w:rsidR="00DD593E" w:rsidRPr="00A9754B" w:rsidRDefault="00DD593E" w:rsidP="00DD593E">
      <w:pPr>
        <w:pStyle w:val="Document"/>
        <w:rPr>
          <w:rFonts w:ascii="Roboto" w:hAnsi="Roboto"/>
        </w:rPr>
      </w:pPr>
      <w:r w:rsidRPr="00DD593E">
        <w:rPr>
          <w:rFonts w:ascii="Roboto" w:hAnsi="Roboto"/>
          <w:sz w:val="20"/>
          <w:szCs w:val="20"/>
        </w:rPr>
        <w:t>Elle pourra fonctionner indifféremment sous la même forme avec un ou plusieurs associés. Elle ne peut faire publiquement appel à l'épargne</w:t>
      </w:r>
      <w:r w:rsidRPr="00A9754B">
        <w:rPr>
          <w:rFonts w:ascii="Roboto" w:hAnsi="Roboto"/>
        </w:rPr>
        <w:t>.</w:t>
      </w:r>
    </w:p>
    <w:p w14:paraId="6D0C1885" w14:textId="77777777" w:rsidR="00DB09B7" w:rsidRPr="007E43E2" w:rsidRDefault="00DB09B7">
      <w:pPr>
        <w:pStyle w:val="Corpsdetexte"/>
        <w:spacing w:before="8"/>
        <w:rPr>
          <w:rFonts w:ascii="Roboto" w:hAnsi="Roboto"/>
          <w:sz w:val="20"/>
          <w:szCs w:val="20"/>
        </w:rPr>
      </w:pPr>
    </w:p>
    <w:p w14:paraId="0415A33A" w14:textId="77777777" w:rsidR="00DB09B7" w:rsidRPr="007E43E2" w:rsidRDefault="001A5033">
      <w:pPr>
        <w:pStyle w:val="Titre1"/>
        <w:spacing w:before="1"/>
        <w:rPr>
          <w:rFonts w:ascii="Roboto" w:hAnsi="Roboto"/>
          <w:sz w:val="20"/>
          <w:szCs w:val="20"/>
          <w:u w:val="none"/>
        </w:rPr>
      </w:pPr>
      <w:r w:rsidRPr="007E43E2">
        <w:rPr>
          <w:rFonts w:ascii="Roboto" w:hAnsi="Roboto"/>
          <w:sz w:val="20"/>
          <w:szCs w:val="20"/>
          <w:u w:val="thick"/>
        </w:rPr>
        <w:t>Article 2 – Dénomination</w:t>
      </w:r>
    </w:p>
    <w:p w14:paraId="4D2393C1" w14:textId="77777777" w:rsidR="00DB09B7" w:rsidRPr="007E43E2" w:rsidRDefault="00DB09B7">
      <w:pPr>
        <w:pStyle w:val="Corpsdetexte"/>
        <w:spacing w:before="2"/>
        <w:rPr>
          <w:rFonts w:ascii="Roboto" w:hAnsi="Roboto"/>
          <w:b/>
          <w:sz w:val="20"/>
          <w:szCs w:val="20"/>
        </w:rPr>
      </w:pPr>
    </w:p>
    <w:p w14:paraId="68E828FB" w14:textId="7F6559FC" w:rsidR="00DB09B7" w:rsidRPr="007E43E2" w:rsidRDefault="001A5033">
      <w:pPr>
        <w:ind w:left="216"/>
        <w:jc w:val="both"/>
        <w:rPr>
          <w:rFonts w:ascii="Roboto" w:hAnsi="Roboto"/>
          <w:sz w:val="20"/>
          <w:szCs w:val="20"/>
        </w:rPr>
      </w:pPr>
      <w:r w:rsidRPr="007E43E2">
        <w:rPr>
          <w:rFonts w:ascii="Roboto" w:hAnsi="Roboto"/>
          <w:sz w:val="20"/>
          <w:szCs w:val="20"/>
        </w:rPr>
        <w:t xml:space="preserve">La société </w:t>
      </w:r>
      <w:r w:rsidR="002E2086" w:rsidRPr="007E43E2">
        <w:rPr>
          <w:rFonts w:ascii="Roboto" w:hAnsi="Roboto"/>
          <w:sz w:val="20"/>
          <w:szCs w:val="20"/>
        </w:rPr>
        <w:t xml:space="preserve">est </w:t>
      </w:r>
      <w:r w:rsidRPr="007E43E2">
        <w:rPr>
          <w:rFonts w:ascii="Roboto" w:hAnsi="Roboto"/>
          <w:sz w:val="20"/>
          <w:szCs w:val="20"/>
        </w:rPr>
        <w:t xml:space="preserve">dénommée </w:t>
      </w:r>
      <w:r w:rsidR="00DC21C8" w:rsidRPr="007E43E2">
        <w:rPr>
          <w:rFonts w:ascii="Roboto" w:hAnsi="Roboto"/>
          <w:sz w:val="20"/>
          <w:szCs w:val="20"/>
        </w:rPr>
        <w:t xml:space="preserve">« </w:t>
      </w:r>
      <w:bookmarkStart w:id="2" w:name="_Hlk41400202"/>
      <w:r w:rsidR="00E80B6F" w:rsidRPr="00DD14B6">
        <w:rPr>
          <w:rFonts w:ascii="Roboto" w:hAnsi="Roboto"/>
          <w:b/>
          <w:bCs/>
          <w:iCs/>
          <w:sz w:val="20"/>
          <w:szCs w:val="20"/>
          <w:highlight w:val="yellow"/>
        </w:rPr>
        <w:t>Cabinet Dentaire Fuchs &amp; Associés</w:t>
      </w:r>
      <w:r w:rsidR="00DC21C8" w:rsidRPr="007E43E2">
        <w:rPr>
          <w:rFonts w:ascii="Roboto" w:hAnsi="Roboto"/>
          <w:b/>
          <w:bCs/>
          <w:iCs/>
          <w:sz w:val="20"/>
          <w:szCs w:val="20"/>
        </w:rPr>
        <w:t xml:space="preserve"> </w:t>
      </w:r>
      <w:bookmarkEnd w:id="2"/>
      <w:r w:rsidR="00DC21C8" w:rsidRPr="007E43E2">
        <w:rPr>
          <w:rFonts w:ascii="Roboto" w:hAnsi="Roboto"/>
          <w:sz w:val="20"/>
          <w:szCs w:val="20"/>
        </w:rPr>
        <w:t>»,</w:t>
      </w:r>
    </w:p>
    <w:p w14:paraId="2D79052B" w14:textId="77777777" w:rsidR="00DB09B7" w:rsidRPr="007E43E2" w:rsidRDefault="00DB09B7">
      <w:pPr>
        <w:pStyle w:val="Corpsdetexte"/>
        <w:spacing w:before="1"/>
        <w:rPr>
          <w:rFonts w:ascii="Roboto" w:hAnsi="Roboto"/>
          <w:sz w:val="20"/>
          <w:szCs w:val="20"/>
        </w:rPr>
      </w:pPr>
    </w:p>
    <w:p w14:paraId="16C81040" w14:textId="67F5E83C" w:rsidR="00DB09B7" w:rsidRPr="007E43E2" w:rsidRDefault="001A5033">
      <w:pPr>
        <w:pStyle w:val="Corpsdetexte"/>
        <w:ind w:left="216" w:right="227"/>
        <w:jc w:val="both"/>
        <w:rPr>
          <w:rFonts w:ascii="Roboto" w:hAnsi="Roboto"/>
          <w:sz w:val="20"/>
          <w:szCs w:val="20"/>
        </w:rPr>
      </w:pPr>
      <w:r w:rsidRPr="007E43E2">
        <w:rPr>
          <w:rFonts w:ascii="Roboto" w:hAnsi="Roboto"/>
          <w:sz w:val="20"/>
          <w:szCs w:val="20"/>
        </w:rPr>
        <w:t xml:space="preserve">Tous les actes et documents émanant de la société et destinés aux tiers doivent indiquer la dénomination sociale précédée ou suivie immédiatement des mots « société d’exercice libéral </w:t>
      </w:r>
      <w:r w:rsidR="00DC21C8" w:rsidRPr="007E43E2">
        <w:rPr>
          <w:rFonts w:ascii="Roboto" w:hAnsi="Roboto"/>
          <w:sz w:val="20"/>
          <w:szCs w:val="20"/>
        </w:rPr>
        <w:t>par actions simplifiée</w:t>
      </w:r>
      <w:r w:rsidRPr="007E43E2">
        <w:rPr>
          <w:rFonts w:ascii="Roboto" w:hAnsi="Roboto"/>
          <w:sz w:val="20"/>
          <w:szCs w:val="20"/>
        </w:rPr>
        <w:t xml:space="preserve"> » ou des initiales « SELA</w:t>
      </w:r>
      <w:r w:rsidR="00DC21C8" w:rsidRPr="007E43E2">
        <w:rPr>
          <w:rFonts w:ascii="Roboto" w:hAnsi="Roboto"/>
          <w:sz w:val="20"/>
          <w:szCs w:val="20"/>
        </w:rPr>
        <w:t>S</w:t>
      </w:r>
      <w:r w:rsidRPr="007E43E2">
        <w:rPr>
          <w:rFonts w:ascii="Roboto" w:hAnsi="Roboto"/>
          <w:sz w:val="20"/>
          <w:szCs w:val="20"/>
        </w:rPr>
        <w:t xml:space="preserve"> » et de l’énonciation du montant du capital social, de son siège social, de la profession de chirurgien-dentiste exercée par la société et la mention de l’inscription au Tableau de</w:t>
      </w:r>
      <w:r w:rsidRPr="007E43E2">
        <w:rPr>
          <w:rFonts w:ascii="Roboto" w:hAnsi="Roboto"/>
          <w:spacing w:val="-1"/>
          <w:sz w:val="20"/>
          <w:szCs w:val="20"/>
        </w:rPr>
        <w:t xml:space="preserve"> </w:t>
      </w:r>
      <w:r w:rsidRPr="007E43E2">
        <w:rPr>
          <w:rFonts w:ascii="Roboto" w:hAnsi="Roboto"/>
          <w:sz w:val="20"/>
          <w:szCs w:val="20"/>
        </w:rPr>
        <w:t>l’Ordre.</w:t>
      </w:r>
    </w:p>
    <w:p w14:paraId="1424219F" w14:textId="77777777" w:rsidR="00DB09B7" w:rsidRPr="007E43E2" w:rsidRDefault="00DB09B7">
      <w:pPr>
        <w:pStyle w:val="Corpsdetexte"/>
        <w:rPr>
          <w:rFonts w:ascii="Roboto" w:hAnsi="Roboto"/>
          <w:sz w:val="20"/>
          <w:szCs w:val="20"/>
        </w:rPr>
      </w:pPr>
    </w:p>
    <w:p w14:paraId="01FCE8DC" w14:textId="77777777" w:rsidR="00DB09B7" w:rsidRPr="007E43E2" w:rsidRDefault="00DB09B7">
      <w:pPr>
        <w:pStyle w:val="Corpsdetexte"/>
        <w:spacing w:before="8"/>
        <w:rPr>
          <w:rFonts w:ascii="Roboto" w:hAnsi="Roboto"/>
          <w:sz w:val="20"/>
          <w:szCs w:val="20"/>
        </w:rPr>
      </w:pPr>
    </w:p>
    <w:p w14:paraId="5E7DE3E3" w14:textId="77777777" w:rsidR="00DB09B7" w:rsidRPr="007E43E2" w:rsidRDefault="001A5033">
      <w:pPr>
        <w:pStyle w:val="Titre1"/>
        <w:ind w:left="216"/>
        <w:rPr>
          <w:rFonts w:ascii="Roboto" w:hAnsi="Roboto"/>
          <w:sz w:val="20"/>
          <w:szCs w:val="20"/>
          <w:u w:val="none"/>
        </w:rPr>
      </w:pPr>
      <w:r w:rsidRPr="007E43E2">
        <w:rPr>
          <w:rFonts w:ascii="Roboto" w:hAnsi="Roboto"/>
          <w:sz w:val="20"/>
          <w:szCs w:val="20"/>
          <w:u w:val="thick"/>
        </w:rPr>
        <w:t>Article 3 – Objet</w:t>
      </w:r>
    </w:p>
    <w:p w14:paraId="1E9C5C80" w14:textId="77777777" w:rsidR="00DB09B7" w:rsidRPr="007E43E2" w:rsidRDefault="00DB09B7">
      <w:pPr>
        <w:pStyle w:val="Corpsdetexte"/>
        <w:spacing w:before="8"/>
        <w:rPr>
          <w:rFonts w:ascii="Roboto" w:hAnsi="Roboto"/>
          <w:b/>
          <w:sz w:val="20"/>
          <w:szCs w:val="20"/>
        </w:rPr>
      </w:pPr>
    </w:p>
    <w:p w14:paraId="6F956D98" w14:textId="3C529805" w:rsidR="00DB09B7" w:rsidRPr="007E43E2" w:rsidRDefault="001A5033">
      <w:pPr>
        <w:pStyle w:val="Corpsdetexte"/>
        <w:spacing w:before="64"/>
        <w:ind w:left="215" w:right="226"/>
        <w:jc w:val="both"/>
        <w:rPr>
          <w:rFonts w:ascii="Roboto" w:hAnsi="Roboto"/>
          <w:sz w:val="20"/>
          <w:szCs w:val="20"/>
        </w:rPr>
      </w:pPr>
      <w:r w:rsidRPr="007E43E2">
        <w:rPr>
          <w:rFonts w:ascii="Roboto" w:hAnsi="Roboto"/>
          <w:sz w:val="20"/>
          <w:szCs w:val="20"/>
        </w:rPr>
        <w:t>La société a pour objet l’exercice en commun de la profession de chirurgien-dentiste</w:t>
      </w:r>
      <w:r w:rsidR="00314617">
        <w:rPr>
          <w:rFonts w:ascii="Roboto" w:hAnsi="Roboto"/>
          <w:sz w:val="20"/>
          <w:szCs w:val="20"/>
        </w:rPr>
        <w:t>.</w:t>
      </w:r>
    </w:p>
    <w:p w14:paraId="529A4AEA" w14:textId="77777777" w:rsidR="00DB09B7" w:rsidRPr="007E43E2" w:rsidRDefault="00DB09B7">
      <w:pPr>
        <w:pStyle w:val="Corpsdetexte"/>
        <w:rPr>
          <w:rFonts w:ascii="Roboto" w:hAnsi="Roboto"/>
          <w:sz w:val="20"/>
          <w:szCs w:val="20"/>
        </w:rPr>
      </w:pPr>
    </w:p>
    <w:p w14:paraId="0438E607" w14:textId="77777777" w:rsidR="00DB09B7" w:rsidRPr="007E43E2" w:rsidRDefault="001A5033">
      <w:pPr>
        <w:pStyle w:val="Corpsdetexte"/>
        <w:ind w:left="215" w:right="226"/>
        <w:jc w:val="both"/>
        <w:rPr>
          <w:rFonts w:ascii="Roboto" w:hAnsi="Roboto"/>
          <w:sz w:val="20"/>
          <w:szCs w:val="20"/>
        </w:rPr>
      </w:pPr>
      <w:r w:rsidRPr="007E43E2">
        <w:rPr>
          <w:rFonts w:ascii="Roboto" w:hAnsi="Roboto"/>
          <w:sz w:val="20"/>
          <w:szCs w:val="20"/>
        </w:rPr>
        <w:t>Elle ne peut accomplir les actes de cette profession que par l’intermédiaire d’un de ses membres ayant qualité pour l’exercer.</w:t>
      </w:r>
    </w:p>
    <w:p w14:paraId="15DD470E" w14:textId="77777777" w:rsidR="00DB09B7" w:rsidRPr="007E43E2" w:rsidRDefault="00DB09B7">
      <w:pPr>
        <w:pStyle w:val="Corpsdetexte"/>
        <w:spacing w:before="10"/>
        <w:rPr>
          <w:rFonts w:ascii="Roboto" w:hAnsi="Roboto"/>
          <w:sz w:val="20"/>
          <w:szCs w:val="20"/>
        </w:rPr>
      </w:pPr>
    </w:p>
    <w:p w14:paraId="64FB9383" w14:textId="77777777" w:rsidR="00DB09B7" w:rsidRPr="007E43E2" w:rsidRDefault="001A5033">
      <w:pPr>
        <w:pStyle w:val="Corpsdetexte"/>
        <w:spacing w:before="1"/>
        <w:ind w:left="215" w:right="229"/>
        <w:jc w:val="both"/>
        <w:rPr>
          <w:rFonts w:ascii="Roboto" w:hAnsi="Roboto"/>
          <w:sz w:val="20"/>
          <w:szCs w:val="20"/>
        </w:rPr>
      </w:pPr>
      <w:r w:rsidRPr="007E43E2">
        <w:rPr>
          <w:rFonts w:ascii="Roboto" w:hAnsi="Roboto"/>
          <w:sz w:val="20"/>
          <w:szCs w:val="20"/>
        </w:rPr>
        <w:t>Et généralement, toutes opérations civiles, mobilières, financières ou immobilières pouvant se rattacher directement ou indirectement à l’objet visé ci-dessus ou en faciliter l’accomplissement.</w:t>
      </w:r>
    </w:p>
    <w:p w14:paraId="225707F8" w14:textId="77777777" w:rsidR="00DB09B7" w:rsidRPr="007E43E2" w:rsidRDefault="00DB09B7">
      <w:pPr>
        <w:pStyle w:val="Corpsdetexte"/>
        <w:rPr>
          <w:rFonts w:ascii="Roboto" w:hAnsi="Roboto"/>
          <w:sz w:val="20"/>
          <w:szCs w:val="20"/>
        </w:rPr>
      </w:pPr>
    </w:p>
    <w:p w14:paraId="5716C676" w14:textId="77777777" w:rsidR="00DB09B7" w:rsidRPr="007E43E2" w:rsidRDefault="00DB09B7">
      <w:pPr>
        <w:pStyle w:val="Corpsdetexte"/>
        <w:spacing w:before="10"/>
        <w:rPr>
          <w:rFonts w:ascii="Roboto" w:hAnsi="Roboto"/>
          <w:sz w:val="20"/>
          <w:szCs w:val="20"/>
        </w:rPr>
      </w:pPr>
    </w:p>
    <w:p w14:paraId="1FC88D7D" w14:textId="77777777" w:rsidR="00DB09B7" w:rsidRPr="007E43E2" w:rsidRDefault="001A5033">
      <w:pPr>
        <w:pStyle w:val="Titre1"/>
        <w:rPr>
          <w:rFonts w:ascii="Roboto" w:hAnsi="Roboto"/>
          <w:sz w:val="20"/>
          <w:szCs w:val="20"/>
          <w:u w:val="none"/>
        </w:rPr>
      </w:pPr>
      <w:r w:rsidRPr="007E43E2">
        <w:rPr>
          <w:rFonts w:ascii="Roboto" w:hAnsi="Roboto"/>
          <w:sz w:val="20"/>
          <w:szCs w:val="20"/>
          <w:u w:val="thick"/>
        </w:rPr>
        <w:t>Article 4 – Siège social</w:t>
      </w:r>
    </w:p>
    <w:p w14:paraId="6BE8A81C" w14:textId="77777777" w:rsidR="00DB09B7" w:rsidRPr="007E43E2" w:rsidRDefault="00DB09B7">
      <w:pPr>
        <w:pStyle w:val="Corpsdetexte"/>
        <w:spacing w:before="5"/>
        <w:rPr>
          <w:rFonts w:ascii="Roboto" w:hAnsi="Roboto"/>
          <w:b/>
          <w:sz w:val="20"/>
          <w:szCs w:val="20"/>
        </w:rPr>
      </w:pPr>
    </w:p>
    <w:p w14:paraId="578620BF" w14:textId="442AFE77" w:rsidR="00DB09B7" w:rsidRPr="007E43E2" w:rsidRDefault="001A5033">
      <w:pPr>
        <w:pStyle w:val="Corpsdetexte"/>
        <w:spacing w:before="65"/>
        <w:ind w:left="216"/>
        <w:jc w:val="both"/>
        <w:rPr>
          <w:rFonts w:ascii="Roboto" w:hAnsi="Roboto"/>
          <w:sz w:val="20"/>
          <w:szCs w:val="20"/>
        </w:rPr>
      </w:pPr>
      <w:r w:rsidRPr="007E43E2">
        <w:rPr>
          <w:rFonts w:ascii="Roboto" w:hAnsi="Roboto"/>
          <w:sz w:val="20"/>
          <w:szCs w:val="20"/>
        </w:rPr>
        <w:t xml:space="preserve">Le siège de la société est fixé </w:t>
      </w:r>
      <w:r w:rsidR="002E2086" w:rsidRPr="007E43E2">
        <w:rPr>
          <w:rFonts w:ascii="Roboto" w:hAnsi="Roboto"/>
          <w:sz w:val="20"/>
          <w:szCs w:val="20"/>
        </w:rPr>
        <w:t xml:space="preserve">au </w:t>
      </w:r>
      <w:r w:rsidR="002E2086" w:rsidRPr="00DD14B6">
        <w:rPr>
          <w:rFonts w:ascii="Roboto" w:hAnsi="Roboto"/>
          <w:b/>
          <w:bCs/>
          <w:sz w:val="20"/>
          <w:szCs w:val="20"/>
          <w:highlight w:val="yellow"/>
        </w:rPr>
        <w:t>9 rue du Général Chassereau, 35470 BAIN DE BRETAGNE</w:t>
      </w:r>
      <w:r w:rsidR="002E2086" w:rsidRPr="007E43E2">
        <w:rPr>
          <w:rFonts w:ascii="Roboto" w:hAnsi="Roboto"/>
          <w:b/>
          <w:bCs/>
          <w:sz w:val="20"/>
          <w:szCs w:val="20"/>
        </w:rPr>
        <w:t>.</w:t>
      </w:r>
    </w:p>
    <w:p w14:paraId="4FA332DA" w14:textId="77777777" w:rsidR="00DB09B7" w:rsidRPr="007E43E2" w:rsidRDefault="00DB09B7">
      <w:pPr>
        <w:pStyle w:val="Corpsdetexte"/>
        <w:rPr>
          <w:rFonts w:ascii="Roboto" w:hAnsi="Roboto"/>
          <w:sz w:val="20"/>
          <w:szCs w:val="20"/>
        </w:rPr>
      </w:pPr>
    </w:p>
    <w:p w14:paraId="2F2313A9" w14:textId="1A310295" w:rsidR="001A5033" w:rsidRPr="007E43E2" w:rsidRDefault="00877783">
      <w:pPr>
        <w:pStyle w:val="Corpsdetexte"/>
        <w:ind w:left="216" w:right="226"/>
        <w:jc w:val="both"/>
        <w:rPr>
          <w:rFonts w:ascii="Roboto" w:hAnsi="Roboto"/>
          <w:sz w:val="20"/>
          <w:szCs w:val="20"/>
        </w:rPr>
      </w:pPr>
      <w:r w:rsidRPr="007E43E2">
        <w:rPr>
          <w:rFonts w:ascii="Roboto" w:hAnsi="Roboto"/>
          <w:sz w:val="20"/>
          <w:szCs w:val="20"/>
        </w:rPr>
        <w:t xml:space="preserve">Il ne peut être transféré, que ce soit dans le même département, dans un département limitrophe, ou dans tout autre lieu quel qu’il soit, que par décision d’un ou plusieurs associés représentant plus de la moitié des </w:t>
      </w:r>
      <w:r w:rsidR="003532F8">
        <w:rPr>
          <w:rFonts w:ascii="Roboto" w:hAnsi="Roboto"/>
          <w:sz w:val="20"/>
          <w:szCs w:val="20"/>
        </w:rPr>
        <w:t>actions</w:t>
      </w:r>
      <w:r w:rsidRPr="007E43E2">
        <w:rPr>
          <w:rFonts w:ascii="Roboto" w:hAnsi="Roboto"/>
          <w:sz w:val="20"/>
          <w:szCs w:val="20"/>
        </w:rPr>
        <w:t xml:space="preserve"> ou par décision du </w:t>
      </w:r>
      <w:r w:rsidR="003532F8">
        <w:rPr>
          <w:rFonts w:ascii="Roboto" w:hAnsi="Roboto"/>
          <w:sz w:val="20"/>
          <w:szCs w:val="20"/>
        </w:rPr>
        <w:t>Président</w:t>
      </w:r>
      <w:r w:rsidRPr="007E43E2">
        <w:rPr>
          <w:rFonts w:ascii="Roboto" w:hAnsi="Roboto"/>
          <w:sz w:val="20"/>
          <w:szCs w:val="20"/>
        </w:rPr>
        <w:t xml:space="preserve"> seul. Cette décision sera retranscrite par un procès-verbal.</w:t>
      </w:r>
    </w:p>
    <w:p w14:paraId="45F2A22E" w14:textId="77777777" w:rsidR="002E2086" w:rsidRPr="007E43E2" w:rsidRDefault="002E2086">
      <w:pPr>
        <w:pStyle w:val="Corpsdetexte"/>
        <w:ind w:left="216" w:right="226"/>
        <w:jc w:val="both"/>
        <w:rPr>
          <w:rFonts w:ascii="Roboto" w:hAnsi="Roboto"/>
          <w:sz w:val="20"/>
          <w:szCs w:val="20"/>
        </w:rPr>
      </w:pPr>
    </w:p>
    <w:p w14:paraId="4AE7E788" w14:textId="279D7B96" w:rsidR="002E2086" w:rsidRPr="007E43E2" w:rsidRDefault="002E2086">
      <w:pPr>
        <w:pStyle w:val="Corpsdetexte"/>
        <w:ind w:left="216" w:right="226"/>
        <w:jc w:val="both"/>
        <w:rPr>
          <w:rFonts w:ascii="Roboto" w:hAnsi="Roboto"/>
          <w:sz w:val="20"/>
          <w:szCs w:val="20"/>
        </w:rPr>
      </w:pPr>
      <w:r w:rsidRPr="007E43E2">
        <w:rPr>
          <w:rFonts w:ascii="Roboto" w:hAnsi="Roboto"/>
          <w:sz w:val="20"/>
          <w:szCs w:val="20"/>
        </w:rPr>
        <w:t>Le lieu d’exercice de la Société est situé au lieu du siège social.</w:t>
      </w:r>
    </w:p>
    <w:p w14:paraId="365E5D0A" w14:textId="77777777" w:rsidR="001A5033" w:rsidRPr="007E43E2" w:rsidRDefault="001A5033">
      <w:pPr>
        <w:pStyle w:val="Corpsdetexte"/>
        <w:ind w:left="216" w:right="226"/>
        <w:jc w:val="both"/>
        <w:rPr>
          <w:rFonts w:ascii="Roboto" w:hAnsi="Roboto"/>
          <w:sz w:val="20"/>
          <w:szCs w:val="20"/>
        </w:rPr>
      </w:pPr>
    </w:p>
    <w:p w14:paraId="75EA49B3" w14:textId="77777777" w:rsidR="00DB09B7" w:rsidRPr="007E43E2" w:rsidRDefault="001A5033">
      <w:pPr>
        <w:pStyle w:val="Titre1"/>
        <w:ind w:left="216"/>
        <w:rPr>
          <w:rFonts w:ascii="Roboto" w:hAnsi="Roboto"/>
          <w:sz w:val="20"/>
          <w:szCs w:val="20"/>
          <w:u w:val="none"/>
        </w:rPr>
      </w:pPr>
      <w:r w:rsidRPr="007E43E2">
        <w:rPr>
          <w:rFonts w:ascii="Roboto" w:hAnsi="Roboto"/>
          <w:sz w:val="20"/>
          <w:szCs w:val="20"/>
          <w:u w:val="thick"/>
        </w:rPr>
        <w:t>Article 5 – Durée</w:t>
      </w:r>
    </w:p>
    <w:p w14:paraId="381A53BC" w14:textId="77777777" w:rsidR="00DB09B7" w:rsidRPr="007E43E2" w:rsidRDefault="00DB09B7">
      <w:pPr>
        <w:pStyle w:val="Corpsdetexte"/>
        <w:spacing w:before="5"/>
        <w:rPr>
          <w:rFonts w:ascii="Roboto" w:hAnsi="Roboto"/>
          <w:b/>
          <w:sz w:val="20"/>
          <w:szCs w:val="20"/>
        </w:rPr>
      </w:pPr>
    </w:p>
    <w:p w14:paraId="650B28F0" w14:textId="5BD9D686" w:rsidR="00DB09B7" w:rsidRPr="007E43E2" w:rsidRDefault="001A5033">
      <w:pPr>
        <w:pStyle w:val="Corpsdetexte"/>
        <w:spacing w:before="65"/>
        <w:ind w:left="215" w:right="231"/>
        <w:rPr>
          <w:rFonts w:ascii="Roboto" w:hAnsi="Roboto"/>
          <w:sz w:val="20"/>
          <w:szCs w:val="20"/>
        </w:rPr>
      </w:pPr>
      <w:r w:rsidRPr="007E43E2">
        <w:rPr>
          <w:rFonts w:ascii="Roboto" w:hAnsi="Roboto"/>
          <w:sz w:val="20"/>
          <w:szCs w:val="20"/>
        </w:rPr>
        <w:t xml:space="preserve">Elle est constituée pour une durée de </w:t>
      </w:r>
      <w:bookmarkStart w:id="3" w:name="_Hlk150356888"/>
      <w:r w:rsidR="00BA05D1">
        <w:rPr>
          <w:rFonts w:ascii="Roboto" w:hAnsi="Roboto"/>
          <w:sz w:val="20"/>
          <w:szCs w:val="20"/>
        </w:rPr>
        <w:t>quatre-vingt-dix-neuf</w:t>
      </w:r>
      <w:r w:rsidRPr="007E43E2">
        <w:rPr>
          <w:rFonts w:ascii="Roboto" w:hAnsi="Roboto"/>
          <w:sz w:val="20"/>
          <w:szCs w:val="20"/>
        </w:rPr>
        <w:t xml:space="preserve"> </w:t>
      </w:r>
      <w:bookmarkEnd w:id="3"/>
      <w:r w:rsidRPr="007E43E2">
        <w:rPr>
          <w:rFonts w:ascii="Roboto" w:hAnsi="Roboto"/>
          <w:sz w:val="20"/>
          <w:szCs w:val="20"/>
        </w:rPr>
        <w:t>années à compter de son immatriculation au Registre du Commerce et des Sociétés.</w:t>
      </w:r>
    </w:p>
    <w:p w14:paraId="782E70A0" w14:textId="77777777" w:rsidR="00DB09B7" w:rsidRPr="007E43E2" w:rsidRDefault="00DB09B7">
      <w:pPr>
        <w:pStyle w:val="Corpsdetexte"/>
        <w:spacing w:before="2"/>
        <w:rPr>
          <w:rFonts w:ascii="Roboto" w:hAnsi="Roboto"/>
          <w:sz w:val="20"/>
          <w:szCs w:val="20"/>
        </w:rPr>
      </w:pPr>
    </w:p>
    <w:p w14:paraId="28A3AA7B" w14:textId="6ADB172F" w:rsidR="00DB09B7" w:rsidRPr="007E43E2" w:rsidRDefault="001A5033">
      <w:pPr>
        <w:pStyle w:val="Corpsdetexte"/>
        <w:ind w:left="215" w:right="231"/>
        <w:rPr>
          <w:rFonts w:ascii="Roboto" w:hAnsi="Roboto"/>
          <w:sz w:val="20"/>
          <w:szCs w:val="20"/>
        </w:rPr>
      </w:pPr>
      <w:r w:rsidRPr="007E43E2">
        <w:rPr>
          <w:rFonts w:ascii="Roboto" w:hAnsi="Roboto"/>
          <w:sz w:val="20"/>
          <w:szCs w:val="20"/>
        </w:rPr>
        <w:t>Cette immatriculation ne peut intervenir qu’après l’agrément de celle-ci par le Conseil Départemental de l’Ordre des Chirurgiens-dentistes.</w:t>
      </w:r>
    </w:p>
    <w:p w14:paraId="72156886" w14:textId="77777777" w:rsidR="00DC21C8" w:rsidRPr="007E43E2" w:rsidRDefault="00DC21C8">
      <w:pPr>
        <w:pStyle w:val="Corpsdetexte"/>
        <w:ind w:left="215" w:right="231"/>
        <w:rPr>
          <w:rFonts w:ascii="Roboto" w:hAnsi="Roboto"/>
          <w:sz w:val="20"/>
          <w:szCs w:val="20"/>
        </w:rPr>
      </w:pPr>
    </w:p>
    <w:p w14:paraId="2851007B" w14:textId="099042F1" w:rsidR="00DB09B7" w:rsidRPr="007E43E2" w:rsidRDefault="001A5033">
      <w:pPr>
        <w:pStyle w:val="Titre1"/>
        <w:spacing w:before="65"/>
        <w:jc w:val="left"/>
        <w:rPr>
          <w:rFonts w:ascii="Roboto" w:hAnsi="Roboto"/>
          <w:sz w:val="20"/>
          <w:szCs w:val="20"/>
          <w:u w:val="none"/>
        </w:rPr>
      </w:pPr>
      <w:r w:rsidRPr="007E43E2">
        <w:rPr>
          <w:rFonts w:ascii="Roboto" w:hAnsi="Roboto"/>
          <w:sz w:val="20"/>
          <w:szCs w:val="20"/>
          <w:u w:val="thick"/>
        </w:rPr>
        <w:t>Article 6 – Capital social</w:t>
      </w:r>
      <w:r w:rsidR="0008245B" w:rsidRPr="007E43E2">
        <w:rPr>
          <w:rFonts w:ascii="Roboto" w:hAnsi="Roboto"/>
          <w:sz w:val="20"/>
          <w:szCs w:val="20"/>
          <w:u w:val="thick"/>
        </w:rPr>
        <w:t xml:space="preserve"> </w:t>
      </w:r>
      <w:r w:rsidR="007E43E2">
        <w:rPr>
          <w:rFonts w:ascii="Roboto" w:hAnsi="Roboto"/>
          <w:sz w:val="20"/>
          <w:szCs w:val="20"/>
          <w:u w:val="thick"/>
        </w:rPr>
        <w:t>et apport</w:t>
      </w:r>
    </w:p>
    <w:p w14:paraId="468C3989" w14:textId="77777777" w:rsidR="00DB09B7" w:rsidRPr="007E43E2" w:rsidRDefault="00DB09B7">
      <w:pPr>
        <w:pStyle w:val="Corpsdetexte"/>
        <w:spacing w:before="8"/>
        <w:rPr>
          <w:rFonts w:ascii="Roboto" w:hAnsi="Roboto"/>
          <w:b/>
          <w:sz w:val="20"/>
          <w:szCs w:val="20"/>
        </w:rPr>
      </w:pPr>
    </w:p>
    <w:p w14:paraId="43010834" w14:textId="7A5BF4AE" w:rsidR="007E43E2" w:rsidRPr="007E43E2" w:rsidRDefault="007E43E2" w:rsidP="007E43E2">
      <w:pPr>
        <w:spacing w:before="258"/>
        <w:ind w:left="284" w:right="306"/>
        <w:rPr>
          <w:rFonts w:ascii="Roboto" w:eastAsia="Times New Roman" w:hAnsi="Roboto"/>
          <w:color w:val="1B1B1B"/>
          <w:sz w:val="20"/>
          <w:szCs w:val="20"/>
        </w:rPr>
      </w:pPr>
      <w:r w:rsidRPr="007E43E2">
        <w:rPr>
          <w:rFonts w:ascii="Roboto" w:eastAsia="Times New Roman" w:hAnsi="Roboto"/>
          <w:color w:val="1B1B1B"/>
          <w:sz w:val="20"/>
          <w:szCs w:val="20"/>
        </w:rPr>
        <w:lastRenderedPageBreak/>
        <w:t>A</w:t>
      </w:r>
      <w:r w:rsidRPr="007E43E2">
        <w:rPr>
          <w:rFonts w:ascii="Roboto" w:eastAsia="Times New Roman" w:hAnsi="Roboto"/>
          <w:color w:val="1B1B1B"/>
          <w:spacing w:val="-8"/>
          <w:sz w:val="20"/>
          <w:szCs w:val="20"/>
        </w:rPr>
        <w:t xml:space="preserve"> </w:t>
      </w:r>
      <w:r w:rsidRPr="007E43E2">
        <w:rPr>
          <w:rFonts w:ascii="Roboto" w:eastAsia="Times New Roman" w:hAnsi="Roboto"/>
          <w:color w:val="1B1B1B"/>
          <w:sz w:val="20"/>
          <w:szCs w:val="20"/>
        </w:rPr>
        <w:t>la</w:t>
      </w:r>
      <w:r w:rsidRPr="007E43E2">
        <w:rPr>
          <w:rFonts w:ascii="Roboto" w:eastAsia="Times New Roman" w:hAnsi="Roboto"/>
          <w:color w:val="1B1B1B"/>
          <w:spacing w:val="-2"/>
          <w:sz w:val="20"/>
          <w:szCs w:val="20"/>
        </w:rPr>
        <w:t xml:space="preserve"> </w:t>
      </w:r>
      <w:r w:rsidRPr="007E43E2">
        <w:rPr>
          <w:rFonts w:ascii="Roboto" w:eastAsia="Times New Roman" w:hAnsi="Roboto"/>
          <w:color w:val="1B1B1B"/>
          <w:sz w:val="20"/>
          <w:szCs w:val="20"/>
        </w:rPr>
        <w:t>constitution</w:t>
      </w:r>
      <w:r w:rsidRPr="007E43E2">
        <w:rPr>
          <w:rFonts w:ascii="Roboto" w:eastAsia="Times New Roman" w:hAnsi="Roboto"/>
          <w:color w:val="1B1B1B"/>
          <w:spacing w:val="-10"/>
          <w:sz w:val="20"/>
          <w:szCs w:val="20"/>
        </w:rPr>
        <w:t xml:space="preserve"> </w:t>
      </w:r>
      <w:r w:rsidRPr="007E43E2">
        <w:rPr>
          <w:rFonts w:ascii="Roboto" w:eastAsia="Times New Roman" w:hAnsi="Roboto"/>
          <w:color w:val="1B1B1B"/>
          <w:sz w:val="20"/>
          <w:szCs w:val="20"/>
        </w:rPr>
        <w:t>de</w:t>
      </w:r>
      <w:r w:rsidRPr="007E43E2">
        <w:rPr>
          <w:rFonts w:ascii="Roboto" w:eastAsia="Times New Roman" w:hAnsi="Roboto"/>
          <w:color w:val="1B1B1B"/>
          <w:spacing w:val="-4"/>
          <w:sz w:val="20"/>
          <w:szCs w:val="20"/>
        </w:rPr>
        <w:t xml:space="preserve"> </w:t>
      </w:r>
      <w:r w:rsidRPr="007E43E2">
        <w:rPr>
          <w:rFonts w:ascii="Roboto" w:eastAsia="Times New Roman" w:hAnsi="Roboto"/>
          <w:color w:val="1B1B1B"/>
          <w:sz w:val="20"/>
          <w:szCs w:val="20"/>
        </w:rPr>
        <w:t>la</w:t>
      </w:r>
      <w:r w:rsidRPr="007E43E2">
        <w:rPr>
          <w:rFonts w:ascii="Roboto" w:eastAsia="Times New Roman" w:hAnsi="Roboto"/>
          <w:color w:val="1B1B1B"/>
          <w:spacing w:val="-6"/>
          <w:sz w:val="20"/>
          <w:szCs w:val="20"/>
        </w:rPr>
        <w:t xml:space="preserve"> </w:t>
      </w:r>
      <w:r w:rsidRPr="007E43E2">
        <w:rPr>
          <w:rFonts w:ascii="Roboto" w:eastAsia="Times New Roman" w:hAnsi="Roboto"/>
          <w:color w:val="1B1B1B"/>
          <w:sz w:val="20"/>
          <w:szCs w:val="20"/>
        </w:rPr>
        <w:t>Société,</w:t>
      </w:r>
      <w:r w:rsidRPr="007E43E2">
        <w:rPr>
          <w:rFonts w:ascii="Roboto" w:eastAsia="Times New Roman" w:hAnsi="Roboto"/>
          <w:color w:val="1B1B1B"/>
          <w:spacing w:val="4"/>
          <w:sz w:val="20"/>
          <w:szCs w:val="20"/>
        </w:rPr>
        <w:t xml:space="preserve"> </w:t>
      </w:r>
      <w:r w:rsidRPr="007E43E2">
        <w:rPr>
          <w:rFonts w:ascii="Roboto" w:eastAsia="Times New Roman" w:hAnsi="Roboto"/>
          <w:color w:val="1B1B1B"/>
          <w:sz w:val="20"/>
          <w:szCs w:val="20"/>
        </w:rPr>
        <w:t>le</w:t>
      </w:r>
      <w:r w:rsidR="005D3F9F">
        <w:rPr>
          <w:rFonts w:ascii="Roboto" w:eastAsia="Times New Roman" w:hAnsi="Roboto"/>
          <w:color w:val="1B1B1B"/>
          <w:sz w:val="20"/>
          <w:szCs w:val="20"/>
        </w:rPr>
        <w:t>s</w:t>
      </w:r>
      <w:r w:rsidRPr="007E43E2">
        <w:rPr>
          <w:rFonts w:ascii="Roboto" w:eastAsia="Times New Roman" w:hAnsi="Roboto"/>
          <w:color w:val="1B1B1B"/>
          <w:spacing w:val="-10"/>
          <w:sz w:val="20"/>
          <w:szCs w:val="20"/>
        </w:rPr>
        <w:t xml:space="preserve"> </w:t>
      </w:r>
      <w:r w:rsidRPr="007E43E2">
        <w:rPr>
          <w:rFonts w:ascii="Roboto" w:eastAsia="Times New Roman" w:hAnsi="Roboto"/>
          <w:color w:val="1B1B1B"/>
          <w:sz w:val="20"/>
          <w:szCs w:val="20"/>
        </w:rPr>
        <w:t>soussigné</w:t>
      </w:r>
      <w:r w:rsidR="005D3F9F">
        <w:rPr>
          <w:rFonts w:ascii="Roboto" w:eastAsia="Times New Roman" w:hAnsi="Roboto"/>
          <w:color w:val="1B1B1B"/>
          <w:sz w:val="20"/>
          <w:szCs w:val="20"/>
        </w:rPr>
        <w:t>s</w:t>
      </w:r>
      <w:r w:rsidRPr="007E43E2">
        <w:rPr>
          <w:rFonts w:ascii="Roboto" w:eastAsia="Times New Roman" w:hAnsi="Roboto"/>
          <w:color w:val="1B1B1B"/>
          <w:sz w:val="20"/>
          <w:szCs w:val="20"/>
        </w:rPr>
        <w:t xml:space="preserve"> </w:t>
      </w:r>
      <w:r w:rsidR="005D3F9F">
        <w:rPr>
          <w:rFonts w:ascii="Roboto" w:eastAsia="Times New Roman" w:hAnsi="Roboto"/>
          <w:color w:val="1B1B1B"/>
          <w:sz w:val="20"/>
          <w:szCs w:val="20"/>
        </w:rPr>
        <w:t>ont</w:t>
      </w:r>
      <w:r w:rsidRPr="007E43E2">
        <w:rPr>
          <w:rFonts w:ascii="Roboto" w:eastAsia="Times New Roman" w:hAnsi="Roboto"/>
          <w:color w:val="1B1B1B"/>
          <w:spacing w:val="-7"/>
          <w:sz w:val="20"/>
          <w:szCs w:val="20"/>
        </w:rPr>
        <w:t xml:space="preserve"> </w:t>
      </w:r>
      <w:r w:rsidRPr="007E43E2">
        <w:rPr>
          <w:rFonts w:ascii="Roboto" w:eastAsia="Times New Roman" w:hAnsi="Roboto"/>
          <w:color w:val="1B1B1B"/>
          <w:sz w:val="20"/>
          <w:szCs w:val="20"/>
        </w:rPr>
        <w:t>fait</w:t>
      </w:r>
      <w:r w:rsidRPr="007E43E2">
        <w:rPr>
          <w:rFonts w:ascii="Roboto" w:eastAsia="Times New Roman" w:hAnsi="Roboto"/>
          <w:color w:val="1B1B1B"/>
          <w:spacing w:val="-2"/>
          <w:sz w:val="20"/>
          <w:szCs w:val="20"/>
        </w:rPr>
        <w:t xml:space="preserve"> </w:t>
      </w:r>
      <w:r w:rsidRPr="007E43E2">
        <w:rPr>
          <w:rFonts w:ascii="Roboto" w:eastAsia="Times New Roman" w:hAnsi="Roboto"/>
          <w:color w:val="1B1B1B"/>
          <w:sz w:val="20"/>
          <w:szCs w:val="20"/>
        </w:rPr>
        <w:t>les</w:t>
      </w:r>
      <w:r w:rsidRPr="007E43E2">
        <w:rPr>
          <w:rFonts w:ascii="Roboto" w:eastAsia="Times New Roman" w:hAnsi="Roboto"/>
          <w:color w:val="1B1B1B"/>
          <w:spacing w:val="-5"/>
          <w:sz w:val="20"/>
          <w:szCs w:val="20"/>
        </w:rPr>
        <w:t xml:space="preserve"> </w:t>
      </w:r>
      <w:r w:rsidRPr="007E43E2">
        <w:rPr>
          <w:rFonts w:ascii="Roboto" w:eastAsia="Times New Roman" w:hAnsi="Roboto"/>
          <w:color w:val="1B1B1B"/>
          <w:sz w:val="20"/>
          <w:szCs w:val="20"/>
        </w:rPr>
        <w:t>apports</w:t>
      </w:r>
      <w:r w:rsidRPr="007E43E2">
        <w:rPr>
          <w:rFonts w:ascii="Roboto" w:eastAsia="Times New Roman" w:hAnsi="Roboto"/>
          <w:color w:val="1B1B1B"/>
          <w:spacing w:val="-6"/>
          <w:sz w:val="20"/>
          <w:szCs w:val="20"/>
        </w:rPr>
        <w:t xml:space="preserve"> </w:t>
      </w:r>
      <w:r w:rsidRPr="007E43E2">
        <w:rPr>
          <w:rFonts w:ascii="Roboto" w:eastAsia="Times New Roman" w:hAnsi="Roboto"/>
          <w:color w:val="1B1B1B"/>
          <w:sz w:val="20"/>
          <w:szCs w:val="20"/>
        </w:rPr>
        <w:t>suivants</w:t>
      </w:r>
      <w:r w:rsidRPr="007E43E2">
        <w:rPr>
          <w:rFonts w:ascii="Roboto" w:eastAsia="Times New Roman" w:hAnsi="Roboto"/>
          <w:color w:val="1B1B1B"/>
          <w:spacing w:val="1"/>
          <w:sz w:val="20"/>
          <w:szCs w:val="20"/>
        </w:rPr>
        <w:t xml:space="preserve"> </w:t>
      </w:r>
      <w:r w:rsidRPr="007E43E2">
        <w:rPr>
          <w:rFonts w:ascii="Roboto" w:eastAsia="Times New Roman" w:hAnsi="Roboto"/>
          <w:color w:val="1B1B1B"/>
          <w:sz w:val="20"/>
          <w:szCs w:val="20"/>
        </w:rPr>
        <w:t>:</w:t>
      </w:r>
    </w:p>
    <w:p w14:paraId="19A4817E" w14:textId="77777777" w:rsidR="007E43E2" w:rsidRPr="007E43E2" w:rsidRDefault="007E43E2" w:rsidP="007E43E2">
      <w:pPr>
        <w:ind w:left="284" w:right="306"/>
        <w:rPr>
          <w:rFonts w:ascii="Roboto" w:eastAsia="Times New Roman" w:hAnsi="Roboto"/>
          <w:color w:val="FF0000"/>
          <w:sz w:val="20"/>
          <w:szCs w:val="20"/>
        </w:rPr>
      </w:pPr>
    </w:p>
    <w:p w14:paraId="57088701" w14:textId="106F526A" w:rsidR="007E43E2" w:rsidRPr="00DD14B6" w:rsidRDefault="007E43E2" w:rsidP="007E43E2">
      <w:pPr>
        <w:ind w:left="284" w:right="306"/>
        <w:rPr>
          <w:rFonts w:ascii="Roboto" w:eastAsia="Times New Roman" w:hAnsi="Roboto"/>
          <w:sz w:val="20"/>
          <w:szCs w:val="20"/>
          <w:highlight w:val="yellow"/>
        </w:rPr>
      </w:pPr>
      <w:r w:rsidRPr="007E43E2">
        <w:rPr>
          <w:rFonts w:ascii="Roboto" w:eastAsia="Times New Roman" w:hAnsi="Roboto"/>
          <w:sz w:val="20"/>
          <w:szCs w:val="20"/>
        </w:rPr>
        <w:t xml:space="preserve">- </w:t>
      </w:r>
      <w:r w:rsidRPr="00DD14B6">
        <w:rPr>
          <w:rFonts w:ascii="Roboto" w:eastAsia="Times New Roman" w:hAnsi="Roboto"/>
          <w:sz w:val="20"/>
          <w:szCs w:val="20"/>
          <w:highlight w:val="yellow"/>
        </w:rPr>
        <w:t>Le</w:t>
      </w:r>
      <w:r w:rsidRPr="00DD14B6">
        <w:rPr>
          <w:rFonts w:ascii="Roboto" w:eastAsia="Times New Roman" w:hAnsi="Roboto"/>
          <w:spacing w:val="-1"/>
          <w:sz w:val="20"/>
          <w:szCs w:val="20"/>
          <w:highlight w:val="yellow"/>
        </w:rPr>
        <w:t xml:space="preserve"> </w:t>
      </w:r>
      <w:r w:rsidRPr="00DD14B6">
        <w:rPr>
          <w:rFonts w:ascii="Roboto" w:eastAsia="Times New Roman" w:hAnsi="Roboto"/>
          <w:sz w:val="20"/>
          <w:szCs w:val="20"/>
          <w:highlight w:val="yellow"/>
        </w:rPr>
        <w:t>Docteur</w:t>
      </w:r>
      <w:r w:rsidRPr="00DD14B6">
        <w:rPr>
          <w:rFonts w:ascii="Roboto" w:eastAsia="Times New Roman" w:hAnsi="Roboto"/>
          <w:spacing w:val="-4"/>
          <w:sz w:val="20"/>
          <w:szCs w:val="20"/>
          <w:highlight w:val="yellow"/>
        </w:rPr>
        <w:t xml:space="preserve"> </w:t>
      </w:r>
      <w:r w:rsidRPr="00DD14B6">
        <w:rPr>
          <w:rFonts w:ascii="Roboto" w:eastAsia="Times New Roman" w:hAnsi="Roboto"/>
          <w:sz w:val="20"/>
          <w:szCs w:val="20"/>
          <w:highlight w:val="yellow"/>
        </w:rPr>
        <w:t>Jean-Guillaume FUCHS, apporte</w:t>
      </w:r>
      <w:r w:rsidRPr="00DD14B6">
        <w:rPr>
          <w:rFonts w:ascii="Roboto" w:eastAsia="Times New Roman" w:hAnsi="Roboto"/>
          <w:spacing w:val="1"/>
          <w:sz w:val="20"/>
          <w:szCs w:val="20"/>
          <w:highlight w:val="yellow"/>
        </w:rPr>
        <w:t xml:space="preserve"> </w:t>
      </w:r>
      <w:r w:rsidR="005D3F9F">
        <w:rPr>
          <w:rFonts w:ascii="Roboto" w:eastAsia="Times New Roman" w:hAnsi="Roboto"/>
          <w:sz w:val="20"/>
          <w:szCs w:val="20"/>
          <w:highlight w:val="yellow"/>
        </w:rPr>
        <w:t>CINQ CENT DIX</w:t>
      </w:r>
      <w:r w:rsidRPr="00DD14B6">
        <w:rPr>
          <w:rFonts w:ascii="Roboto" w:eastAsia="Times New Roman" w:hAnsi="Roboto"/>
          <w:spacing w:val="5"/>
          <w:sz w:val="20"/>
          <w:szCs w:val="20"/>
          <w:highlight w:val="yellow"/>
        </w:rPr>
        <w:t xml:space="preserve"> </w:t>
      </w:r>
      <w:r w:rsidRPr="00DD14B6">
        <w:rPr>
          <w:rFonts w:ascii="Roboto" w:eastAsia="Times New Roman" w:hAnsi="Roboto"/>
          <w:sz w:val="20"/>
          <w:szCs w:val="20"/>
          <w:highlight w:val="yellow"/>
        </w:rPr>
        <w:t xml:space="preserve">euros </w:t>
      </w:r>
    </w:p>
    <w:p w14:paraId="7D300F18" w14:textId="4DA5E788" w:rsidR="007E43E2" w:rsidRDefault="007E43E2" w:rsidP="007E43E2">
      <w:pPr>
        <w:ind w:left="284" w:right="306"/>
        <w:rPr>
          <w:rFonts w:ascii="Roboto" w:eastAsia="Times New Roman" w:hAnsi="Roboto"/>
          <w:sz w:val="20"/>
          <w:szCs w:val="20"/>
          <w:highlight w:val="yellow"/>
        </w:rPr>
      </w:pPr>
      <w:r w:rsidRPr="00DD14B6">
        <w:rPr>
          <w:rFonts w:ascii="Roboto" w:eastAsia="Times New Roman" w:hAnsi="Roboto"/>
          <w:sz w:val="20"/>
          <w:szCs w:val="20"/>
          <w:highlight w:val="yellow"/>
        </w:rPr>
        <w:t>Ci</w:t>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005D3F9F">
        <w:rPr>
          <w:rFonts w:ascii="Roboto" w:eastAsia="Times New Roman" w:hAnsi="Roboto"/>
          <w:sz w:val="20"/>
          <w:szCs w:val="20"/>
          <w:highlight w:val="yellow"/>
        </w:rPr>
        <w:t>510</w:t>
      </w:r>
      <w:r w:rsidRPr="00DD14B6">
        <w:rPr>
          <w:rFonts w:ascii="Roboto" w:eastAsia="Times New Roman" w:hAnsi="Roboto"/>
          <w:sz w:val="20"/>
          <w:szCs w:val="20"/>
          <w:highlight w:val="yellow"/>
        </w:rPr>
        <w:t xml:space="preserve"> euros</w:t>
      </w:r>
    </w:p>
    <w:p w14:paraId="115E29D7" w14:textId="77777777" w:rsidR="005D3F9F" w:rsidRDefault="005D3F9F" w:rsidP="007E43E2">
      <w:pPr>
        <w:ind w:left="284" w:right="306"/>
        <w:rPr>
          <w:rFonts w:ascii="Roboto" w:eastAsia="Times New Roman" w:hAnsi="Roboto"/>
          <w:sz w:val="20"/>
          <w:szCs w:val="20"/>
          <w:highlight w:val="yellow"/>
        </w:rPr>
      </w:pPr>
    </w:p>
    <w:p w14:paraId="3F838807" w14:textId="34244914" w:rsidR="005D3F9F" w:rsidRPr="005D3F9F" w:rsidRDefault="005D3F9F" w:rsidP="005D3F9F">
      <w:pPr>
        <w:ind w:left="284" w:right="306"/>
        <w:rPr>
          <w:rFonts w:ascii="Roboto" w:eastAsia="Times New Roman" w:hAnsi="Roboto"/>
          <w:sz w:val="20"/>
          <w:szCs w:val="20"/>
          <w:highlight w:val="yellow"/>
        </w:rPr>
      </w:pPr>
      <w:r w:rsidRPr="005D3F9F">
        <w:rPr>
          <w:rFonts w:ascii="Roboto" w:eastAsia="Times New Roman" w:hAnsi="Roboto"/>
          <w:sz w:val="20"/>
          <w:szCs w:val="20"/>
          <w:highlight w:val="yellow"/>
        </w:rPr>
        <w:t xml:space="preserve">- Le Docteur Jean-Guillaume FUCHS, apporte CINQ CENT DIX euros </w:t>
      </w:r>
    </w:p>
    <w:p w14:paraId="651C23B1" w14:textId="7AE7C641" w:rsidR="005D3F9F" w:rsidRPr="005D3F9F" w:rsidRDefault="005D3F9F" w:rsidP="005D3F9F">
      <w:pPr>
        <w:ind w:left="284" w:right="306"/>
        <w:rPr>
          <w:rFonts w:ascii="Roboto" w:eastAsia="Times New Roman" w:hAnsi="Roboto"/>
          <w:sz w:val="20"/>
          <w:szCs w:val="20"/>
          <w:highlight w:val="yellow"/>
        </w:rPr>
      </w:pPr>
      <w:r w:rsidRPr="005D3F9F">
        <w:rPr>
          <w:rFonts w:ascii="Roboto" w:eastAsia="Times New Roman" w:hAnsi="Roboto"/>
          <w:sz w:val="20"/>
          <w:szCs w:val="20"/>
          <w:highlight w:val="yellow"/>
        </w:rPr>
        <w:t>Ci</w:t>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r>
      <w:r w:rsidRPr="005D3F9F">
        <w:rPr>
          <w:rFonts w:ascii="Roboto" w:eastAsia="Times New Roman" w:hAnsi="Roboto"/>
          <w:sz w:val="20"/>
          <w:szCs w:val="20"/>
          <w:highlight w:val="yellow"/>
        </w:rPr>
        <w:tab/>
        <w:t>510 euros</w:t>
      </w:r>
    </w:p>
    <w:p w14:paraId="37C014D7" w14:textId="77777777" w:rsidR="007E43E2" w:rsidRPr="00DD14B6" w:rsidRDefault="007E43E2" w:rsidP="007E43E2">
      <w:pPr>
        <w:ind w:left="284" w:right="306"/>
        <w:rPr>
          <w:rFonts w:ascii="Roboto" w:eastAsia="Times New Roman" w:hAnsi="Roboto"/>
          <w:sz w:val="20"/>
          <w:szCs w:val="20"/>
          <w:highlight w:val="yellow"/>
        </w:rPr>
      </w:pP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r>
      <w:r w:rsidRPr="00DD14B6">
        <w:rPr>
          <w:rFonts w:ascii="Roboto" w:eastAsia="Times New Roman" w:hAnsi="Roboto"/>
          <w:sz w:val="20"/>
          <w:szCs w:val="20"/>
          <w:highlight w:val="yellow"/>
        </w:rPr>
        <w:tab/>
        <w:t>___________</w:t>
      </w:r>
    </w:p>
    <w:p w14:paraId="5EEC3F2A" w14:textId="77777777" w:rsidR="007E43E2" w:rsidRPr="00DD14B6" w:rsidRDefault="007E43E2" w:rsidP="007E43E2">
      <w:pPr>
        <w:ind w:left="284" w:right="306"/>
        <w:rPr>
          <w:rFonts w:ascii="Roboto" w:eastAsia="Times New Roman" w:hAnsi="Roboto"/>
          <w:b/>
          <w:bCs/>
          <w:sz w:val="20"/>
          <w:szCs w:val="20"/>
          <w:highlight w:val="yellow"/>
        </w:rPr>
      </w:pPr>
    </w:p>
    <w:p w14:paraId="28401DE7" w14:textId="77777777" w:rsidR="007E43E2" w:rsidRPr="00DD14B6" w:rsidRDefault="007E43E2" w:rsidP="007E43E2">
      <w:pPr>
        <w:ind w:left="284" w:right="306"/>
        <w:rPr>
          <w:rFonts w:ascii="Roboto" w:eastAsia="Times New Roman" w:hAnsi="Roboto"/>
          <w:sz w:val="20"/>
          <w:szCs w:val="20"/>
          <w:highlight w:val="yellow"/>
        </w:rPr>
      </w:pPr>
      <w:r w:rsidRPr="00DD14B6">
        <w:rPr>
          <w:rFonts w:ascii="Roboto" w:eastAsia="Times New Roman" w:hAnsi="Roboto"/>
          <w:b/>
          <w:bCs/>
          <w:sz w:val="20"/>
          <w:szCs w:val="20"/>
          <w:highlight w:val="yellow"/>
        </w:rPr>
        <w:t>Total des apports</w:t>
      </w:r>
      <w:r w:rsidRPr="00DD14B6">
        <w:rPr>
          <w:rFonts w:ascii="Roboto" w:eastAsia="Times New Roman" w:hAnsi="Roboto"/>
          <w:b/>
          <w:bCs/>
          <w:sz w:val="20"/>
          <w:szCs w:val="20"/>
          <w:highlight w:val="yellow"/>
        </w:rPr>
        <w:tab/>
      </w:r>
      <w:r w:rsidRPr="00DD14B6">
        <w:rPr>
          <w:rFonts w:ascii="Roboto" w:eastAsia="Times New Roman" w:hAnsi="Roboto"/>
          <w:b/>
          <w:bCs/>
          <w:sz w:val="20"/>
          <w:szCs w:val="20"/>
          <w:highlight w:val="yellow"/>
        </w:rPr>
        <w:tab/>
      </w:r>
      <w:r w:rsidRPr="00DD14B6">
        <w:rPr>
          <w:rFonts w:ascii="Roboto" w:eastAsia="Times New Roman" w:hAnsi="Roboto"/>
          <w:b/>
          <w:bCs/>
          <w:sz w:val="20"/>
          <w:szCs w:val="20"/>
          <w:highlight w:val="yellow"/>
        </w:rPr>
        <w:tab/>
      </w:r>
      <w:r w:rsidRPr="00DD14B6">
        <w:rPr>
          <w:rFonts w:ascii="Roboto" w:eastAsia="Times New Roman" w:hAnsi="Roboto"/>
          <w:b/>
          <w:bCs/>
          <w:sz w:val="20"/>
          <w:szCs w:val="20"/>
          <w:highlight w:val="yellow"/>
        </w:rPr>
        <w:tab/>
      </w:r>
      <w:r w:rsidRPr="00DD14B6">
        <w:rPr>
          <w:rFonts w:ascii="Roboto" w:eastAsia="Times New Roman" w:hAnsi="Roboto"/>
          <w:b/>
          <w:bCs/>
          <w:sz w:val="20"/>
          <w:szCs w:val="20"/>
          <w:highlight w:val="yellow"/>
        </w:rPr>
        <w:tab/>
      </w:r>
      <w:r w:rsidRPr="00DD14B6">
        <w:rPr>
          <w:rFonts w:ascii="Roboto" w:eastAsia="Times New Roman" w:hAnsi="Roboto"/>
          <w:b/>
          <w:bCs/>
          <w:sz w:val="20"/>
          <w:szCs w:val="20"/>
          <w:highlight w:val="yellow"/>
        </w:rPr>
        <w:tab/>
      </w:r>
      <w:r w:rsidRPr="00DD14B6">
        <w:rPr>
          <w:rFonts w:ascii="Roboto" w:eastAsia="Times New Roman" w:hAnsi="Roboto"/>
          <w:b/>
          <w:bCs/>
          <w:sz w:val="20"/>
          <w:szCs w:val="20"/>
          <w:highlight w:val="yellow"/>
        </w:rPr>
        <w:tab/>
      </w:r>
      <w:r w:rsidRPr="00DD14B6">
        <w:rPr>
          <w:rFonts w:ascii="Roboto" w:eastAsia="Times New Roman" w:hAnsi="Roboto"/>
          <w:b/>
          <w:bCs/>
          <w:sz w:val="20"/>
          <w:szCs w:val="20"/>
          <w:highlight w:val="yellow"/>
        </w:rPr>
        <w:tab/>
      </w:r>
      <w:r w:rsidRPr="00DD14B6">
        <w:rPr>
          <w:rFonts w:ascii="Roboto" w:eastAsia="Times New Roman" w:hAnsi="Roboto"/>
          <w:b/>
          <w:bCs/>
          <w:sz w:val="20"/>
          <w:szCs w:val="20"/>
          <w:highlight w:val="yellow"/>
        </w:rPr>
        <w:tab/>
        <w:t>1020 euros</w:t>
      </w:r>
    </w:p>
    <w:p w14:paraId="3EC7F31F" w14:textId="4E836B9D" w:rsidR="007E43E2" w:rsidRPr="007E43E2" w:rsidRDefault="007E43E2" w:rsidP="00E67496">
      <w:pPr>
        <w:tabs>
          <w:tab w:val="left" w:pos="9214"/>
        </w:tabs>
        <w:spacing w:before="275"/>
        <w:ind w:left="284" w:right="306"/>
        <w:jc w:val="both"/>
        <w:rPr>
          <w:rFonts w:ascii="Roboto" w:eastAsia="Times New Roman" w:hAnsi="Roboto"/>
          <w:sz w:val="20"/>
          <w:szCs w:val="20"/>
        </w:rPr>
      </w:pPr>
      <w:r w:rsidRPr="00DD14B6">
        <w:rPr>
          <w:rFonts w:ascii="Roboto" w:eastAsia="Times New Roman" w:hAnsi="Roboto"/>
          <w:sz w:val="20"/>
          <w:szCs w:val="20"/>
          <w:highlight w:val="yellow"/>
        </w:rPr>
        <w:t>Cette somm</w:t>
      </w:r>
      <w:r w:rsidR="009E6C8A" w:rsidRPr="00DD14B6">
        <w:rPr>
          <w:rFonts w:ascii="Roboto" w:eastAsia="Times New Roman" w:hAnsi="Roboto"/>
          <w:sz w:val="20"/>
          <w:szCs w:val="20"/>
          <w:highlight w:val="yellow"/>
        </w:rPr>
        <w:t>e</w:t>
      </w:r>
      <w:r w:rsidRPr="00DD14B6">
        <w:rPr>
          <w:rFonts w:ascii="Roboto" w:eastAsia="Times New Roman" w:hAnsi="Roboto"/>
          <w:sz w:val="20"/>
          <w:szCs w:val="20"/>
          <w:highlight w:val="yellow"/>
        </w:rPr>
        <w:t xml:space="preserve"> a été déposée au crédit du</w:t>
      </w:r>
      <w:r w:rsidRPr="00DD14B6">
        <w:rPr>
          <w:rFonts w:ascii="Roboto" w:eastAsia="Times New Roman" w:hAnsi="Roboto"/>
          <w:spacing w:val="1"/>
          <w:sz w:val="20"/>
          <w:szCs w:val="20"/>
          <w:highlight w:val="yellow"/>
        </w:rPr>
        <w:t xml:space="preserve"> </w:t>
      </w:r>
      <w:r w:rsidRPr="00DD14B6">
        <w:rPr>
          <w:rFonts w:ascii="Roboto" w:eastAsia="Times New Roman" w:hAnsi="Roboto"/>
          <w:sz w:val="20"/>
          <w:szCs w:val="20"/>
          <w:highlight w:val="yellow"/>
        </w:rPr>
        <w:t>compte ouvert dans les livres de la Banque</w:t>
      </w:r>
      <w:r w:rsidR="00E67496" w:rsidRPr="00DD14B6">
        <w:rPr>
          <w:highlight w:val="yellow"/>
        </w:rPr>
        <w:t xml:space="preserve"> </w:t>
      </w:r>
      <w:r w:rsidR="00E67496" w:rsidRPr="00DD14B6">
        <w:rPr>
          <w:rFonts w:ascii="Roboto" w:eastAsia="Times New Roman" w:hAnsi="Roboto"/>
          <w:sz w:val="20"/>
          <w:szCs w:val="20"/>
          <w:highlight w:val="yellow"/>
        </w:rPr>
        <w:t>BPGO, 8 place</w:t>
      </w:r>
      <w:r w:rsidR="00E67496" w:rsidRPr="00E67496">
        <w:rPr>
          <w:rFonts w:ascii="Roboto" w:eastAsia="Times New Roman" w:hAnsi="Roboto"/>
          <w:sz w:val="20"/>
          <w:szCs w:val="20"/>
        </w:rPr>
        <w:t xml:space="preserve"> </w:t>
      </w:r>
      <w:r w:rsidR="00E67496" w:rsidRPr="00DD14B6">
        <w:rPr>
          <w:rFonts w:ascii="Roboto" w:eastAsia="Times New Roman" w:hAnsi="Roboto"/>
          <w:sz w:val="20"/>
          <w:szCs w:val="20"/>
          <w:highlight w:val="yellow"/>
        </w:rPr>
        <w:t>du parlement de Bretagne, 35000 Rennes.</w:t>
      </w:r>
    </w:p>
    <w:p w14:paraId="75EA7B23" w14:textId="732C6893" w:rsidR="0008245B" w:rsidRPr="007E43E2" w:rsidRDefault="0008245B" w:rsidP="007E43E2">
      <w:pPr>
        <w:pStyle w:val="Corpsdetexte"/>
        <w:spacing w:before="2"/>
        <w:ind w:left="284" w:right="306"/>
        <w:rPr>
          <w:rFonts w:ascii="Roboto" w:hAnsi="Roboto"/>
          <w:b/>
          <w:sz w:val="20"/>
          <w:szCs w:val="20"/>
        </w:rPr>
      </w:pPr>
    </w:p>
    <w:p w14:paraId="42A8AF03" w14:textId="3A46C9D6" w:rsidR="007E43E2" w:rsidRDefault="007E43E2" w:rsidP="007E43E2">
      <w:pPr>
        <w:pStyle w:val="Corpsdetexte"/>
        <w:spacing w:before="2"/>
        <w:ind w:left="284" w:right="306"/>
        <w:rPr>
          <w:rFonts w:ascii="Roboto" w:hAnsi="Roboto"/>
          <w:color w:val="181818"/>
          <w:sz w:val="20"/>
          <w:szCs w:val="20"/>
        </w:rPr>
      </w:pPr>
      <w:r w:rsidRPr="00DD14B6">
        <w:rPr>
          <w:rFonts w:ascii="Roboto" w:hAnsi="Roboto"/>
          <w:color w:val="181818"/>
          <w:sz w:val="20"/>
          <w:szCs w:val="20"/>
          <w:highlight w:val="yellow"/>
        </w:rPr>
        <w:t>Le capital social est fixé à la somme de 1.020 € (MILLE VINGT) euros divisé en 102.000 actions de 0,01 € (UN CENTIME D’EURO) chacune, entièrement libéré</w:t>
      </w:r>
      <w:r w:rsidR="00881127">
        <w:rPr>
          <w:rFonts w:ascii="Roboto" w:hAnsi="Roboto"/>
          <w:color w:val="181818"/>
          <w:sz w:val="20"/>
          <w:szCs w:val="20"/>
          <w:highlight w:val="yellow"/>
        </w:rPr>
        <w:t xml:space="preserve"> et attribué </w:t>
      </w:r>
      <w:r w:rsidR="005D3F9F">
        <w:rPr>
          <w:rFonts w:ascii="Roboto" w:hAnsi="Roboto"/>
          <w:color w:val="181818"/>
          <w:sz w:val="20"/>
          <w:szCs w:val="20"/>
        </w:rPr>
        <w:t xml:space="preserve">comme suit : </w:t>
      </w:r>
    </w:p>
    <w:p w14:paraId="1C9DA05A" w14:textId="77777777" w:rsidR="005D3F9F" w:rsidRPr="005D3F9F" w:rsidRDefault="005D3F9F" w:rsidP="007E43E2">
      <w:pPr>
        <w:pStyle w:val="Corpsdetexte"/>
        <w:spacing w:before="2"/>
        <w:ind w:left="284" w:right="306"/>
        <w:rPr>
          <w:rFonts w:ascii="Roboto" w:hAnsi="Roboto"/>
          <w:bCs/>
          <w:color w:val="181818"/>
          <w:sz w:val="20"/>
          <w:szCs w:val="20"/>
        </w:rPr>
      </w:pPr>
    </w:p>
    <w:p w14:paraId="27B12CAD" w14:textId="7E7EAEEB" w:rsidR="005D3F9F" w:rsidRPr="005D3F9F" w:rsidRDefault="005D3F9F" w:rsidP="005D3F9F">
      <w:pPr>
        <w:pStyle w:val="Corpsdetexte"/>
        <w:spacing w:before="2"/>
        <w:ind w:left="284" w:right="306"/>
        <w:rPr>
          <w:rFonts w:ascii="Roboto" w:hAnsi="Roboto"/>
          <w:bCs/>
          <w:sz w:val="20"/>
          <w:szCs w:val="20"/>
          <w:highlight w:val="yellow"/>
        </w:rPr>
      </w:pPr>
      <w:r w:rsidRPr="005D3F9F">
        <w:rPr>
          <w:rFonts w:ascii="Roboto" w:hAnsi="Roboto"/>
          <w:bCs/>
          <w:sz w:val="20"/>
          <w:szCs w:val="20"/>
        </w:rPr>
        <w:t xml:space="preserve">- </w:t>
      </w:r>
      <w:r w:rsidRPr="005D3F9F">
        <w:rPr>
          <w:rFonts w:ascii="Roboto" w:hAnsi="Roboto"/>
          <w:bCs/>
          <w:sz w:val="20"/>
          <w:szCs w:val="20"/>
          <w:highlight w:val="yellow"/>
        </w:rPr>
        <w:t xml:space="preserve">Monsieur Jean-Guillaume FUCHS, CINQ CENT DIX actions </w:t>
      </w:r>
    </w:p>
    <w:p w14:paraId="530BAE3B" w14:textId="64BEE90A" w:rsidR="005D3F9F" w:rsidRPr="005D3F9F" w:rsidRDefault="005D3F9F" w:rsidP="005D3F9F">
      <w:pPr>
        <w:pStyle w:val="Corpsdetexte"/>
        <w:spacing w:before="2"/>
        <w:ind w:left="284" w:right="306"/>
        <w:rPr>
          <w:rFonts w:ascii="Roboto" w:hAnsi="Roboto"/>
          <w:bCs/>
          <w:sz w:val="20"/>
          <w:szCs w:val="20"/>
          <w:highlight w:val="yellow"/>
        </w:rPr>
      </w:pPr>
      <w:r w:rsidRPr="005D3F9F">
        <w:rPr>
          <w:rFonts w:ascii="Roboto" w:hAnsi="Roboto"/>
          <w:bCs/>
          <w:sz w:val="20"/>
          <w:szCs w:val="20"/>
          <w:highlight w:val="yellow"/>
        </w:rPr>
        <w:t>Ci</w:t>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t>510 actions</w:t>
      </w:r>
    </w:p>
    <w:p w14:paraId="0227EEEB" w14:textId="77777777" w:rsidR="005D3F9F" w:rsidRPr="005D3F9F" w:rsidRDefault="005D3F9F" w:rsidP="005D3F9F">
      <w:pPr>
        <w:pStyle w:val="Corpsdetexte"/>
        <w:spacing w:before="2"/>
        <w:ind w:left="284" w:right="306"/>
        <w:rPr>
          <w:rFonts w:ascii="Roboto" w:hAnsi="Roboto"/>
          <w:bCs/>
          <w:sz w:val="20"/>
          <w:szCs w:val="20"/>
          <w:highlight w:val="yellow"/>
        </w:rPr>
      </w:pPr>
    </w:p>
    <w:p w14:paraId="51056CE9" w14:textId="2227219D" w:rsidR="005D3F9F" w:rsidRPr="005D3F9F" w:rsidRDefault="005D3F9F" w:rsidP="005D3F9F">
      <w:pPr>
        <w:pStyle w:val="Corpsdetexte"/>
        <w:spacing w:before="2"/>
        <w:ind w:left="284" w:right="306"/>
        <w:rPr>
          <w:rFonts w:ascii="Roboto" w:hAnsi="Roboto"/>
          <w:bCs/>
          <w:sz w:val="20"/>
          <w:szCs w:val="20"/>
          <w:highlight w:val="yellow"/>
        </w:rPr>
      </w:pPr>
      <w:r w:rsidRPr="005D3F9F">
        <w:rPr>
          <w:rFonts w:ascii="Roboto" w:hAnsi="Roboto"/>
          <w:bCs/>
          <w:sz w:val="20"/>
          <w:szCs w:val="20"/>
          <w:highlight w:val="yellow"/>
        </w:rPr>
        <w:t>- Monsieur Jean-Guillaume FUCHS, CINQ CENT DIX actions</w:t>
      </w:r>
    </w:p>
    <w:p w14:paraId="583001AF" w14:textId="4B2D7C32" w:rsidR="005D3F9F" w:rsidRPr="005D3F9F" w:rsidRDefault="005D3F9F" w:rsidP="005D3F9F">
      <w:pPr>
        <w:pStyle w:val="Corpsdetexte"/>
        <w:spacing w:before="2"/>
        <w:ind w:left="284" w:right="306"/>
        <w:rPr>
          <w:rFonts w:ascii="Roboto" w:hAnsi="Roboto"/>
          <w:b/>
          <w:sz w:val="20"/>
          <w:szCs w:val="20"/>
          <w:highlight w:val="yellow"/>
        </w:rPr>
      </w:pPr>
      <w:r w:rsidRPr="005D3F9F">
        <w:rPr>
          <w:rFonts w:ascii="Roboto" w:hAnsi="Roboto"/>
          <w:bCs/>
          <w:sz w:val="20"/>
          <w:szCs w:val="20"/>
          <w:highlight w:val="yellow"/>
        </w:rPr>
        <w:t>Ci</w:t>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r>
      <w:r w:rsidRPr="005D3F9F">
        <w:rPr>
          <w:rFonts w:ascii="Roboto" w:hAnsi="Roboto"/>
          <w:bCs/>
          <w:sz w:val="20"/>
          <w:szCs w:val="20"/>
          <w:highlight w:val="yellow"/>
        </w:rPr>
        <w:tab/>
        <w:t>510 actions</w:t>
      </w:r>
    </w:p>
    <w:p w14:paraId="0F7F43CE" w14:textId="343D90C8" w:rsidR="005D3F9F" w:rsidRPr="005D3F9F" w:rsidRDefault="005D3F9F" w:rsidP="005D3F9F">
      <w:pPr>
        <w:pStyle w:val="Corpsdetexte"/>
        <w:spacing w:before="2"/>
        <w:ind w:left="284" w:right="306"/>
        <w:rPr>
          <w:rFonts w:ascii="Roboto" w:hAnsi="Roboto"/>
          <w:b/>
          <w:sz w:val="20"/>
          <w:szCs w:val="20"/>
          <w:highlight w:val="yellow"/>
        </w:rPr>
      </w:pP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p>
    <w:p w14:paraId="3BC83C16" w14:textId="57ECEE17" w:rsidR="005D3F9F" w:rsidRPr="007E43E2" w:rsidRDefault="005D3F9F" w:rsidP="005D3F9F">
      <w:pPr>
        <w:pStyle w:val="Corpsdetexte"/>
        <w:spacing w:before="2"/>
        <w:ind w:left="284" w:right="306"/>
        <w:rPr>
          <w:rFonts w:ascii="Roboto" w:hAnsi="Roboto"/>
          <w:b/>
          <w:sz w:val="20"/>
          <w:szCs w:val="20"/>
        </w:rPr>
      </w:pPr>
      <w:r w:rsidRPr="005D3F9F">
        <w:rPr>
          <w:rFonts w:ascii="Roboto" w:hAnsi="Roboto"/>
          <w:b/>
          <w:sz w:val="20"/>
          <w:szCs w:val="20"/>
          <w:highlight w:val="yellow"/>
        </w:rPr>
        <w:t xml:space="preserve">Total des actions composant le capital social : </w:t>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r>
      <w:r w:rsidRPr="005D3F9F">
        <w:rPr>
          <w:rFonts w:ascii="Roboto" w:hAnsi="Roboto"/>
          <w:b/>
          <w:sz w:val="20"/>
          <w:szCs w:val="20"/>
          <w:highlight w:val="yellow"/>
        </w:rPr>
        <w:tab/>
        <w:t>1000 actions</w:t>
      </w:r>
    </w:p>
    <w:p w14:paraId="09B4D30E" w14:textId="7911791A" w:rsidR="0008245B" w:rsidRPr="007E43E2" w:rsidRDefault="0008245B">
      <w:pPr>
        <w:pStyle w:val="Corpsdetexte"/>
        <w:spacing w:before="2"/>
        <w:rPr>
          <w:rFonts w:ascii="Roboto" w:hAnsi="Roboto"/>
          <w:b/>
          <w:color w:val="FF0000"/>
          <w:sz w:val="20"/>
          <w:szCs w:val="20"/>
        </w:rPr>
      </w:pPr>
    </w:p>
    <w:p w14:paraId="60422A84" w14:textId="77777777" w:rsidR="0008245B" w:rsidRPr="007E43E2" w:rsidRDefault="0008245B">
      <w:pPr>
        <w:pStyle w:val="Corpsdetexte"/>
        <w:spacing w:before="2"/>
        <w:rPr>
          <w:rFonts w:ascii="Roboto" w:hAnsi="Roboto"/>
          <w:b/>
          <w:sz w:val="20"/>
          <w:szCs w:val="20"/>
        </w:rPr>
      </w:pPr>
    </w:p>
    <w:p w14:paraId="0E1D90CD" w14:textId="77777777" w:rsidR="00DB09B7" w:rsidRPr="007E43E2" w:rsidRDefault="001A5033">
      <w:pPr>
        <w:ind w:left="215"/>
        <w:jc w:val="both"/>
        <w:rPr>
          <w:rFonts w:ascii="Roboto" w:hAnsi="Roboto"/>
          <w:b/>
          <w:sz w:val="20"/>
          <w:szCs w:val="20"/>
        </w:rPr>
      </w:pPr>
      <w:r w:rsidRPr="007E43E2">
        <w:rPr>
          <w:rFonts w:ascii="Roboto" w:hAnsi="Roboto"/>
          <w:b/>
          <w:sz w:val="20"/>
          <w:szCs w:val="20"/>
          <w:u w:val="thick"/>
        </w:rPr>
        <w:t>Article 7 - Composition du capital social - Associés</w:t>
      </w:r>
    </w:p>
    <w:p w14:paraId="1F48AFE3" w14:textId="77777777" w:rsidR="00DB09B7" w:rsidRPr="007E43E2" w:rsidRDefault="00DB09B7">
      <w:pPr>
        <w:pStyle w:val="Corpsdetexte"/>
        <w:spacing w:before="5"/>
        <w:rPr>
          <w:rFonts w:ascii="Roboto" w:hAnsi="Roboto"/>
          <w:b/>
          <w:sz w:val="20"/>
          <w:szCs w:val="20"/>
        </w:rPr>
      </w:pPr>
    </w:p>
    <w:p w14:paraId="42905FC5" w14:textId="77777777" w:rsidR="00DB09B7" w:rsidRPr="007E43E2" w:rsidRDefault="001A5033">
      <w:pPr>
        <w:pStyle w:val="Paragraphedeliste"/>
        <w:numPr>
          <w:ilvl w:val="1"/>
          <w:numId w:val="4"/>
        </w:numPr>
        <w:tabs>
          <w:tab w:val="left" w:pos="586"/>
        </w:tabs>
        <w:spacing w:before="65"/>
        <w:ind w:hanging="371"/>
        <w:rPr>
          <w:rFonts w:ascii="Roboto" w:hAnsi="Roboto"/>
          <w:sz w:val="20"/>
          <w:szCs w:val="20"/>
        </w:rPr>
      </w:pPr>
      <w:r w:rsidRPr="007E43E2">
        <w:rPr>
          <w:rFonts w:ascii="Roboto" w:hAnsi="Roboto"/>
          <w:sz w:val="20"/>
          <w:szCs w:val="20"/>
          <w:u w:val="single"/>
        </w:rPr>
        <w:t>– Associés professionnels exerçant dans la</w:t>
      </w:r>
      <w:r w:rsidRPr="007E43E2">
        <w:rPr>
          <w:rFonts w:ascii="Roboto" w:hAnsi="Roboto"/>
          <w:spacing w:val="1"/>
          <w:sz w:val="20"/>
          <w:szCs w:val="20"/>
          <w:u w:val="single"/>
        </w:rPr>
        <w:t xml:space="preserve"> </w:t>
      </w:r>
      <w:r w:rsidRPr="007E43E2">
        <w:rPr>
          <w:rFonts w:ascii="Roboto" w:hAnsi="Roboto"/>
          <w:sz w:val="20"/>
          <w:szCs w:val="20"/>
          <w:u w:val="single"/>
        </w:rPr>
        <w:t>société</w:t>
      </w:r>
    </w:p>
    <w:p w14:paraId="37B6ED45" w14:textId="77777777" w:rsidR="00DB09B7" w:rsidRPr="007E43E2" w:rsidRDefault="00DB09B7">
      <w:pPr>
        <w:pStyle w:val="Corpsdetexte"/>
        <w:spacing w:before="5"/>
        <w:rPr>
          <w:rFonts w:ascii="Roboto" w:hAnsi="Roboto"/>
          <w:sz w:val="20"/>
          <w:szCs w:val="20"/>
        </w:rPr>
      </w:pPr>
    </w:p>
    <w:p w14:paraId="7FB94EB3" w14:textId="1765742E" w:rsidR="00DB09B7" w:rsidRPr="007E43E2" w:rsidRDefault="001A5033">
      <w:pPr>
        <w:pStyle w:val="Corpsdetexte"/>
        <w:spacing w:before="64"/>
        <w:ind w:left="215" w:right="226"/>
        <w:jc w:val="both"/>
        <w:rPr>
          <w:rFonts w:ascii="Roboto" w:hAnsi="Roboto"/>
          <w:sz w:val="20"/>
          <w:szCs w:val="20"/>
        </w:rPr>
      </w:pPr>
      <w:bookmarkStart w:id="4" w:name="_Hlk180160064"/>
      <w:r w:rsidRPr="007E43E2">
        <w:rPr>
          <w:rFonts w:ascii="Roboto" w:hAnsi="Roboto"/>
          <w:sz w:val="20"/>
          <w:szCs w:val="20"/>
        </w:rPr>
        <w:t xml:space="preserve">Conformément à la loi, plus de la moitié du capital social et des droits de vote doit être détenue </w:t>
      </w:r>
      <w:r w:rsidR="00BB3098">
        <w:rPr>
          <w:rFonts w:ascii="Roboto" w:hAnsi="Roboto"/>
          <w:sz w:val="20"/>
          <w:szCs w:val="20"/>
        </w:rPr>
        <w:t xml:space="preserve">par des chirurgiens-dentistes en exercice au sein de la Société, </w:t>
      </w:r>
      <w:r w:rsidRPr="007E43E2">
        <w:rPr>
          <w:rFonts w:ascii="Roboto" w:hAnsi="Roboto"/>
          <w:sz w:val="20"/>
          <w:szCs w:val="20"/>
        </w:rPr>
        <w:t>directement</w:t>
      </w:r>
      <w:bookmarkStart w:id="5" w:name="_Hlk179378638"/>
      <w:r w:rsidRPr="007E43E2">
        <w:rPr>
          <w:rFonts w:ascii="Roboto" w:hAnsi="Roboto"/>
          <w:sz w:val="20"/>
          <w:szCs w:val="20"/>
        </w:rPr>
        <w:t xml:space="preserve"> ou par l’intermédiaire d’une société </w:t>
      </w:r>
      <w:r w:rsidR="00D839E1">
        <w:rPr>
          <w:rFonts w:ascii="Roboto" w:hAnsi="Roboto"/>
          <w:sz w:val="20"/>
          <w:szCs w:val="20"/>
        </w:rPr>
        <w:t>de participation financière de profession libérale</w:t>
      </w:r>
      <w:r w:rsidRPr="007E43E2">
        <w:rPr>
          <w:rFonts w:ascii="Roboto" w:hAnsi="Roboto"/>
          <w:sz w:val="20"/>
          <w:szCs w:val="20"/>
        </w:rPr>
        <w:t xml:space="preserve"> </w:t>
      </w:r>
      <w:bookmarkEnd w:id="5"/>
      <w:r w:rsidRPr="007E43E2">
        <w:rPr>
          <w:rFonts w:ascii="Roboto" w:hAnsi="Roboto"/>
          <w:sz w:val="20"/>
          <w:szCs w:val="20"/>
        </w:rPr>
        <w:t>par des professionnels en exercice au sein de la société qui sont dénommés « Professionnels exerçants</w:t>
      </w:r>
      <w:r w:rsidRPr="007E43E2">
        <w:rPr>
          <w:rFonts w:ascii="Roboto" w:hAnsi="Roboto"/>
          <w:spacing w:val="-3"/>
          <w:sz w:val="20"/>
          <w:szCs w:val="20"/>
        </w:rPr>
        <w:t xml:space="preserve"> </w:t>
      </w:r>
      <w:r w:rsidRPr="007E43E2">
        <w:rPr>
          <w:rFonts w:ascii="Roboto" w:hAnsi="Roboto"/>
          <w:sz w:val="20"/>
          <w:szCs w:val="20"/>
        </w:rPr>
        <w:t>».</w:t>
      </w:r>
    </w:p>
    <w:bookmarkEnd w:id="4"/>
    <w:p w14:paraId="2792552F" w14:textId="77777777" w:rsidR="00DB09B7" w:rsidRPr="007E43E2" w:rsidRDefault="00DB09B7">
      <w:pPr>
        <w:pStyle w:val="Corpsdetexte"/>
        <w:rPr>
          <w:rFonts w:ascii="Roboto" w:hAnsi="Roboto"/>
          <w:sz w:val="20"/>
          <w:szCs w:val="20"/>
        </w:rPr>
      </w:pPr>
    </w:p>
    <w:p w14:paraId="33DAB9DA" w14:textId="77777777" w:rsidR="00DB09B7" w:rsidRPr="007E43E2" w:rsidRDefault="001A5033">
      <w:pPr>
        <w:pStyle w:val="Paragraphedeliste"/>
        <w:numPr>
          <w:ilvl w:val="1"/>
          <w:numId w:val="4"/>
        </w:numPr>
        <w:tabs>
          <w:tab w:val="left" w:pos="586"/>
        </w:tabs>
        <w:spacing w:before="1"/>
        <w:ind w:hanging="371"/>
        <w:rPr>
          <w:rFonts w:ascii="Roboto" w:hAnsi="Roboto"/>
          <w:sz w:val="20"/>
          <w:szCs w:val="20"/>
        </w:rPr>
      </w:pPr>
      <w:r w:rsidRPr="007E43E2">
        <w:rPr>
          <w:rFonts w:ascii="Roboto" w:hAnsi="Roboto"/>
          <w:sz w:val="20"/>
          <w:szCs w:val="20"/>
          <w:u w:val="single"/>
        </w:rPr>
        <w:t>– Associés</w:t>
      </w:r>
      <w:r w:rsidRPr="007E43E2">
        <w:rPr>
          <w:rFonts w:ascii="Roboto" w:hAnsi="Roboto"/>
          <w:spacing w:val="-2"/>
          <w:sz w:val="20"/>
          <w:szCs w:val="20"/>
          <w:u w:val="single"/>
        </w:rPr>
        <w:t xml:space="preserve"> </w:t>
      </w:r>
      <w:r w:rsidRPr="007E43E2">
        <w:rPr>
          <w:rFonts w:ascii="Roboto" w:hAnsi="Roboto"/>
          <w:sz w:val="20"/>
          <w:szCs w:val="20"/>
          <w:u w:val="single"/>
        </w:rPr>
        <w:t>extérieurs</w:t>
      </w:r>
    </w:p>
    <w:p w14:paraId="6918BF80" w14:textId="77777777" w:rsidR="00DB09B7" w:rsidRPr="007E43E2" w:rsidRDefault="00DB09B7">
      <w:pPr>
        <w:pStyle w:val="Corpsdetexte"/>
        <w:spacing w:before="5"/>
        <w:rPr>
          <w:rFonts w:ascii="Roboto" w:hAnsi="Roboto"/>
          <w:sz w:val="20"/>
          <w:szCs w:val="20"/>
        </w:rPr>
      </w:pPr>
      <w:bookmarkStart w:id="6" w:name="_Hlk180160447"/>
    </w:p>
    <w:p w14:paraId="7577937F" w14:textId="11FF0317" w:rsidR="00DB09B7" w:rsidRPr="007E43E2" w:rsidRDefault="001A5033">
      <w:pPr>
        <w:pStyle w:val="Corpsdetexte"/>
        <w:spacing w:before="64"/>
        <w:ind w:left="215"/>
        <w:rPr>
          <w:rFonts w:ascii="Roboto" w:hAnsi="Roboto"/>
          <w:sz w:val="20"/>
          <w:szCs w:val="20"/>
        </w:rPr>
      </w:pPr>
      <w:r w:rsidRPr="007E43E2">
        <w:rPr>
          <w:rFonts w:ascii="Roboto" w:hAnsi="Roboto"/>
          <w:sz w:val="20"/>
          <w:szCs w:val="20"/>
        </w:rPr>
        <w:t xml:space="preserve">Le complément </w:t>
      </w:r>
      <w:r w:rsidR="00BB3098">
        <w:rPr>
          <w:rFonts w:ascii="Roboto" w:hAnsi="Roboto"/>
          <w:sz w:val="20"/>
          <w:szCs w:val="20"/>
        </w:rPr>
        <w:t xml:space="preserve">du capital social et des droits de vote </w:t>
      </w:r>
      <w:r w:rsidRPr="007E43E2">
        <w:rPr>
          <w:rFonts w:ascii="Roboto" w:hAnsi="Roboto"/>
          <w:sz w:val="20"/>
          <w:szCs w:val="20"/>
        </w:rPr>
        <w:t>peut être détenu par :</w:t>
      </w:r>
    </w:p>
    <w:p w14:paraId="076274F6" w14:textId="77777777" w:rsidR="00DB09B7" w:rsidRPr="007E43E2" w:rsidRDefault="00DB09B7">
      <w:pPr>
        <w:pStyle w:val="Corpsdetexte"/>
        <w:rPr>
          <w:rFonts w:ascii="Roboto" w:hAnsi="Roboto"/>
          <w:sz w:val="20"/>
          <w:szCs w:val="20"/>
        </w:rPr>
      </w:pPr>
    </w:p>
    <w:p w14:paraId="31FDADC0" w14:textId="4455FFCD" w:rsidR="00BB3098" w:rsidRPr="00BB3098" w:rsidRDefault="00BB3098" w:rsidP="00BB3098">
      <w:pPr>
        <w:pStyle w:val="Paragraphedeliste"/>
        <w:numPr>
          <w:ilvl w:val="2"/>
          <w:numId w:val="4"/>
        </w:numPr>
        <w:rPr>
          <w:rFonts w:ascii="Roboto" w:hAnsi="Roboto"/>
          <w:sz w:val="20"/>
          <w:szCs w:val="20"/>
        </w:rPr>
      </w:pPr>
      <w:r w:rsidRPr="00BB3098">
        <w:rPr>
          <w:rFonts w:ascii="Roboto" w:hAnsi="Roboto"/>
          <w:sz w:val="20"/>
          <w:szCs w:val="20"/>
        </w:rPr>
        <w:t xml:space="preserve">des personnes physiques </w:t>
      </w:r>
      <w:r>
        <w:rPr>
          <w:rFonts w:ascii="Roboto" w:hAnsi="Roboto"/>
          <w:sz w:val="20"/>
          <w:szCs w:val="20"/>
        </w:rPr>
        <w:t>qui sont des professionnels exerçants ou des personnes</w:t>
      </w:r>
      <w:r w:rsidRPr="00BB3098">
        <w:rPr>
          <w:rFonts w:ascii="Roboto" w:hAnsi="Roboto"/>
          <w:sz w:val="20"/>
          <w:szCs w:val="20"/>
        </w:rPr>
        <w:t xml:space="preserve"> morales exerçant la profession de chirurgien-dentiste qui sont dénommées « Professionnels externes»</w:t>
      </w:r>
    </w:p>
    <w:p w14:paraId="61E0F8B9" w14:textId="77777777" w:rsidR="00DB09B7" w:rsidRPr="007E43E2" w:rsidRDefault="00DB09B7">
      <w:pPr>
        <w:pStyle w:val="Corpsdetexte"/>
        <w:rPr>
          <w:rFonts w:ascii="Roboto" w:hAnsi="Roboto"/>
          <w:sz w:val="20"/>
          <w:szCs w:val="20"/>
        </w:rPr>
      </w:pPr>
    </w:p>
    <w:p w14:paraId="0EB2B34B" w14:textId="07372B3A" w:rsidR="00DB09B7" w:rsidRPr="007E43E2" w:rsidRDefault="001A5033">
      <w:pPr>
        <w:pStyle w:val="Paragraphedeliste"/>
        <w:numPr>
          <w:ilvl w:val="2"/>
          <w:numId w:val="4"/>
        </w:numPr>
        <w:tabs>
          <w:tab w:val="left" w:pos="936"/>
        </w:tabs>
        <w:ind w:right="228"/>
        <w:rPr>
          <w:rFonts w:ascii="Roboto" w:hAnsi="Roboto"/>
          <w:sz w:val="20"/>
          <w:szCs w:val="20"/>
        </w:rPr>
      </w:pPr>
      <w:r w:rsidRPr="007E43E2">
        <w:rPr>
          <w:rFonts w:ascii="Roboto" w:hAnsi="Roboto"/>
          <w:sz w:val="20"/>
          <w:szCs w:val="20"/>
        </w:rPr>
        <w:t xml:space="preserve">pendant un délai de dix ans, des </w:t>
      </w:r>
      <w:r w:rsidR="00BB3098">
        <w:rPr>
          <w:rFonts w:ascii="Roboto" w:hAnsi="Roboto"/>
          <w:sz w:val="20"/>
          <w:szCs w:val="20"/>
        </w:rPr>
        <w:t xml:space="preserve">associés </w:t>
      </w:r>
      <w:r w:rsidRPr="007E43E2">
        <w:rPr>
          <w:rFonts w:ascii="Roboto" w:hAnsi="Roboto"/>
          <w:sz w:val="20"/>
          <w:szCs w:val="20"/>
        </w:rPr>
        <w:t>personnes physiques qui, ayant cessé toute activité professionnelle ont exercé la profession de chirurgien-dentiste au sein de la société</w:t>
      </w:r>
      <w:r w:rsidR="00BB3098">
        <w:rPr>
          <w:rFonts w:ascii="Roboto" w:hAnsi="Roboto"/>
          <w:sz w:val="20"/>
          <w:szCs w:val="20"/>
        </w:rPr>
        <w:t>, sous réserve de l’article 54</w:t>
      </w:r>
      <w:r w:rsidRPr="007E43E2">
        <w:rPr>
          <w:rFonts w:ascii="Roboto" w:hAnsi="Roboto"/>
          <w:sz w:val="20"/>
          <w:szCs w:val="20"/>
        </w:rPr>
        <w:t xml:space="preserve"> </w:t>
      </w:r>
      <w:r w:rsidR="003532F8">
        <w:rPr>
          <w:rFonts w:ascii="Roboto" w:hAnsi="Roboto"/>
          <w:sz w:val="20"/>
          <w:szCs w:val="20"/>
        </w:rPr>
        <w:t xml:space="preserve">de </w:t>
      </w:r>
      <w:r w:rsidR="00BB3098" w:rsidRPr="00BB3098">
        <w:rPr>
          <w:rFonts w:ascii="Roboto" w:hAnsi="Roboto"/>
          <w:sz w:val="20"/>
          <w:szCs w:val="20"/>
        </w:rPr>
        <w:t>l’ordonnance n°2023-77 du 8 février 2023</w:t>
      </w:r>
      <w:r w:rsidR="00BB3098">
        <w:rPr>
          <w:rFonts w:ascii="Roboto" w:hAnsi="Roboto"/>
          <w:sz w:val="20"/>
          <w:szCs w:val="20"/>
        </w:rPr>
        <w:t xml:space="preserve">, </w:t>
      </w:r>
      <w:r w:rsidRPr="007E43E2">
        <w:rPr>
          <w:rFonts w:ascii="Roboto" w:hAnsi="Roboto"/>
          <w:sz w:val="20"/>
          <w:szCs w:val="20"/>
        </w:rPr>
        <w:t>qui sont dénommées « Anciens Professionnels Exerçants</w:t>
      </w:r>
      <w:r w:rsidRPr="007E43E2">
        <w:rPr>
          <w:rFonts w:ascii="Roboto" w:hAnsi="Roboto"/>
          <w:spacing w:val="-1"/>
          <w:sz w:val="20"/>
          <w:szCs w:val="20"/>
        </w:rPr>
        <w:t xml:space="preserve"> </w:t>
      </w:r>
      <w:r w:rsidRPr="007E43E2">
        <w:rPr>
          <w:rFonts w:ascii="Roboto" w:hAnsi="Roboto"/>
          <w:sz w:val="20"/>
          <w:szCs w:val="20"/>
        </w:rPr>
        <w:t>»</w:t>
      </w:r>
    </w:p>
    <w:p w14:paraId="7894EECD" w14:textId="77777777" w:rsidR="00DB09B7" w:rsidRPr="007E43E2" w:rsidRDefault="00DB09B7">
      <w:pPr>
        <w:pStyle w:val="Corpsdetexte"/>
        <w:spacing w:before="1"/>
        <w:rPr>
          <w:rFonts w:ascii="Roboto" w:hAnsi="Roboto"/>
          <w:sz w:val="20"/>
          <w:szCs w:val="20"/>
        </w:rPr>
      </w:pPr>
    </w:p>
    <w:p w14:paraId="049A3546" w14:textId="77777777" w:rsidR="00DB09B7" w:rsidRPr="007E43E2" w:rsidRDefault="001A5033">
      <w:pPr>
        <w:pStyle w:val="Paragraphedeliste"/>
        <w:numPr>
          <w:ilvl w:val="2"/>
          <w:numId w:val="4"/>
        </w:numPr>
        <w:tabs>
          <w:tab w:val="left" w:pos="936"/>
        </w:tabs>
        <w:ind w:right="226"/>
        <w:rPr>
          <w:rFonts w:ascii="Roboto" w:hAnsi="Roboto"/>
          <w:sz w:val="20"/>
          <w:szCs w:val="20"/>
        </w:rPr>
      </w:pPr>
      <w:r w:rsidRPr="007E43E2">
        <w:rPr>
          <w:rFonts w:ascii="Roboto" w:hAnsi="Roboto"/>
          <w:sz w:val="20"/>
          <w:szCs w:val="20"/>
        </w:rPr>
        <w:t>les ayants droit des personnes physiques mentionnées ci-dessus, pendant un délai de cinq ans suivant leur décès qui sont dénommés « Ayants Droit</w:t>
      </w:r>
      <w:r w:rsidRPr="007E43E2">
        <w:rPr>
          <w:rFonts w:ascii="Roboto" w:hAnsi="Roboto"/>
          <w:spacing w:val="-11"/>
          <w:sz w:val="20"/>
          <w:szCs w:val="20"/>
        </w:rPr>
        <w:t xml:space="preserve"> </w:t>
      </w:r>
      <w:r w:rsidRPr="007E43E2">
        <w:rPr>
          <w:rFonts w:ascii="Roboto" w:hAnsi="Roboto"/>
          <w:sz w:val="20"/>
          <w:szCs w:val="20"/>
        </w:rPr>
        <w:t>»</w:t>
      </w:r>
    </w:p>
    <w:p w14:paraId="2AFA6937" w14:textId="77777777" w:rsidR="00DB09B7" w:rsidRPr="007E43E2" w:rsidRDefault="00DB09B7">
      <w:pPr>
        <w:pStyle w:val="Corpsdetexte"/>
        <w:spacing w:before="11"/>
        <w:rPr>
          <w:rFonts w:ascii="Roboto" w:hAnsi="Roboto"/>
          <w:sz w:val="20"/>
          <w:szCs w:val="20"/>
        </w:rPr>
      </w:pPr>
    </w:p>
    <w:p w14:paraId="63A331F4" w14:textId="616A189E" w:rsidR="00DB09B7" w:rsidRPr="007E43E2" w:rsidRDefault="001A5033">
      <w:pPr>
        <w:pStyle w:val="Paragraphedeliste"/>
        <w:numPr>
          <w:ilvl w:val="2"/>
          <w:numId w:val="4"/>
        </w:numPr>
        <w:tabs>
          <w:tab w:val="left" w:pos="936"/>
        </w:tabs>
        <w:ind w:right="228"/>
        <w:rPr>
          <w:rFonts w:ascii="Roboto" w:hAnsi="Roboto"/>
          <w:sz w:val="20"/>
          <w:szCs w:val="20"/>
        </w:rPr>
      </w:pPr>
      <w:r w:rsidRPr="007E43E2">
        <w:rPr>
          <w:rFonts w:ascii="Roboto" w:hAnsi="Roboto"/>
          <w:sz w:val="20"/>
          <w:szCs w:val="20"/>
        </w:rPr>
        <w:t xml:space="preserve">une société </w:t>
      </w:r>
      <w:r w:rsidR="00395801" w:rsidRPr="00395801">
        <w:rPr>
          <w:rFonts w:ascii="Roboto" w:hAnsi="Roboto"/>
          <w:sz w:val="20"/>
          <w:szCs w:val="20"/>
        </w:rPr>
        <w:t xml:space="preserve">de participation financière de profession libérale </w:t>
      </w:r>
      <w:r w:rsidRPr="007E43E2">
        <w:rPr>
          <w:rFonts w:ascii="Roboto" w:hAnsi="Roboto"/>
          <w:sz w:val="20"/>
          <w:szCs w:val="20"/>
        </w:rPr>
        <w:t>si les membres de cette société exercent leur profession au sein de la</w:t>
      </w:r>
      <w:r w:rsidRPr="007E43E2">
        <w:rPr>
          <w:rFonts w:ascii="Roboto" w:hAnsi="Roboto"/>
          <w:spacing w:val="-1"/>
          <w:sz w:val="20"/>
          <w:szCs w:val="20"/>
        </w:rPr>
        <w:t xml:space="preserve"> </w:t>
      </w:r>
      <w:r w:rsidRPr="007E43E2">
        <w:rPr>
          <w:rFonts w:ascii="Roboto" w:hAnsi="Roboto"/>
          <w:sz w:val="20"/>
          <w:szCs w:val="20"/>
        </w:rPr>
        <w:t>société</w:t>
      </w:r>
    </w:p>
    <w:p w14:paraId="06C048B8" w14:textId="77777777" w:rsidR="00DB09B7" w:rsidRPr="007E43E2" w:rsidRDefault="00DB09B7">
      <w:pPr>
        <w:pStyle w:val="Corpsdetexte"/>
        <w:spacing w:before="10"/>
        <w:rPr>
          <w:rFonts w:ascii="Roboto" w:hAnsi="Roboto"/>
          <w:sz w:val="20"/>
          <w:szCs w:val="20"/>
        </w:rPr>
      </w:pPr>
    </w:p>
    <w:p w14:paraId="19B25D9D" w14:textId="274D36A8" w:rsidR="00DB09B7" w:rsidRDefault="001A5033">
      <w:pPr>
        <w:pStyle w:val="Paragraphedeliste"/>
        <w:numPr>
          <w:ilvl w:val="2"/>
          <w:numId w:val="4"/>
        </w:numPr>
        <w:tabs>
          <w:tab w:val="left" w:pos="936"/>
        </w:tabs>
        <w:ind w:right="226"/>
        <w:rPr>
          <w:rFonts w:ascii="Roboto" w:hAnsi="Roboto"/>
          <w:sz w:val="20"/>
          <w:szCs w:val="20"/>
        </w:rPr>
      </w:pPr>
      <w:r w:rsidRPr="007E43E2">
        <w:rPr>
          <w:rFonts w:ascii="Roboto" w:hAnsi="Roboto"/>
          <w:sz w:val="20"/>
          <w:szCs w:val="20"/>
        </w:rPr>
        <w:t>par une ou plusieurs personnes physiques ou morales exerçant une profession de santé à l’exclusion des médecins spécialistes en stomatologie, en otorhinolaryngologie, en radiologie, ou en biologie médicale ou exerçant les professions de pharmaciens, de masseurs kinésithérapeutes, ou</w:t>
      </w:r>
      <w:r w:rsidRPr="007E43E2">
        <w:rPr>
          <w:rFonts w:ascii="Roboto" w:hAnsi="Roboto"/>
          <w:spacing w:val="-19"/>
          <w:sz w:val="20"/>
          <w:szCs w:val="20"/>
        </w:rPr>
        <w:t xml:space="preserve"> </w:t>
      </w:r>
      <w:r w:rsidRPr="007E43E2">
        <w:rPr>
          <w:rFonts w:ascii="Roboto" w:hAnsi="Roboto"/>
          <w:sz w:val="20"/>
          <w:szCs w:val="20"/>
        </w:rPr>
        <w:t>d’orthophonistes</w:t>
      </w:r>
    </w:p>
    <w:p w14:paraId="29364153" w14:textId="77777777" w:rsidR="00BB3098" w:rsidRPr="00BB3098" w:rsidRDefault="00BB3098" w:rsidP="00BB3098">
      <w:pPr>
        <w:pStyle w:val="Paragraphedeliste"/>
        <w:rPr>
          <w:rFonts w:ascii="Roboto" w:hAnsi="Roboto"/>
          <w:sz w:val="20"/>
          <w:szCs w:val="20"/>
        </w:rPr>
      </w:pPr>
    </w:p>
    <w:p w14:paraId="3E9D0785" w14:textId="703718F9" w:rsidR="00BB3098" w:rsidRPr="007E43E2" w:rsidRDefault="00BB3098">
      <w:pPr>
        <w:pStyle w:val="Paragraphedeliste"/>
        <w:numPr>
          <w:ilvl w:val="2"/>
          <w:numId w:val="4"/>
        </w:numPr>
        <w:tabs>
          <w:tab w:val="left" w:pos="936"/>
        </w:tabs>
        <w:ind w:right="226"/>
        <w:rPr>
          <w:rFonts w:ascii="Roboto" w:hAnsi="Roboto"/>
          <w:sz w:val="20"/>
          <w:szCs w:val="20"/>
        </w:rPr>
      </w:pPr>
      <w:r>
        <w:rPr>
          <w:rFonts w:ascii="Roboto" w:hAnsi="Roboto"/>
          <w:sz w:val="20"/>
          <w:szCs w:val="20"/>
        </w:rPr>
        <w:lastRenderedPageBreak/>
        <w:t xml:space="preserve">Des personnes européennes dont l’activité constitue l’objet social de la société. Il s’agit d’une personne morale contrôlée, partiellement ou totalement, par une autre personne morale, elle respecte les exigences en matière de détention du capital et des droits de vote prévues par l’ordonnance </w:t>
      </w:r>
      <w:r w:rsidRPr="00BB3098">
        <w:rPr>
          <w:rFonts w:ascii="Roboto" w:hAnsi="Roboto"/>
          <w:sz w:val="20"/>
          <w:szCs w:val="20"/>
        </w:rPr>
        <w:t>n°2023-77 du 8 février 2023</w:t>
      </w:r>
      <w:r>
        <w:rPr>
          <w:rFonts w:ascii="Roboto" w:hAnsi="Roboto"/>
          <w:sz w:val="20"/>
          <w:szCs w:val="20"/>
        </w:rPr>
        <w:t>.</w:t>
      </w:r>
    </w:p>
    <w:bookmarkEnd w:id="6"/>
    <w:p w14:paraId="1A30FCD5" w14:textId="77777777" w:rsidR="000A758A" w:rsidRPr="007E43E2" w:rsidRDefault="000A758A">
      <w:pPr>
        <w:pStyle w:val="Corpsdetexte"/>
        <w:spacing w:before="53"/>
        <w:ind w:left="215"/>
        <w:rPr>
          <w:rFonts w:ascii="Roboto" w:hAnsi="Roboto"/>
          <w:sz w:val="20"/>
          <w:szCs w:val="20"/>
          <w:u w:val="single"/>
        </w:rPr>
      </w:pPr>
    </w:p>
    <w:p w14:paraId="183777A4" w14:textId="34E39752" w:rsidR="00DB09B7" w:rsidRPr="007E43E2" w:rsidRDefault="001A5033">
      <w:pPr>
        <w:pStyle w:val="Corpsdetexte"/>
        <w:spacing w:before="53"/>
        <w:ind w:left="215"/>
        <w:rPr>
          <w:rFonts w:ascii="Roboto" w:hAnsi="Roboto"/>
          <w:sz w:val="20"/>
          <w:szCs w:val="20"/>
        </w:rPr>
      </w:pPr>
      <w:r w:rsidRPr="007E43E2">
        <w:rPr>
          <w:rFonts w:ascii="Roboto" w:hAnsi="Roboto"/>
          <w:sz w:val="20"/>
          <w:szCs w:val="20"/>
          <w:u w:val="single"/>
        </w:rPr>
        <w:t>7.3. – Solutions des dépassements des délais</w:t>
      </w:r>
    </w:p>
    <w:p w14:paraId="22F595FD" w14:textId="77777777" w:rsidR="00DB09B7" w:rsidRPr="007E43E2" w:rsidRDefault="00DB09B7">
      <w:pPr>
        <w:pStyle w:val="Corpsdetexte"/>
        <w:spacing w:before="5"/>
        <w:rPr>
          <w:rFonts w:ascii="Roboto" w:hAnsi="Roboto"/>
          <w:sz w:val="20"/>
          <w:szCs w:val="20"/>
        </w:rPr>
      </w:pPr>
    </w:p>
    <w:p w14:paraId="4287C25B" w14:textId="79F63487" w:rsidR="00DB09B7" w:rsidRPr="007E43E2" w:rsidRDefault="001A5033">
      <w:pPr>
        <w:pStyle w:val="Corpsdetexte"/>
        <w:spacing w:before="65"/>
        <w:ind w:left="215" w:right="226"/>
        <w:jc w:val="both"/>
        <w:rPr>
          <w:rFonts w:ascii="Roboto" w:hAnsi="Roboto"/>
          <w:sz w:val="20"/>
          <w:szCs w:val="20"/>
        </w:rPr>
      </w:pPr>
      <w:r w:rsidRPr="007E43E2">
        <w:rPr>
          <w:rFonts w:ascii="Roboto" w:hAnsi="Roboto"/>
          <w:sz w:val="20"/>
          <w:szCs w:val="20"/>
        </w:rPr>
        <w:t xml:space="preserve">Toutes modifications du nombre des </w:t>
      </w:r>
      <w:r w:rsidR="000A758A" w:rsidRPr="007E43E2">
        <w:rPr>
          <w:rFonts w:ascii="Roboto" w:hAnsi="Roboto"/>
          <w:sz w:val="20"/>
          <w:szCs w:val="20"/>
        </w:rPr>
        <w:t>actions</w:t>
      </w:r>
      <w:r w:rsidRPr="007E43E2">
        <w:rPr>
          <w:rFonts w:ascii="Roboto" w:hAnsi="Roboto"/>
          <w:sz w:val="20"/>
          <w:szCs w:val="20"/>
        </w:rPr>
        <w:t xml:space="preserve"> doivent respecter les conditions visées ci-dessus relatives à la répartition du capital.</w:t>
      </w:r>
    </w:p>
    <w:p w14:paraId="6D3806C8" w14:textId="77777777" w:rsidR="00DB09B7" w:rsidRPr="007E43E2" w:rsidRDefault="00DB09B7">
      <w:pPr>
        <w:pStyle w:val="Corpsdetexte"/>
        <w:spacing w:before="11"/>
        <w:rPr>
          <w:rFonts w:ascii="Roboto" w:hAnsi="Roboto"/>
          <w:sz w:val="20"/>
          <w:szCs w:val="20"/>
        </w:rPr>
      </w:pPr>
    </w:p>
    <w:p w14:paraId="19690BD0" w14:textId="77777777" w:rsidR="00DB09B7" w:rsidRPr="007E43E2" w:rsidRDefault="001A5033">
      <w:pPr>
        <w:pStyle w:val="Corpsdetexte"/>
        <w:ind w:left="215" w:right="228"/>
        <w:jc w:val="both"/>
        <w:rPr>
          <w:rFonts w:ascii="Roboto" w:hAnsi="Roboto"/>
          <w:sz w:val="20"/>
          <w:szCs w:val="20"/>
        </w:rPr>
      </w:pPr>
      <w:r w:rsidRPr="007E43E2">
        <w:rPr>
          <w:rFonts w:ascii="Roboto" w:hAnsi="Roboto"/>
          <w:sz w:val="20"/>
          <w:szCs w:val="20"/>
        </w:rPr>
        <w:t>Dans l’hypothèse où l’une d’entre elles viendrait à ne plus être remplie, la société dispose d’un délai d’un an pour se mettre en conformité avec les dispositions légales ;</w:t>
      </w:r>
    </w:p>
    <w:p w14:paraId="6DF6E66D" w14:textId="77777777" w:rsidR="00DB09B7" w:rsidRPr="007E43E2" w:rsidRDefault="00DB09B7">
      <w:pPr>
        <w:pStyle w:val="Corpsdetexte"/>
        <w:spacing w:before="1"/>
        <w:rPr>
          <w:rFonts w:ascii="Roboto" w:hAnsi="Roboto"/>
          <w:sz w:val="20"/>
          <w:szCs w:val="20"/>
        </w:rPr>
      </w:pPr>
    </w:p>
    <w:p w14:paraId="33F2E8D2" w14:textId="128B70BE" w:rsidR="00DB09B7" w:rsidRPr="007E43E2" w:rsidRDefault="001A5033">
      <w:pPr>
        <w:pStyle w:val="Corpsdetexte"/>
        <w:spacing w:before="1"/>
        <w:ind w:left="215" w:right="227"/>
        <w:jc w:val="both"/>
        <w:rPr>
          <w:rFonts w:ascii="Roboto" w:hAnsi="Roboto"/>
          <w:sz w:val="20"/>
          <w:szCs w:val="20"/>
        </w:rPr>
      </w:pPr>
      <w:r w:rsidRPr="007E43E2">
        <w:rPr>
          <w:rFonts w:ascii="Roboto" w:hAnsi="Roboto"/>
          <w:sz w:val="20"/>
          <w:szCs w:val="20"/>
        </w:rPr>
        <w:t xml:space="preserve">Les dispositions qui précèdent autorisant la détention d’une </w:t>
      </w:r>
      <w:r w:rsidR="000A758A" w:rsidRPr="007E43E2">
        <w:rPr>
          <w:rFonts w:ascii="Roboto" w:hAnsi="Roboto"/>
          <w:sz w:val="20"/>
          <w:szCs w:val="20"/>
        </w:rPr>
        <w:t>action</w:t>
      </w:r>
      <w:r w:rsidRPr="007E43E2">
        <w:rPr>
          <w:rFonts w:ascii="Roboto" w:hAnsi="Roboto"/>
          <w:sz w:val="20"/>
          <w:szCs w:val="20"/>
        </w:rPr>
        <w:t xml:space="preserve"> d</w:t>
      </w:r>
      <w:r w:rsidR="000A758A" w:rsidRPr="007E43E2">
        <w:rPr>
          <w:rFonts w:ascii="Roboto" w:hAnsi="Roboto"/>
          <w:sz w:val="20"/>
          <w:szCs w:val="20"/>
        </w:rPr>
        <w:t>u</w:t>
      </w:r>
      <w:r w:rsidRPr="007E43E2">
        <w:rPr>
          <w:rFonts w:ascii="Roboto" w:hAnsi="Roboto"/>
          <w:sz w:val="20"/>
          <w:szCs w:val="20"/>
        </w:rPr>
        <w:t xml:space="preserve"> capital par des personnes n’exerçant pas au sein de la société ne peuvent bénéficier aux personnes faisant l’objet d’une interdiction d’exercice de la profession constituant l’objet de la</w:t>
      </w:r>
      <w:r w:rsidRPr="007E43E2">
        <w:rPr>
          <w:rFonts w:ascii="Roboto" w:hAnsi="Roboto"/>
          <w:spacing w:val="-15"/>
          <w:sz w:val="20"/>
          <w:szCs w:val="20"/>
        </w:rPr>
        <w:t xml:space="preserve"> </w:t>
      </w:r>
      <w:r w:rsidRPr="007E43E2">
        <w:rPr>
          <w:rFonts w:ascii="Roboto" w:hAnsi="Roboto"/>
          <w:sz w:val="20"/>
          <w:szCs w:val="20"/>
        </w:rPr>
        <w:t>société.</w:t>
      </w:r>
    </w:p>
    <w:p w14:paraId="0A70ED10" w14:textId="77777777" w:rsidR="000A758A" w:rsidRPr="007E43E2" w:rsidRDefault="000A758A">
      <w:pPr>
        <w:pStyle w:val="Corpsdetexte"/>
        <w:spacing w:before="1"/>
        <w:ind w:left="215" w:right="227"/>
        <w:jc w:val="both"/>
        <w:rPr>
          <w:rFonts w:ascii="Roboto" w:hAnsi="Roboto"/>
          <w:sz w:val="20"/>
          <w:szCs w:val="20"/>
        </w:rPr>
      </w:pPr>
    </w:p>
    <w:p w14:paraId="0E2B351F" w14:textId="1F858484" w:rsidR="000A758A" w:rsidRPr="007E43E2" w:rsidRDefault="002253A1" w:rsidP="006464BA">
      <w:pPr>
        <w:pStyle w:val="Article"/>
        <w:rPr>
          <w:rFonts w:ascii="Roboto" w:hAnsi="Roboto"/>
          <w:sz w:val="20"/>
          <w:szCs w:val="20"/>
        </w:rPr>
      </w:pPr>
      <w:r w:rsidRPr="007E43E2">
        <w:rPr>
          <w:rFonts w:ascii="Roboto" w:hAnsi="Roboto"/>
          <w:sz w:val="20"/>
          <w:szCs w:val="20"/>
        </w:rPr>
        <w:t xml:space="preserve">Article </w:t>
      </w:r>
      <w:r w:rsidR="001A5033" w:rsidRPr="007E43E2">
        <w:rPr>
          <w:rFonts w:ascii="Roboto" w:hAnsi="Roboto"/>
          <w:sz w:val="20"/>
          <w:szCs w:val="20"/>
        </w:rPr>
        <w:t xml:space="preserve">8 </w:t>
      </w:r>
      <w:r w:rsidRPr="007E43E2">
        <w:rPr>
          <w:rFonts w:ascii="Roboto" w:hAnsi="Roboto"/>
          <w:sz w:val="20"/>
          <w:szCs w:val="20"/>
        </w:rPr>
        <w:t>- Forme des titres de capital de la société</w:t>
      </w:r>
    </w:p>
    <w:p w14:paraId="60396DDB" w14:textId="77777777" w:rsidR="007B17DF" w:rsidRPr="007E43E2" w:rsidRDefault="007B17DF" w:rsidP="007B17DF">
      <w:pPr>
        <w:pStyle w:val="Document"/>
        <w:rPr>
          <w:rFonts w:ascii="Roboto" w:hAnsi="Roboto"/>
          <w:sz w:val="20"/>
          <w:szCs w:val="20"/>
        </w:rPr>
      </w:pPr>
    </w:p>
    <w:p w14:paraId="2AA18C2D" w14:textId="77777777" w:rsidR="000A758A" w:rsidRPr="007E43E2" w:rsidRDefault="000A758A" w:rsidP="001A5033">
      <w:pPr>
        <w:pStyle w:val="Document"/>
        <w:rPr>
          <w:rFonts w:ascii="Roboto" w:hAnsi="Roboto"/>
          <w:sz w:val="20"/>
          <w:szCs w:val="20"/>
        </w:rPr>
      </w:pPr>
      <w:r w:rsidRPr="007E43E2">
        <w:rPr>
          <w:rFonts w:ascii="Roboto" w:hAnsi="Roboto"/>
          <w:sz w:val="20"/>
          <w:szCs w:val="20"/>
        </w:rPr>
        <w:t>La Société ne pouvant faire appel public à l'épargne, les valeurs mobilières émises par celle-ci sont obligatoirement nominatives. Elles sont inscrites en compte conformément à la réglementation en vigueur et aux usages applicables. Tout associé peut demander à la Société la délivrance d'une attestation d'inscription en compte.</w:t>
      </w:r>
    </w:p>
    <w:p w14:paraId="451E383F" w14:textId="77777777" w:rsidR="00DB09B7" w:rsidRPr="007E43E2" w:rsidRDefault="00DB09B7">
      <w:pPr>
        <w:pStyle w:val="Corpsdetexte"/>
        <w:spacing w:before="8"/>
        <w:rPr>
          <w:rFonts w:ascii="Roboto" w:hAnsi="Roboto"/>
          <w:sz w:val="20"/>
          <w:szCs w:val="20"/>
        </w:rPr>
      </w:pPr>
    </w:p>
    <w:p w14:paraId="3360A7F9" w14:textId="4736CC81" w:rsidR="00DB09B7" w:rsidRPr="007E43E2" w:rsidRDefault="001A5033">
      <w:pPr>
        <w:pStyle w:val="Titre1"/>
        <w:spacing w:before="1"/>
        <w:rPr>
          <w:rFonts w:ascii="Roboto" w:hAnsi="Roboto"/>
          <w:sz w:val="20"/>
          <w:szCs w:val="20"/>
          <w:u w:val="none"/>
        </w:rPr>
      </w:pPr>
      <w:r w:rsidRPr="007E43E2">
        <w:rPr>
          <w:rFonts w:ascii="Roboto" w:hAnsi="Roboto"/>
          <w:sz w:val="20"/>
          <w:szCs w:val="20"/>
          <w:u w:val="thick"/>
        </w:rPr>
        <w:t xml:space="preserve">Article 9 – Augmentation et réduction du capital </w:t>
      </w:r>
    </w:p>
    <w:p w14:paraId="1E18C231" w14:textId="77777777" w:rsidR="00DB09B7" w:rsidRPr="007E43E2" w:rsidRDefault="00DB09B7">
      <w:pPr>
        <w:pStyle w:val="Corpsdetexte"/>
        <w:spacing w:before="7"/>
        <w:rPr>
          <w:rFonts w:ascii="Roboto" w:hAnsi="Roboto"/>
          <w:b/>
          <w:sz w:val="20"/>
          <w:szCs w:val="20"/>
        </w:rPr>
      </w:pPr>
    </w:p>
    <w:p w14:paraId="007AA578" w14:textId="7D9FEC4D" w:rsidR="002012FB" w:rsidRPr="007E43E2" w:rsidRDefault="002012FB" w:rsidP="002012FB">
      <w:pPr>
        <w:pStyle w:val="Titre2"/>
        <w:ind w:left="284"/>
        <w:rPr>
          <w:rFonts w:ascii="Roboto" w:eastAsia="Arial" w:hAnsi="Roboto" w:cs="Arial"/>
          <w:color w:val="auto"/>
          <w:sz w:val="20"/>
          <w:szCs w:val="20"/>
        </w:rPr>
      </w:pPr>
      <w:r w:rsidRPr="007E43E2">
        <w:rPr>
          <w:rFonts w:ascii="Roboto" w:eastAsia="Arial" w:hAnsi="Roboto" w:cs="Arial"/>
          <w:color w:val="auto"/>
          <w:sz w:val="20"/>
          <w:szCs w:val="20"/>
        </w:rPr>
        <w:t>Le capital ne peut être augmenté ou réduit que par une décision collective des associés statuant sur le rapport du Président.</w:t>
      </w:r>
    </w:p>
    <w:p w14:paraId="7B392FFE" w14:textId="77777777" w:rsidR="002012FB" w:rsidRPr="007E43E2" w:rsidRDefault="002012FB" w:rsidP="002012FB">
      <w:pPr>
        <w:rPr>
          <w:rFonts w:ascii="Roboto" w:hAnsi="Roboto"/>
          <w:sz w:val="20"/>
          <w:szCs w:val="20"/>
        </w:rPr>
      </w:pPr>
    </w:p>
    <w:p w14:paraId="7C2A9C3F" w14:textId="77777777" w:rsidR="002012FB" w:rsidRPr="007E43E2" w:rsidRDefault="002012FB" w:rsidP="001A5033">
      <w:pPr>
        <w:pStyle w:val="Document"/>
        <w:rPr>
          <w:rFonts w:ascii="Roboto" w:hAnsi="Roboto"/>
          <w:sz w:val="20"/>
          <w:szCs w:val="20"/>
        </w:rPr>
      </w:pPr>
      <w:r w:rsidRPr="007E43E2">
        <w:rPr>
          <w:rFonts w:ascii="Roboto" w:hAnsi="Roboto"/>
          <w:sz w:val="20"/>
          <w:szCs w:val="20"/>
        </w:rPr>
        <w:t>Le capital social peut être augmenté soit par émission d'actions ordinaires ou de préférence, soit par majoration du montant nominal des titres de capital existants.</w:t>
      </w:r>
    </w:p>
    <w:p w14:paraId="09B90AD0" w14:textId="77777777" w:rsidR="002012FB" w:rsidRPr="007E43E2" w:rsidRDefault="002012FB" w:rsidP="001A5033">
      <w:pPr>
        <w:pStyle w:val="Document"/>
        <w:rPr>
          <w:rFonts w:ascii="Roboto" w:hAnsi="Roboto"/>
          <w:sz w:val="20"/>
          <w:szCs w:val="20"/>
        </w:rPr>
      </w:pPr>
      <w:r w:rsidRPr="007E43E2">
        <w:rPr>
          <w:rFonts w:ascii="Roboto" w:hAnsi="Roboto"/>
          <w:sz w:val="20"/>
          <w:szCs w:val="20"/>
        </w:rPr>
        <w:t>Il peut également être augmenté par l'exercice des droits attachés à des valeurs mobilières donnant accès au capital, dans les conditions prévues par la loi.</w:t>
      </w:r>
    </w:p>
    <w:p w14:paraId="1AE07833" w14:textId="77777777" w:rsidR="002012FB" w:rsidRPr="007E43E2" w:rsidRDefault="002012FB" w:rsidP="001A5033">
      <w:pPr>
        <w:pStyle w:val="Document"/>
        <w:rPr>
          <w:rFonts w:ascii="Roboto" w:hAnsi="Roboto"/>
          <w:sz w:val="20"/>
          <w:szCs w:val="20"/>
        </w:rPr>
      </w:pPr>
      <w:r w:rsidRPr="007E43E2">
        <w:rPr>
          <w:rFonts w:ascii="Roboto" w:hAnsi="Roboto"/>
          <w:sz w:val="20"/>
          <w:szCs w:val="20"/>
        </w:rPr>
        <w:t>Les titres de capital nouveaux sont émis soit à leur montant nominal, soit à ce montant majoré d'une prime d'émission.</w:t>
      </w:r>
    </w:p>
    <w:p w14:paraId="306FFD91" w14:textId="77777777" w:rsidR="002012FB" w:rsidRPr="007E43E2" w:rsidRDefault="002012FB" w:rsidP="001A5033">
      <w:pPr>
        <w:pStyle w:val="Document"/>
        <w:rPr>
          <w:rFonts w:ascii="Roboto" w:hAnsi="Roboto"/>
          <w:sz w:val="20"/>
          <w:szCs w:val="20"/>
        </w:rPr>
      </w:pPr>
      <w:r w:rsidRPr="007E43E2">
        <w:rPr>
          <w:rFonts w:ascii="Roboto" w:hAnsi="Roboto"/>
          <w:sz w:val="20"/>
          <w:szCs w:val="20"/>
        </w:rPr>
        <w:t>Ils sont libérés soit par apport en numéraire y compris par compensation avec des créances liquides et exigibles sur la Société, soit par apport en nature, soit par incorporation de réserves, bénéfices ou primes d'émission, soit en conséquence d'une fusion ou d'une scission.</w:t>
      </w:r>
    </w:p>
    <w:p w14:paraId="535F70A0" w14:textId="77777777" w:rsidR="002012FB" w:rsidRPr="007E43E2" w:rsidRDefault="002012FB" w:rsidP="001A5033">
      <w:pPr>
        <w:pStyle w:val="Document"/>
        <w:rPr>
          <w:rFonts w:ascii="Roboto" w:hAnsi="Roboto"/>
          <w:sz w:val="20"/>
          <w:szCs w:val="20"/>
        </w:rPr>
      </w:pPr>
      <w:r w:rsidRPr="007E43E2">
        <w:rPr>
          <w:rFonts w:ascii="Roboto" w:hAnsi="Roboto"/>
          <w:sz w:val="20"/>
          <w:szCs w:val="20"/>
        </w:rPr>
        <w:t>Ils peuvent aussi être libérés consécutivement à l'exercice d'un droit attaché à des valeurs mobilières donnant accès au capital comprenant, le cas échéant, le versement des sommes correspondantes.</w:t>
      </w:r>
    </w:p>
    <w:p w14:paraId="29FD9645" w14:textId="6725E3FE" w:rsidR="002012FB" w:rsidRPr="007E43E2" w:rsidRDefault="002012FB">
      <w:pPr>
        <w:pStyle w:val="Corpsdetexte"/>
        <w:spacing w:before="64"/>
        <w:ind w:left="215" w:right="226"/>
        <w:jc w:val="both"/>
        <w:rPr>
          <w:rFonts w:ascii="Roboto" w:hAnsi="Roboto"/>
          <w:sz w:val="20"/>
          <w:szCs w:val="20"/>
        </w:rPr>
      </w:pPr>
      <w:r w:rsidRPr="007E43E2">
        <w:rPr>
          <w:rFonts w:ascii="Roboto" w:hAnsi="Roboto"/>
          <w:sz w:val="20"/>
          <w:szCs w:val="20"/>
        </w:rPr>
        <w:t>Les associés peuvent déléguer au Président les pouvoirs nécessaires à l'effet de réaliser ou de décider, dans les conditions et délais prévus par la loi, l'augmentation ou la réduction du capital.</w:t>
      </w:r>
    </w:p>
    <w:p w14:paraId="33A87784" w14:textId="60FDE089" w:rsidR="002012FB" w:rsidRPr="007E43E2" w:rsidRDefault="002012FB">
      <w:pPr>
        <w:pStyle w:val="Corpsdetexte"/>
        <w:spacing w:before="64"/>
        <w:ind w:left="215" w:right="226"/>
        <w:jc w:val="both"/>
        <w:rPr>
          <w:rFonts w:ascii="Roboto" w:hAnsi="Roboto"/>
          <w:sz w:val="20"/>
          <w:szCs w:val="20"/>
        </w:rPr>
      </w:pPr>
    </w:p>
    <w:p w14:paraId="069BE2F5" w14:textId="57798242" w:rsidR="002012FB" w:rsidRPr="007E43E2" w:rsidRDefault="002012FB">
      <w:pPr>
        <w:pStyle w:val="Corpsdetexte"/>
        <w:spacing w:before="64"/>
        <w:ind w:left="215" w:right="226"/>
        <w:jc w:val="both"/>
        <w:rPr>
          <w:rFonts w:ascii="Roboto" w:hAnsi="Roboto"/>
          <w:sz w:val="20"/>
          <w:szCs w:val="20"/>
        </w:rPr>
      </w:pPr>
      <w:r w:rsidRPr="007E43E2">
        <w:rPr>
          <w:rFonts w:ascii="Roboto" w:hAnsi="Roboto"/>
          <w:sz w:val="20"/>
          <w:szCs w:val="20"/>
        </w:rPr>
        <w:t>En cas d'augmentation du capital en numéraire ou d'émission de valeurs mobilières donnant accès au capital ou donnant droit à l'attribution de titres de créances, les associés ont, sauf stipulations contraires éventuelles des présents statuts concernant les actions de préférence sans droit de vote, proportionnellement au montant de leurs actions, un droit de préférence à la souscription des nouveaux titres émis. Toutefois, les associés peuvent renoncer à titre individuel à leur droit préférentiel de souscription et la décision d'augmentation du capital peut supprimer ce droit préférentiel dans les conditions prévues par la loi.</w:t>
      </w:r>
    </w:p>
    <w:p w14:paraId="6B870FCA" w14:textId="0E185B50" w:rsidR="002012FB" w:rsidRPr="007E43E2" w:rsidRDefault="002012FB">
      <w:pPr>
        <w:pStyle w:val="Corpsdetexte"/>
        <w:spacing w:before="64"/>
        <w:ind w:left="215" w:right="226"/>
        <w:jc w:val="both"/>
        <w:rPr>
          <w:rFonts w:ascii="Roboto" w:hAnsi="Roboto"/>
          <w:sz w:val="20"/>
          <w:szCs w:val="20"/>
        </w:rPr>
      </w:pPr>
    </w:p>
    <w:p w14:paraId="5773C130" w14:textId="02FF9F19" w:rsidR="002012FB" w:rsidRPr="007E43E2" w:rsidRDefault="002012FB">
      <w:pPr>
        <w:pStyle w:val="Corpsdetexte"/>
        <w:spacing w:before="64"/>
        <w:ind w:left="215" w:right="226"/>
        <w:jc w:val="both"/>
        <w:rPr>
          <w:rFonts w:ascii="Roboto" w:hAnsi="Roboto"/>
          <w:sz w:val="20"/>
          <w:szCs w:val="20"/>
        </w:rPr>
      </w:pPr>
      <w:r w:rsidRPr="007E43E2">
        <w:rPr>
          <w:rFonts w:ascii="Roboto" w:hAnsi="Roboto"/>
          <w:sz w:val="20"/>
          <w:szCs w:val="20"/>
        </w:rPr>
        <w:t>Les actions nouvelles de numéraire doivent obligatoirement être libérées lors de la souscription de la quotité du nominal (ou du pair) prévue par la loi et, le cas échéant, de la totalité de la prime d'émission.</w:t>
      </w:r>
    </w:p>
    <w:p w14:paraId="238744D8" w14:textId="77777777" w:rsidR="002012FB" w:rsidRPr="007E43E2" w:rsidRDefault="002012FB">
      <w:pPr>
        <w:pStyle w:val="Corpsdetexte"/>
        <w:spacing w:before="64"/>
        <w:ind w:left="215" w:right="226"/>
        <w:jc w:val="both"/>
        <w:rPr>
          <w:rFonts w:ascii="Roboto" w:hAnsi="Roboto"/>
          <w:sz w:val="20"/>
          <w:szCs w:val="20"/>
        </w:rPr>
      </w:pPr>
    </w:p>
    <w:p w14:paraId="4CAE5D84" w14:textId="58467E92" w:rsidR="002012FB" w:rsidRPr="007E43E2" w:rsidRDefault="002012FB">
      <w:pPr>
        <w:pStyle w:val="Corpsdetexte"/>
        <w:spacing w:before="64"/>
        <w:ind w:left="215" w:right="226"/>
        <w:jc w:val="both"/>
        <w:rPr>
          <w:rFonts w:ascii="Roboto" w:hAnsi="Roboto"/>
          <w:sz w:val="20"/>
          <w:szCs w:val="20"/>
        </w:rPr>
      </w:pPr>
      <w:r w:rsidRPr="007E43E2">
        <w:rPr>
          <w:rFonts w:ascii="Roboto" w:hAnsi="Roboto"/>
          <w:sz w:val="20"/>
          <w:szCs w:val="20"/>
        </w:rPr>
        <w:t>En cas de modification ou d'amortissement du capital l'assemblée générale détermine les incidences de ces opérations sur les droits des porteurs d'actions de préférence.</w:t>
      </w:r>
    </w:p>
    <w:p w14:paraId="46C35FB4" w14:textId="77777777" w:rsidR="002012FB" w:rsidRPr="007E43E2" w:rsidRDefault="002012FB">
      <w:pPr>
        <w:pStyle w:val="Corpsdetexte"/>
        <w:spacing w:before="64"/>
        <w:ind w:left="215" w:right="226"/>
        <w:jc w:val="both"/>
        <w:rPr>
          <w:rFonts w:ascii="Roboto" w:hAnsi="Roboto"/>
          <w:sz w:val="20"/>
          <w:szCs w:val="20"/>
        </w:rPr>
      </w:pPr>
    </w:p>
    <w:p w14:paraId="2617E144" w14:textId="50C1C47D" w:rsidR="00DB09B7" w:rsidRPr="007E43E2" w:rsidRDefault="001A5033">
      <w:pPr>
        <w:pStyle w:val="Corpsdetexte"/>
        <w:ind w:left="215" w:right="226"/>
        <w:jc w:val="both"/>
        <w:rPr>
          <w:rFonts w:ascii="Roboto" w:hAnsi="Roboto"/>
          <w:sz w:val="20"/>
          <w:szCs w:val="20"/>
        </w:rPr>
      </w:pPr>
      <w:r w:rsidRPr="007E43E2">
        <w:rPr>
          <w:rFonts w:ascii="Roboto" w:hAnsi="Roboto"/>
          <w:sz w:val="20"/>
          <w:szCs w:val="20"/>
        </w:rPr>
        <w:lastRenderedPageBreak/>
        <w:t xml:space="preserve">Toute personne entrant dans la société à l’occasion d’une augmentation du capital doit être agréée dans les conditions fixées à l’article </w:t>
      </w:r>
      <w:r w:rsidR="007B17DF" w:rsidRPr="007E43E2">
        <w:rPr>
          <w:rFonts w:ascii="Roboto" w:hAnsi="Roboto"/>
          <w:sz w:val="20"/>
          <w:szCs w:val="20"/>
        </w:rPr>
        <w:t>10</w:t>
      </w:r>
      <w:r w:rsidRPr="007E43E2">
        <w:rPr>
          <w:rFonts w:ascii="Roboto" w:hAnsi="Roboto"/>
          <w:sz w:val="20"/>
          <w:szCs w:val="20"/>
        </w:rPr>
        <w:t>.</w:t>
      </w:r>
    </w:p>
    <w:p w14:paraId="60D1FE9F" w14:textId="77777777" w:rsidR="000A758A" w:rsidRPr="007E43E2" w:rsidRDefault="000A758A">
      <w:pPr>
        <w:pStyle w:val="Titre1"/>
        <w:spacing w:before="51"/>
        <w:jc w:val="left"/>
        <w:rPr>
          <w:rFonts w:ascii="Roboto" w:hAnsi="Roboto"/>
          <w:sz w:val="20"/>
          <w:szCs w:val="20"/>
          <w:u w:val="thick"/>
        </w:rPr>
      </w:pPr>
    </w:p>
    <w:p w14:paraId="4440EF0B" w14:textId="17D5A3C7" w:rsidR="00DB09B7" w:rsidRPr="007E43E2" w:rsidRDefault="001A5033">
      <w:pPr>
        <w:pStyle w:val="Titre1"/>
        <w:spacing w:before="51"/>
        <w:jc w:val="left"/>
        <w:rPr>
          <w:rFonts w:ascii="Roboto" w:hAnsi="Roboto"/>
          <w:sz w:val="20"/>
          <w:szCs w:val="20"/>
          <w:u w:val="none"/>
        </w:rPr>
      </w:pPr>
      <w:r w:rsidRPr="007E43E2">
        <w:rPr>
          <w:rFonts w:ascii="Roboto" w:hAnsi="Roboto"/>
          <w:sz w:val="20"/>
          <w:szCs w:val="20"/>
          <w:u w:val="thick"/>
        </w:rPr>
        <w:t xml:space="preserve">Article 10 – Droits et obligations attachés aux </w:t>
      </w:r>
      <w:r w:rsidR="000A758A" w:rsidRPr="007E43E2">
        <w:rPr>
          <w:rFonts w:ascii="Roboto" w:hAnsi="Roboto"/>
          <w:sz w:val="20"/>
          <w:szCs w:val="20"/>
          <w:u w:val="thick"/>
        </w:rPr>
        <w:t>actions</w:t>
      </w:r>
    </w:p>
    <w:p w14:paraId="0A1F4B59" w14:textId="77777777" w:rsidR="00DB09B7" w:rsidRPr="007E43E2" w:rsidRDefault="00DB09B7">
      <w:pPr>
        <w:pStyle w:val="Corpsdetexte"/>
        <w:spacing w:before="7"/>
        <w:rPr>
          <w:rFonts w:ascii="Roboto" w:hAnsi="Roboto"/>
          <w:b/>
          <w:sz w:val="20"/>
          <w:szCs w:val="20"/>
        </w:rPr>
      </w:pPr>
    </w:p>
    <w:p w14:paraId="6D9A3A58" w14:textId="1E14B70A" w:rsidR="00DB09B7" w:rsidRPr="007E43E2" w:rsidRDefault="001A5033">
      <w:pPr>
        <w:pStyle w:val="Corpsdetexte"/>
        <w:spacing w:before="65"/>
        <w:ind w:left="216" w:right="227"/>
        <w:jc w:val="both"/>
        <w:rPr>
          <w:rFonts w:ascii="Roboto" w:hAnsi="Roboto"/>
          <w:sz w:val="20"/>
          <w:szCs w:val="20"/>
        </w:rPr>
      </w:pPr>
      <w:r w:rsidRPr="007E43E2">
        <w:rPr>
          <w:rFonts w:ascii="Roboto" w:hAnsi="Roboto"/>
          <w:sz w:val="20"/>
          <w:szCs w:val="20"/>
        </w:rPr>
        <w:t xml:space="preserve">Chaque </w:t>
      </w:r>
      <w:r w:rsidR="000A758A" w:rsidRPr="007E43E2">
        <w:rPr>
          <w:rFonts w:ascii="Roboto" w:hAnsi="Roboto"/>
          <w:sz w:val="20"/>
          <w:szCs w:val="20"/>
        </w:rPr>
        <w:t>action</w:t>
      </w:r>
      <w:r w:rsidRPr="007E43E2">
        <w:rPr>
          <w:rFonts w:ascii="Roboto" w:hAnsi="Roboto"/>
          <w:sz w:val="20"/>
          <w:szCs w:val="20"/>
        </w:rPr>
        <w:t xml:space="preserve"> donne à son propriétaire un droit légal dans les bénéfices de la société et l’actif social et une voi</w:t>
      </w:r>
      <w:r w:rsidR="000A758A" w:rsidRPr="007E43E2">
        <w:rPr>
          <w:rFonts w:ascii="Roboto" w:hAnsi="Roboto"/>
          <w:sz w:val="20"/>
          <w:szCs w:val="20"/>
        </w:rPr>
        <w:t>x</w:t>
      </w:r>
      <w:r w:rsidRPr="007E43E2">
        <w:rPr>
          <w:rFonts w:ascii="Roboto" w:hAnsi="Roboto"/>
          <w:sz w:val="20"/>
          <w:szCs w:val="20"/>
        </w:rPr>
        <w:t xml:space="preserve"> dans les votes.</w:t>
      </w:r>
    </w:p>
    <w:p w14:paraId="50BD37D5" w14:textId="77777777" w:rsidR="00DB09B7" w:rsidRPr="007E43E2" w:rsidRDefault="00DB09B7">
      <w:pPr>
        <w:pStyle w:val="Corpsdetexte"/>
        <w:spacing w:before="11"/>
        <w:rPr>
          <w:rFonts w:ascii="Roboto" w:hAnsi="Roboto"/>
          <w:sz w:val="20"/>
          <w:szCs w:val="20"/>
        </w:rPr>
      </w:pPr>
    </w:p>
    <w:p w14:paraId="0613B595" w14:textId="77777777" w:rsidR="00DB09B7" w:rsidRPr="007E43E2" w:rsidRDefault="001A5033">
      <w:pPr>
        <w:pStyle w:val="Corpsdetexte"/>
        <w:ind w:left="216" w:right="226"/>
        <w:jc w:val="both"/>
        <w:rPr>
          <w:rFonts w:ascii="Roboto" w:hAnsi="Roboto"/>
          <w:sz w:val="20"/>
          <w:szCs w:val="20"/>
        </w:rPr>
      </w:pPr>
      <w:r w:rsidRPr="007E43E2">
        <w:rPr>
          <w:rFonts w:ascii="Roboto" w:hAnsi="Roboto"/>
          <w:sz w:val="20"/>
          <w:szCs w:val="20"/>
        </w:rPr>
        <w:t>Sous réserve de dispositions légales rendant temporairement les associés solidairement responsables vis-à-vis des tiers de la valeur attribuée aux apports en nature, les associés ne supportent les pertes que jusqu’à concurrence de leurs apports.</w:t>
      </w:r>
    </w:p>
    <w:p w14:paraId="3D29C861" w14:textId="77777777" w:rsidR="00DB09B7" w:rsidRPr="007E43E2" w:rsidRDefault="00DB09B7">
      <w:pPr>
        <w:pStyle w:val="Corpsdetexte"/>
        <w:rPr>
          <w:rFonts w:ascii="Roboto" w:hAnsi="Roboto"/>
          <w:sz w:val="20"/>
          <w:szCs w:val="20"/>
        </w:rPr>
      </w:pPr>
    </w:p>
    <w:p w14:paraId="06F9145F" w14:textId="77777777" w:rsidR="00DB09B7" w:rsidRPr="007E43E2" w:rsidRDefault="001A5033">
      <w:pPr>
        <w:pStyle w:val="Corpsdetexte"/>
        <w:spacing w:before="1"/>
        <w:ind w:left="216" w:right="227"/>
        <w:jc w:val="both"/>
        <w:rPr>
          <w:rFonts w:ascii="Roboto" w:hAnsi="Roboto"/>
          <w:sz w:val="20"/>
          <w:szCs w:val="20"/>
        </w:rPr>
      </w:pPr>
      <w:r w:rsidRPr="007E43E2">
        <w:rPr>
          <w:rFonts w:ascii="Roboto" w:hAnsi="Roboto"/>
          <w:sz w:val="20"/>
          <w:szCs w:val="20"/>
        </w:rPr>
        <w:t>Chaque Professionnel Exerçant répond sur l’ensemble de son patrimoine des actes professionnels qu’il accomplit.</w:t>
      </w:r>
    </w:p>
    <w:p w14:paraId="1C8F3FE7" w14:textId="77777777" w:rsidR="00DB09B7" w:rsidRPr="007E43E2" w:rsidRDefault="00DB09B7">
      <w:pPr>
        <w:pStyle w:val="Corpsdetexte"/>
        <w:spacing w:before="10"/>
        <w:rPr>
          <w:rFonts w:ascii="Roboto" w:hAnsi="Roboto"/>
          <w:sz w:val="20"/>
          <w:szCs w:val="20"/>
        </w:rPr>
      </w:pPr>
    </w:p>
    <w:p w14:paraId="3E934E05" w14:textId="77777777" w:rsidR="00DB09B7" w:rsidRPr="007E43E2" w:rsidRDefault="001A5033">
      <w:pPr>
        <w:pStyle w:val="Corpsdetexte"/>
        <w:spacing w:before="1"/>
        <w:ind w:left="216"/>
        <w:jc w:val="both"/>
        <w:rPr>
          <w:rFonts w:ascii="Roboto" w:hAnsi="Roboto"/>
          <w:sz w:val="20"/>
          <w:szCs w:val="20"/>
        </w:rPr>
      </w:pPr>
      <w:r w:rsidRPr="007E43E2">
        <w:rPr>
          <w:rFonts w:ascii="Roboto" w:hAnsi="Roboto"/>
          <w:sz w:val="20"/>
          <w:szCs w:val="20"/>
        </w:rPr>
        <w:t>La société est solidairement responsable avec lui.</w:t>
      </w:r>
    </w:p>
    <w:p w14:paraId="3424EC23" w14:textId="77777777" w:rsidR="00DB09B7" w:rsidRPr="007E43E2" w:rsidRDefault="00DB09B7">
      <w:pPr>
        <w:pStyle w:val="Corpsdetexte"/>
        <w:rPr>
          <w:rFonts w:ascii="Roboto" w:hAnsi="Roboto"/>
          <w:sz w:val="20"/>
          <w:szCs w:val="20"/>
        </w:rPr>
      </w:pPr>
    </w:p>
    <w:p w14:paraId="0783B7C9" w14:textId="4BD5E5D5" w:rsidR="00DB09B7" w:rsidRPr="007E43E2" w:rsidRDefault="001A5033">
      <w:pPr>
        <w:pStyle w:val="Corpsdetexte"/>
        <w:ind w:left="216" w:right="231"/>
        <w:jc w:val="both"/>
        <w:rPr>
          <w:rFonts w:ascii="Roboto" w:hAnsi="Roboto"/>
          <w:sz w:val="20"/>
          <w:szCs w:val="20"/>
        </w:rPr>
      </w:pPr>
      <w:r w:rsidRPr="007E43E2">
        <w:rPr>
          <w:rFonts w:ascii="Roboto" w:hAnsi="Roboto"/>
          <w:sz w:val="20"/>
          <w:szCs w:val="20"/>
        </w:rPr>
        <w:t xml:space="preserve">La propriété d’une </w:t>
      </w:r>
      <w:r w:rsidR="000A758A" w:rsidRPr="007E43E2">
        <w:rPr>
          <w:rFonts w:ascii="Roboto" w:hAnsi="Roboto"/>
          <w:sz w:val="20"/>
          <w:szCs w:val="20"/>
        </w:rPr>
        <w:t xml:space="preserve">action </w:t>
      </w:r>
      <w:r w:rsidRPr="007E43E2">
        <w:rPr>
          <w:rFonts w:ascii="Roboto" w:hAnsi="Roboto"/>
          <w:sz w:val="20"/>
          <w:szCs w:val="20"/>
        </w:rPr>
        <w:t>emporte de plein droit adhésion aux présents statuts et aux décisions prises par la collectivité des associés.</w:t>
      </w:r>
    </w:p>
    <w:p w14:paraId="632E4EEB" w14:textId="77777777" w:rsidR="00DB09B7" w:rsidRPr="007E43E2" w:rsidRDefault="00DB09B7">
      <w:pPr>
        <w:pStyle w:val="Corpsdetexte"/>
        <w:spacing w:before="11"/>
        <w:rPr>
          <w:rFonts w:ascii="Roboto" w:hAnsi="Roboto"/>
          <w:sz w:val="20"/>
          <w:szCs w:val="20"/>
        </w:rPr>
      </w:pPr>
    </w:p>
    <w:p w14:paraId="60610482" w14:textId="756AC1A6" w:rsidR="00DB09B7" w:rsidRPr="007E43E2" w:rsidRDefault="000A758A" w:rsidP="002012FB">
      <w:pPr>
        <w:pStyle w:val="Corpsdetexte"/>
        <w:spacing w:before="1"/>
        <w:ind w:left="284"/>
        <w:rPr>
          <w:rFonts w:ascii="Roboto" w:hAnsi="Roboto"/>
          <w:sz w:val="20"/>
          <w:szCs w:val="20"/>
        </w:rPr>
      </w:pPr>
      <w:r w:rsidRPr="007E43E2">
        <w:rPr>
          <w:rFonts w:ascii="Roboto" w:hAnsi="Roboto"/>
          <w:sz w:val="20"/>
          <w:szCs w:val="20"/>
        </w:rPr>
        <w:t>Les actions sont indivisibles à l'égard de la Société. Les copropriétaires indivis doivent se faire représenter auprès de la Société par l'un d'entre eux ou par un mandataire unique désigné en justice en cas de désaccord.</w:t>
      </w:r>
    </w:p>
    <w:p w14:paraId="1B94036E" w14:textId="77777777" w:rsidR="000A758A" w:rsidRPr="007E43E2" w:rsidRDefault="000A758A" w:rsidP="002012FB">
      <w:pPr>
        <w:pStyle w:val="Corpsdetexte"/>
        <w:spacing w:before="1"/>
        <w:ind w:left="284"/>
        <w:rPr>
          <w:rFonts w:ascii="Roboto" w:hAnsi="Roboto"/>
          <w:sz w:val="20"/>
          <w:szCs w:val="20"/>
        </w:rPr>
      </w:pPr>
    </w:p>
    <w:p w14:paraId="52460904" w14:textId="6BF6BD1E" w:rsidR="00DB09B7" w:rsidRPr="007E43E2" w:rsidRDefault="002012FB" w:rsidP="002012FB">
      <w:pPr>
        <w:pStyle w:val="Corpsdetexte"/>
        <w:ind w:left="284"/>
        <w:rPr>
          <w:rFonts w:ascii="Roboto" w:hAnsi="Roboto"/>
          <w:sz w:val="20"/>
          <w:szCs w:val="20"/>
        </w:rPr>
      </w:pPr>
      <w:r w:rsidRPr="007E43E2">
        <w:rPr>
          <w:rFonts w:ascii="Roboto" w:hAnsi="Roboto"/>
          <w:sz w:val="20"/>
          <w:szCs w:val="20"/>
        </w:rPr>
        <w:t>Le droit de vote attaché aux actions démembrées appartient au nu-propriétaire pour toutes les décisions collectives, sauf pour celles concernant l'affectation des bénéfices de l'exercice où il est réservé à l'usufruitier.</w:t>
      </w:r>
    </w:p>
    <w:p w14:paraId="73C20B07" w14:textId="77777777" w:rsidR="002012FB" w:rsidRPr="007E43E2" w:rsidRDefault="002012FB" w:rsidP="002012FB">
      <w:pPr>
        <w:pStyle w:val="Corpsdetexte"/>
        <w:ind w:left="284"/>
        <w:rPr>
          <w:rFonts w:ascii="Roboto" w:hAnsi="Roboto"/>
          <w:sz w:val="20"/>
          <w:szCs w:val="20"/>
        </w:rPr>
      </w:pPr>
    </w:p>
    <w:p w14:paraId="21F5DB70" w14:textId="6FF02C47" w:rsidR="002012FB" w:rsidRPr="007E43E2" w:rsidRDefault="002012FB" w:rsidP="002012FB">
      <w:pPr>
        <w:pStyle w:val="Corpsdetexte"/>
        <w:ind w:left="284"/>
        <w:rPr>
          <w:rFonts w:ascii="Roboto" w:hAnsi="Roboto"/>
          <w:sz w:val="20"/>
          <w:szCs w:val="20"/>
        </w:rPr>
      </w:pPr>
      <w:r w:rsidRPr="007E43E2">
        <w:rPr>
          <w:rFonts w:ascii="Roboto" w:hAnsi="Roboto"/>
          <w:sz w:val="20"/>
          <w:szCs w:val="20"/>
        </w:rPr>
        <w:t>Les associés ayant nanti leurs actions continuent de représenter seuls les actions par eux remises en gage.</w:t>
      </w:r>
    </w:p>
    <w:p w14:paraId="27F28A27" w14:textId="77777777" w:rsidR="002012FB" w:rsidRPr="007E43E2" w:rsidRDefault="002012FB" w:rsidP="006464BA">
      <w:pPr>
        <w:pStyle w:val="Article"/>
        <w:rPr>
          <w:rFonts w:ascii="Roboto" w:hAnsi="Roboto"/>
          <w:sz w:val="20"/>
          <w:szCs w:val="20"/>
        </w:rPr>
      </w:pPr>
    </w:p>
    <w:p w14:paraId="65A79527" w14:textId="2F6A86BF" w:rsidR="002012FB" w:rsidRPr="007E43E2" w:rsidRDefault="002253A1" w:rsidP="006464BA">
      <w:pPr>
        <w:pStyle w:val="Article"/>
        <w:rPr>
          <w:rFonts w:ascii="Roboto" w:hAnsi="Roboto"/>
          <w:sz w:val="20"/>
          <w:szCs w:val="20"/>
        </w:rPr>
      </w:pPr>
      <w:r w:rsidRPr="007E43E2">
        <w:rPr>
          <w:rFonts w:ascii="Roboto" w:hAnsi="Roboto"/>
          <w:sz w:val="20"/>
          <w:szCs w:val="20"/>
        </w:rPr>
        <w:t>Article 1</w:t>
      </w:r>
      <w:r w:rsidR="001A5033" w:rsidRPr="007E43E2">
        <w:rPr>
          <w:rFonts w:ascii="Roboto" w:hAnsi="Roboto"/>
          <w:sz w:val="20"/>
          <w:szCs w:val="20"/>
        </w:rPr>
        <w:t>1</w:t>
      </w:r>
      <w:r w:rsidRPr="007E43E2">
        <w:rPr>
          <w:rFonts w:ascii="Roboto" w:hAnsi="Roboto"/>
          <w:sz w:val="20"/>
          <w:szCs w:val="20"/>
        </w:rPr>
        <w:t xml:space="preserve"> - Libération des actions</w:t>
      </w:r>
    </w:p>
    <w:p w14:paraId="24C0140C" w14:textId="77777777" w:rsidR="007B17DF" w:rsidRPr="007E43E2" w:rsidRDefault="007B17DF" w:rsidP="007B17DF">
      <w:pPr>
        <w:pStyle w:val="Document"/>
        <w:rPr>
          <w:rFonts w:ascii="Roboto" w:hAnsi="Roboto"/>
          <w:sz w:val="20"/>
          <w:szCs w:val="20"/>
        </w:rPr>
      </w:pPr>
    </w:p>
    <w:p w14:paraId="6911DB79" w14:textId="319E4403" w:rsidR="002012FB" w:rsidRPr="007E43E2" w:rsidRDefault="002012FB" w:rsidP="002253A1">
      <w:pPr>
        <w:pStyle w:val="Titre2"/>
        <w:ind w:left="284"/>
        <w:jc w:val="both"/>
        <w:rPr>
          <w:rFonts w:ascii="Roboto" w:eastAsia="Arial" w:hAnsi="Roboto" w:cs="Arial"/>
          <w:color w:val="auto"/>
          <w:sz w:val="20"/>
          <w:szCs w:val="20"/>
        </w:rPr>
      </w:pPr>
      <w:r w:rsidRPr="007E43E2">
        <w:rPr>
          <w:rFonts w:ascii="Roboto" w:eastAsia="Arial" w:hAnsi="Roboto" w:cs="Arial"/>
          <w:color w:val="auto"/>
          <w:sz w:val="20"/>
          <w:szCs w:val="20"/>
        </w:rPr>
        <w:t>Toute souscription d'actions en numéraire est obligatoirement accompagnée du versement de la quotité minimale prévue par la loi et, le cas échéant, de la totalité de la prime d'émission. Le surplus est payable en une ou plusieurs fois aux époques et dans les proportions qui seront fixées par le Président en conformité de la loi. Les appels de fonds sont portés à la connaissance des associés quinze jours au moins avant l'époque fixée pour chaque versement, par lettres recommandées avec demande d'avis de réception.</w:t>
      </w:r>
    </w:p>
    <w:p w14:paraId="4DADBDBE" w14:textId="77777777" w:rsidR="002253A1" w:rsidRPr="007E43E2" w:rsidRDefault="002253A1" w:rsidP="001A5033">
      <w:pPr>
        <w:pStyle w:val="Document"/>
        <w:rPr>
          <w:rFonts w:ascii="Roboto" w:hAnsi="Roboto"/>
          <w:sz w:val="20"/>
          <w:szCs w:val="20"/>
        </w:rPr>
      </w:pPr>
    </w:p>
    <w:p w14:paraId="6D1D96C8" w14:textId="3E1884DC" w:rsidR="002012FB" w:rsidRPr="007E43E2" w:rsidRDefault="002012FB" w:rsidP="001A5033">
      <w:pPr>
        <w:pStyle w:val="Document"/>
        <w:rPr>
          <w:rFonts w:ascii="Roboto" w:hAnsi="Roboto"/>
          <w:sz w:val="20"/>
          <w:szCs w:val="20"/>
        </w:rPr>
      </w:pPr>
      <w:r w:rsidRPr="007E43E2">
        <w:rPr>
          <w:rFonts w:ascii="Roboto" w:hAnsi="Roboto"/>
          <w:sz w:val="20"/>
          <w:szCs w:val="20"/>
        </w:rPr>
        <w:t>Les associés ont la faculté d'effectuer des versements anticipés.</w:t>
      </w:r>
    </w:p>
    <w:p w14:paraId="232E7117" w14:textId="3408D5E3" w:rsidR="002012FB" w:rsidRPr="007E43E2" w:rsidRDefault="002012FB" w:rsidP="002253A1">
      <w:pPr>
        <w:pStyle w:val="Titre2"/>
        <w:ind w:left="284"/>
        <w:jc w:val="both"/>
        <w:rPr>
          <w:rFonts w:ascii="Roboto" w:eastAsia="Arial" w:hAnsi="Roboto" w:cs="Arial"/>
          <w:color w:val="auto"/>
          <w:sz w:val="20"/>
          <w:szCs w:val="20"/>
        </w:rPr>
      </w:pPr>
      <w:r w:rsidRPr="007E43E2">
        <w:rPr>
          <w:rFonts w:ascii="Roboto" w:eastAsia="Arial" w:hAnsi="Roboto" w:cs="Arial"/>
          <w:color w:val="auto"/>
          <w:sz w:val="20"/>
          <w:szCs w:val="20"/>
        </w:rPr>
        <w:t>A défaut de libération des actions à l'expiration du délai fixé par le Président, les sommes exigibles sont, de plein droit, productives d'intérêt au taux de l'intérêt légal, à partir de la date d'exigibilité, le tout sans préjudice des recours et sanctions prévus par la loi.</w:t>
      </w:r>
    </w:p>
    <w:p w14:paraId="097842CE" w14:textId="77777777" w:rsidR="002012FB" w:rsidRPr="007E43E2" w:rsidRDefault="002012FB">
      <w:pPr>
        <w:pStyle w:val="Corpsdetexte"/>
        <w:rPr>
          <w:rFonts w:ascii="Roboto" w:hAnsi="Roboto"/>
          <w:color w:val="00B050"/>
          <w:sz w:val="20"/>
          <w:szCs w:val="20"/>
        </w:rPr>
      </w:pPr>
    </w:p>
    <w:p w14:paraId="737DDD9B" w14:textId="77777777" w:rsidR="00DB09B7" w:rsidRPr="007E43E2" w:rsidRDefault="00DB09B7">
      <w:pPr>
        <w:pStyle w:val="Corpsdetexte"/>
        <w:spacing w:before="7"/>
        <w:rPr>
          <w:rFonts w:ascii="Roboto" w:hAnsi="Roboto"/>
          <w:sz w:val="20"/>
          <w:szCs w:val="20"/>
        </w:rPr>
      </w:pPr>
    </w:p>
    <w:p w14:paraId="3EAB66E4" w14:textId="6CF69BDA" w:rsidR="00DB09B7" w:rsidRPr="007E43E2" w:rsidRDefault="001A5033">
      <w:pPr>
        <w:pStyle w:val="Titre1"/>
        <w:ind w:left="216"/>
        <w:rPr>
          <w:rFonts w:ascii="Roboto" w:hAnsi="Roboto"/>
          <w:sz w:val="20"/>
          <w:szCs w:val="20"/>
          <w:u w:val="thick"/>
        </w:rPr>
      </w:pPr>
      <w:r w:rsidRPr="007E43E2">
        <w:rPr>
          <w:rFonts w:ascii="Roboto" w:hAnsi="Roboto"/>
          <w:sz w:val="20"/>
          <w:szCs w:val="20"/>
          <w:u w:val="thick"/>
        </w:rPr>
        <w:t xml:space="preserve">Article 12 – Transmission des </w:t>
      </w:r>
      <w:r w:rsidR="002012FB" w:rsidRPr="007E43E2">
        <w:rPr>
          <w:rFonts w:ascii="Roboto" w:hAnsi="Roboto"/>
          <w:sz w:val="20"/>
          <w:szCs w:val="20"/>
          <w:u w:val="thick"/>
        </w:rPr>
        <w:t>actions</w:t>
      </w:r>
    </w:p>
    <w:p w14:paraId="5B212F9A" w14:textId="232BFC11" w:rsidR="002012FB" w:rsidRPr="007E43E2" w:rsidRDefault="002012FB">
      <w:pPr>
        <w:pStyle w:val="Titre1"/>
        <w:ind w:left="216"/>
        <w:rPr>
          <w:rFonts w:ascii="Roboto" w:hAnsi="Roboto"/>
          <w:sz w:val="20"/>
          <w:szCs w:val="20"/>
          <w:u w:val="thick"/>
        </w:rPr>
      </w:pPr>
    </w:p>
    <w:p w14:paraId="28898AC1" w14:textId="41E51AFB" w:rsidR="002012FB" w:rsidRPr="007E43E2" w:rsidRDefault="002012FB" w:rsidP="001A5033">
      <w:pPr>
        <w:ind w:left="284"/>
        <w:rPr>
          <w:rFonts w:ascii="Roboto" w:hAnsi="Roboto"/>
          <w:sz w:val="20"/>
          <w:szCs w:val="20"/>
          <w:u w:val="single"/>
        </w:rPr>
      </w:pPr>
      <w:r w:rsidRPr="007E43E2">
        <w:rPr>
          <w:rFonts w:ascii="Roboto" w:hAnsi="Roboto"/>
          <w:sz w:val="20"/>
          <w:szCs w:val="20"/>
          <w:u w:val="single"/>
        </w:rPr>
        <w:t>1</w:t>
      </w:r>
      <w:r w:rsidR="001A5033" w:rsidRPr="007E43E2">
        <w:rPr>
          <w:rFonts w:ascii="Roboto" w:hAnsi="Roboto"/>
          <w:sz w:val="20"/>
          <w:szCs w:val="20"/>
          <w:u w:val="single"/>
        </w:rPr>
        <w:t>2.</w:t>
      </w:r>
      <w:r w:rsidRPr="007E43E2">
        <w:rPr>
          <w:rFonts w:ascii="Roboto" w:hAnsi="Roboto"/>
          <w:sz w:val="20"/>
          <w:szCs w:val="20"/>
          <w:u w:val="single"/>
        </w:rPr>
        <w:t>1 Modalités de transmission des Actions</w:t>
      </w:r>
    </w:p>
    <w:p w14:paraId="462AD057" w14:textId="77777777" w:rsidR="001A5033" w:rsidRPr="007E43E2" w:rsidRDefault="001A5033" w:rsidP="001A5033">
      <w:pPr>
        <w:pStyle w:val="Document"/>
        <w:rPr>
          <w:rFonts w:ascii="Roboto" w:hAnsi="Roboto"/>
          <w:sz w:val="20"/>
          <w:szCs w:val="20"/>
        </w:rPr>
      </w:pPr>
    </w:p>
    <w:p w14:paraId="3F9CD18D" w14:textId="76461B87" w:rsidR="002012FB" w:rsidRPr="007E43E2" w:rsidRDefault="002012FB" w:rsidP="001A5033">
      <w:pPr>
        <w:pStyle w:val="Document"/>
        <w:rPr>
          <w:rFonts w:ascii="Roboto" w:hAnsi="Roboto"/>
          <w:sz w:val="20"/>
          <w:szCs w:val="20"/>
        </w:rPr>
      </w:pPr>
      <w:r w:rsidRPr="007E43E2">
        <w:rPr>
          <w:rFonts w:ascii="Roboto" w:hAnsi="Roboto"/>
          <w:sz w:val="20"/>
          <w:szCs w:val="20"/>
        </w:rPr>
        <w:t>Les Actions ne sont négociables qu'après l'immatriculation au Registre du Commerce et des Sociétés. En cas d'augmentation du capital, les Actions sont négociables à compter de la réalisation de celle-ci.</w:t>
      </w:r>
    </w:p>
    <w:p w14:paraId="7A9B1209" w14:textId="77777777" w:rsidR="001A5033" w:rsidRPr="007E43E2" w:rsidRDefault="001A5033" w:rsidP="001A5033">
      <w:pPr>
        <w:pStyle w:val="Document"/>
        <w:rPr>
          <w:rFonts w:ascii="Roboto" w:hAnsi="Roboto"/>
          <w:sz w:val="20"/>
          <w:szCs w:val="20"/>
        </w:rPr>
      </w:pPr>
    </w:p>
    <w:p w14:paraId="7E1FD3FA" w14:textId="2A0FD72F" w:rsidR="002012FB" w:rsidRPr="007E43E2" w:rsidRDefault="002012FB" w:rsidP="001A5033">
      <w:pPr>
        <w:pStyle w:val="Document"/>
        <w:rPr>
          <w:rFonts w:ascii="Roboto" w:hAnsi="Roboto"/>
          <w:sz w:val="20"/>
          <w:szCs w:val="20"/>
        </w:rPr>
      </w:pPr>
      <w:r w:rsidRPr="007E43E2">
        <w:rPr>
          <w:rFonts w:ascii="Roboto" w:hAnsi="Roboto"/>
          <w:sz w:val="20"/>
          <w:szCs w:val="20"/>
        </w:rPr>
        <w:t>Leur transmission s'opère à l'égard de la Société et des tiers par un virement du compte du cédant au compte du cessionnaire, sur production d'un ordre de mouvement. Ce mouvement est inscrit sur un registre coté et paraphé, tenu chronologiquement dénommé "Registre des mouvements".</w:t>
      </w:r>
    </w:p>
    <w:p w14:paraId="3CBEFFEA" w14:textId="77777777" w:rsidR="001A5033" w:rsidRPr="007E43E2" w:rsidRDefault="001A5033" w:rsidP="001A5033">
      <w:pPr>
        <w:pStyle w:val="Document"/>
        <w:rPr>
          <w:rFonts w:ascii="Roboto" w:hAnsi="Roboto"/>
          <w:sz w:val="20"/>
          <w:szCs w:val="20"/>
        </w:rPr>
      </w:pPr>
    </w:p>
    <w:p w14:paraId="26142225" w14:textId="77777777" w:rsidR="002012FB" w:rsidRPr="007E43E2" w:rsidRDefault="00000000" w:rsidP="001A5033">
      <w:pPr>
        <w:pStyle w:val="Document"/>
        <w:rPr>
          <w:rFonts w:ascii="Roboto" w:hAnsi="Roboto"/>
          <w:sz w:val="20"/>
          <w:szCs w:val="20"/>
        </w:rPr>
      </w:pPr>
      <w:r>
        <w:rPr>
          <w:rFonts w:ascii="Roboto" w:hAnsi="Roboto"/>
          <w:sz w:val="20"/>
          <w:szCs w:val="20"/>
        </w:rPr>
        <w:pict w14:anchorId="4F988094">
          <v:line id="_x0000_s2055" style="position:absolute;left:0;text-align:left;z-index:251659264;mso-wrap-distance-left:0;mso-wrap-distance-right:0;mso-position-horizontal-relative:page;mso-position-vertical-relative:page" from="606.65pt,4.6pt" to="606.65pt,842.75pt" o:allowincell="f" strokeweight=".7pt">
            <w10:wrap type="square" anchorx="page" anchory="page"/>
          </v:line>
        </w:pict>
      </w:r>
      <w:r w:rsidR="002012FB" w:rsidRPr="007E43E2">
        <w:rPr>
          <w:rFonts w:ascii="Roboto" w:hAnsi="Roboto"/>
          <w:sz w:val="20"/>
          <w:szCs w:val="20"/>
        </w:rPr>
        <w:t>La Société est tenue de procéder à cette inscription et à ce virement dès réception de l'ordre de mouvement et, au plus tard dans les six (6) jours qui suivent celle-ci.</w:t>
      </w:r>
    </w:p>
    <w:p w14:paraId="6D6EB6E3" w14:textId="066C85AF" w:rsidR="002012FB" w:rsidRPr="007E43E2" w:rsidRDefault="002012FB" w:rsidP="001A5033">
      <w:pPr>
        <w:pStyle w:val="Document"/>
        <w:rPr>
          <w:rFonts w:ascii="Roboto" w:hAnsi="Roboto"/>
          <w:sz w:val="20"/>
          <w:szCs w:val="20"/>
        </w:rPr>
      </w:pPr>
      <w:r w:rsidRPr="007E43E2">
        <w:rPr>
          <w:rFonts w:ascii="Roboto" w:hAnsi="Roboto"/>
          <w:sz w:val="20"/>
          <w:szCs w:val="20"/>
        </w:rPr>
        <w:lastRenderedPageBreak/>
        <w:t>L'ordre de mouvement, établi sur un formulaire fourni ou agréé par la Société, est signé par le cédant ou son mandataire ; si les Actions ne sont pas entièrement libérées, il doit être en outre signé par le cessionnaire.</w:t>
      </w:r>
    </w:p>
    <w:p w14:paraId="0C513D9B" w14:textId="77777777" w:rsidR="001A5033" w:rsidRPr="007E43E2" w:rsidRDefault="001A5033" w:rsidP="001A5033">
      <w:pPr>
        <w:pStyle w:val="Document"/>
        <w:rPr>
          <w:rFonts w:ascii="Roboto" w:hAnsi="Roboto"/>
          <w:sz w:val="20"/>
          <w:szCs w:val="20"/>
        </w:rPr>
      </w:pPr>
    </w:p>
    <w:p w14:paraId="737A62BC" w14:textId="76EAE42B" w:rsidR="001A5033" w:rsidRPr="007E43E2" w:rsidRDefault="002012FB" w:rsidP="001A5033">
      <w:pPr>
        <w:pStyle w:val="Document"/>
        <w:rPr>
          <w:rFonts w:ascii="Roboto" w:hAnsi="Roboto"/>
          <w:sz w:val="20"/>
          <w:szCs w:val="20"/>
        </w:rPr>
      </w:pPr>
      <w:r w:rsidRPr="007E43E2">
        <w:rPr>
          <w:rFonts w:ascii="Roboto" w:hAnsi="Roboto"/>
          <w:sz w:val="20"/>
          <w:szCs w:val="20"/>
        </w:rPr>
        <w:t>La transmission d'Actions, à titre gratuit ou en suite de décès, s'opère également par un ordre de mouvement transcrit sur le registre des mouvements sur justification de la mutation dans les conditions légales et sous réserve, le cas échéant, du respect de la procédure définie ci-après</w:t>
      </w:r>
      <w:r w:rsidR="001A5033" w:rsidRPr="007E43E2">
        <w:rPr>
          <w:rFonts w:ascii="Roboto" w:hAnsi="Roboto"/>
          <w:sz w:val="20"/>
          <w:szCs w:val="20"/>
        </w:rPr>
        <w:t>.</w:t>
      </w:r>
    </w:p>
    <w:p w14:paraId="36FA263F" w14:textId="77777777" w:rsidR="001A5033" w:rsidRPr="007E43E2" w:rsidRDefault="001A5033" w:rsidP="001A5033">
      <w:pPr>
        <w:pStyle w:val="Document"/>
        <w:rPr>
          <w:rFonts w:ascii="Roboto" w:hAnsi="Roboto"/>
          <w:sz w:val="20"/>
          <w:szCs w:val="20"/>
        </w:rPr>
      </w:pPr>
    </w:p>
    <w:p w14:paraId="64EA90CC" w14:textId="2C4048D2" w:rsidR="002012FB" w:rsidRPr="007E43E2" w:rsidRDefault="002012FB" w:rsidP="001A5033">
      <w:pPr>
        <w:pStyle w:val="Document"/>
        <w:rPr>
          <w:rFonts w:ascii="Roboto" w:hAnsi="Roboto"/>
          <w:sz w:val="20"/>
          <w:szCs w:val="20"/>
        </w:rPr>
      </w:pPr>
      <w:r w:rsidRPr="007E43E2">
        <w:rPr>
          <w:rFonts w:ascii="Roboto" w:hAnsi="Roboto"/>
          <w:sz w:val="20"/>
          <w:szCs w:val="20"/>
        </w:rPr>
        <w:t>En outre, un exemplaire original de l'ordre de mouvement et des éventuels statuts mis à jour devront être communiqués à la diligence du Président, dans le mois suivant leur signature, au Conseil de l'Ordre dans le ressort desquels est située la Société.</w:t>
      </w:r>
    </w:p>
    <w:p w14:paraId="39367C3A" w14:textId="77777777" w:rsidR="001A5033" w:rsidRPr="007E43E2" w:rsidRDefault="001A5033" w:rsidP="001A5033">
      <w:pPr>
        <w:pStyle w:val="Document"/>
        <w:rPr>
          <w:rFonts w:ascii="Roboto" w:hAnsi="Roboto"/>
          <w:sz w:val="20"/>
          <w:szCs w:val="20"/>
        </w:rPr>
      </w:pPr>
    </w:p>
    <w:p w14:paraId="15C1E10A" w14:textId="7A489209" w:rsidR="002012FB" w:rsidRPr="007E43E2" w:rsidRDefault="002012FB" w:rsidP="001A5033">
      <w:pPr>
        <w:pStyle w:val="Document"/>
        <w:rPr>
          <w:rFonts w:ascii="Roboto" w:hAnsi="Roboto"/>
          <w:sz w:val="20"/>
          <w:szCs w:val="20"/>
        </w:rPr>
      </w:pPr>
      <w:r w:rsidRPr="007E43E2">
        <w:rPr>
          <w:rFonts w:ascii="Roboto" w:hAnsi="Roboto"/>
          <w:sz w:val="20"/>
          <w:szCs w:val="20"/>
        </w:rPr>
        <w:t>Les Actions non libérées des versements exigibles ne sont pas admises au transfert.</w:t>
      </w:r>
    </w:p>
    <w:p w14:paraId="4D1762B9" w14:textId="77777777" w:rsidR="001A5033" w:rsidRPr="007E43E2" w:rsidRDefault="001A5033" w:rsidP="001A5033">
      <w:pPr>
        <w:pStyle w:val="Document"/>
        <w:rPr>
          <w:rFonts w:ascii="Roboto" w:hAnsi="Roboto"/>
          <w:sz w:val="20"/>
          <w:szCs w:val="20"/>
        </w:rPr>
      </w:pPr>
    </w:p>
    <w:p w14:paraId="49E30AEF" w14:textId="77777777" w:rsidR="002012FB" w:rsidRPr="007E43E2" w:rsidRDefault="002012FB" w:rsidP="001A5033">
      <w:pPr>
        <w:pStyle w:val="Document"/>
        <w:rPr>
          <w:rFonts w:ascii="Roboto" w:hAnsi="Roboto"/>
          <w:sz w:val="20"/>
          <w:szCs w:val="20"/>
        </w:rPr>
      </w:pPr>
      <w:r w:rsidRPr="007E43E2">
        <w:rPr>
          <w:rFonts w:ascii="Roboto" w:hAnsi="Roboto"/>
          <w:sz w:val="20"/>
          <w:szCs w:val="20"/>
        </w:rPr>
        <w:t>La Société établit la liste des associés avec indication du nombre d'actions détenues et du domicile déclaré par chacun d'eux, préalablement à toute Assemblée et au moins une fois par an.</w:t>
      </w:r>
    </w:p>
    <w:p w14:paraId="6971D8D6" w14:textId="77777777" w:rsidR="002012FB" w:rsidRPr="007E43E2" w:rsidRDefault="002012FB">
      <w:pPr>
        <w:pStyle w:val="Titre1"/>
        <w:ind w:left="216"/>
        <w:rPr>
          <w:rFonts w:ascii="Roboto" w:hAnsi="Roboto"/>
          <w:b w:val="0"/>
          <w:bCs w:val="0"/>
          <w:sz w:val="20"/>
          <w:szCs w:val="20"/>
          <w:u w:val="none"/>
        </w:rPr>
      </w:pPr>
    </w:p>
    <w:p w14:paraId="7D367CC2" w14:textId="5F5274C6" w:rsidR="002012FB" w:rsidRPr="007E43E2" w:rsidRDefault="00E9150C" w:rsidP="006464BA">
      <w:pPr>
        <w:pStyle w:val="Article"/>
        <w:rPr>
          <w:rFonts w:ascii="Roboto" w:hAnsi="Roboto"/>
          <w:sz w:val="20"/>
          <w:szCs w:val="20"/>
        </w:rPr>
      </w:pPr>
      <w:r w:rsidRPr="007E43E2">
        <w:rPr>
          <w:rFonts w:ascii="Roboto" w:hAnsi="Roboto"/>
          <w:sz w:val="20"/>
          <w:szCs w:val="20"/>
        </w:rPr>
        <w:t>1</w:t>
      </w:r>
      <w:r w:rsidR="001A5033" w:rsidRPr="007E43E2">
        <w:rPr>
          <w:rFonts w:ascii="Roboto" w:hAnsi="Roboto"/>
          <w:sz w:val="20"/>
          <w:szCs w:val="20"/>
        </w:rPr>
        <w:t>2</w:t>
      </w:r>
      <w:r w:rsidRPr="007E43E2">
        <w:rPr>
          <w:rFonts w:ascii="Roboto" w:hAnsi="Roboto"/>
          <w:sz w:val="20"/>
          <w:szCs w:val="20"/>
        </w:rPr>
        <w:t>.2. – Agrément</w:t>
      </w:r>
    </w:p>
    <w:p w14:paraId="1CF8223C" w14:textId="77777777" w:rsidR="001A5033" w:rsidRPr="007E43E2" w:rsidRDefault="001A5033" w:rsidP="001A5033">
      <w:pPr>
        <w:pStyle w:val="Document"/>
        <w:rPr>
          <w:rFonts w:ascii="Roboto" w:hAnsi="Roboto"/>
          <w:sz w:val="20"/>
          <w:szCs w:val="20"/>
        </w:rPr>
      </w:pPr>
    </w:p>
    <w:p w14:paraId="2E5D06C7" w14:textId="19EF71BD" w:rsidR="002012FB" w:rsidRPr="007E43E2" w:rsidRDefault="002012FB" w:rsidP="001A5033">
      <w:pPr>
        <w:pStyle w:val="Document"/>
        <w:rPr>
          <w:rFonts w:ascii="Roboto" w:hAnsi="Roboto"/>
          <w:sz w:val="20"/>
          <w:szCs w:val="20"/>
        </w:rPr>
      </w:pPr>
      <w:r w:rsidRPr="007E43E2">
        <w:rPr>
          <w:rFonts w:ascii="Roboto" w:hAnsi="Roboto"/>
          <w:sz w:val="20"/>
          <w:szCs w:val="20"/>
        </w:rPr>
        <w:t>Les Actions de la Société ne peuvent être transmises, cédées ou nanties, qu’au profit d’une personne qui peut être associée de la Société en vertu de la loi et de la réglementation, et sous réserve du respect des règles légales de répartition du capital social</w:t>
      </w:r>
      <w:r w:rsidR="00176C96">
        <w:rPr>
          <w:rFonts w:ascii="Roboto" w:hAnsi="Roboto"/>
          <w:sz w:val="20"/>
          <w:szCs w:val="20"/>
        </w:rPr>
        <w:t>.</w:t>
      </w:r>
    </w:p>
    <w:p w14:paraId="108A3066" w14:textId="77777777" w:rsidR="001A5033" w:rsidRPr="007E43E2" w:rsidRDefault="001A5033" w:rsidP="001A5033">
      <w:pPr>
        <w:pStyle w:val="Document"/>
        <w:rPr>
          <w:rFonts w:ascii="Roboto" w:hAnsi="Roboto"/>
          <w:sz w:val="20"/>
          <w:szCs w:val="20"/>
        </w:rPr>
      </w:pPr>
    </w:p>
    <w:p w14:paraId="41D9D423" w14:textId="206F8290" w:rsidR="002012FB" w:rsidRPr="007E43E2" w:rsidRDefault="002012FB" w:rsidP="001A5033">
      <w:pPr>
        <w:pStyle w:val="Document"/>
        <w:rPr>
          <w:rFonts w:ascii="Roboto" w:hAnsi="Roboto"/>
          <w:sz w:val="20"/>
          <w:szCs w:val="20"/>
        </w:rPr>
      </w:pPr>
      <w:r w:rsidRPr="007E43E2">
        <w:rPr>
          <w:rFonts w:ascii="Roboto" w:hAnsi="Roboto"/>
          <w:sz w:val="20"/>
          <w:szCs w:val="20"/>
        </w:rPr>
        <w:t>Cette réserve vaut pour tous les cas de transmission ou de Cession ci-après prévus.</w:t>
      </w:r>
    </w:p>
    <w:p w14:paraId="70F0890E" w14:textId="77777777" w:rsidR="001A5033" w:rsidRPr="007E43E2" w:rsidRDefault="001A5033" w:rsidP="001A5033">
      <w:pPr>
        <w:pStyle w:val="Document"/>
        <w:rPr>
          <w:rFonts w:ascii="Roboto" w:hAnsi="Roboto"/>
          <w:sz w:val="20"/>
          <w:szCs w:val="20"/>
        </w:rPr>
      </w:pPr>
    </w:p>
    <w:p w14:paraId="7CEFC4EF" w14:textId="56C6C782" w:rsidR="002012FB" w:rsidRPr="007E43E2" w:rsidRDefault="002012FB" w:rsidP="001A5033">
      <w:pPr>
        <w:pStyle w:val="Document"/>
        <w:rPr>
          <w:rFonts w:ascii="Roboto" w:hAnsi="Roboto"/>
          <w:sz w:val="20"/>
          <w:szCs w:val="20"/>
        </w:rPr>
      </w:pPr>
      <w:r w:rsidRPr="007E43E2">
        <w:rPr>
          <w:rFonts w:ascii="Roboto" w:hAnsi="Roboto"/>
          <w:sz w:val="20"/>
          <w:szCs w:val="20"/>
        </w:rPr>
        <w:t>Les Actions de la Société sont librement cessibles entre Associés</w:t>
      </w:r>
      <w:r w:rsidR="00E9150C" w:rsidRPr="007E43E2">
        <w:rPr>
          <w:rFonts w:ascii="Roboto" w:hAnsi="Roboto"/>
          <w:sz w:val="20"/>
          <w:szCs w:val="20"/>
        </w:rPr>
        <w:t>.</w:t>
      </w:r>
    </w:p>
    <w:p w14:paraId="22E0B5F2" w14:textId="77777777" w:rsidR="001A5033" w:rsidRPr="007E43E2" w:rsidRDefault="001A5033" w:rsidP="001A5033">
      <w:pPr>
        <w:pStyle w:val="Document"/>
        <w:rPr>
          <w:rFonts w:ascii="Roboto" w:hAnsi="Roboto"/>
          <w:sz w:val="20"/>
          <w:szCs w:val="20"/>
        </w:rPr>
      </w:pPr>
    </w:p>
    <w:p w14:paraId="2C337B53" w14:textId="77777777" w:rsidR="001A5033" w:rsidRPr="007E43E2" w:rsidRDefault="002012FB" w:rsidP="001A5033">
      <w:pPr>
        <w:pStyle w:val="Document"/>
        <w:rPr>
          <w:rFonts w:ascii="Roboto" w:hAnsi="Roboto"/>
          <w:sz w:val="20"/>
          <w:szCs w:val="20"/>
        </w:rPr>
      </w:pPr>
      <w:r w:rsidRPr="007E43E2">
        <w:rPr>
          <w:rFonts w:ascii="Roboto" w:hAnsi="Roboto"/>
          <w:sz w:val="20"/>
          <w:szCs w:val="20"/>
        </w:rPr>
        <w:t>Les Actions de la Société</w:t>
      </w:r>
      <w:r w:rsidR="00E9150C" w:rsidRPr="007E43E2">
        <w:rPr>
          <w:rFonts w:ascii="Roboto" w:hAnsi="Roboto"/>
          <w:sz w:val="20"/>
          <w:szCs w:val="20"/>
        </w:rPr>
        <w:t xml:space="preserve"> </w:t>
      </w:r>
      <w:r w:rsidRPr="007E43E2">
        <w:rPr>
          <w:rFonts w:ascii="Roboto" w:hAnsi="Roboto"/>
          <w:sz w:val="20"/>
          <w:szCs w:val="20"/>
        </w:rPr>
        <w:t xml:space="preserve">ne peuvent être cédées à titre onéreux, à titre gratuit ou en cas de décès, à tout tiers, qu'après agrément préalable résultant d’une décision collective des Associés Professionnels prise à la majorité des deux tiers des Associés Professionnels (indépendamment du pourcentage de droit de vote dont chacun dispose). Conformément à la loi, seuls les Associés exerçant leur activité au sein de la Société peuvent donner leur agrément. </w:t>
      </w:r>
    </w:p>
    <w:p w14:paraId="2E5386E1" w14:textId="77777777" w:rsidR="001A5033" w:rsidRPr="007E43E2" w:rsidRDefault="001A5033" w:rsidP="001A5033">
      <w:pPr>
        <w:pStyle w:val="Document"/>
        <w:rPr>
          <w:rFonts w:ascii="Roboto" w:hAnsi="Roboto"/>
          <w:sz w:val="20"/>
          <w:szCs w:val="20"/>
        </w:rPr>
      </w:pPr>
    </w:p>
    <w:p w14:paraId="1562F5F8" w14:textId="4E0EF17F" w:rsidR="002012FB" w:rsidRPr="007E43E2" w:rsidRDefault="002012FB" w:rsidP="001A5033">
      <w:pPr>
        <w:pStyle w:val="Document"/>
        <w:rPr>
          <w:rFonts w:ascii="Roboto" w:hAnsi="Roboto"/>
          <w:sz w:val="20"/>
          <w:szCs w:val="20"/>
        </w:rPr>
      </w:pPr>
      <w:r w:rsidRPr="007E43E2">
        <w:rPr>
          <w:rFonts w:ascii="Roboto" w:hAnsi="Roboto"/>
          <w:sz w:val="20"/>
          <w:szCs w:val="20"/>
        </w:rPr>
        <w:t>La demande d'agrément doit être notifiée au Président par acte extrajudiciaire, par lettre recommandée avec demande d'avis de réception ou par lettre remise en main propre contre décharge datée. Elle indique le nombre d'actions dont la cession est envisagée, le prix de cession, l'identité de l'acquéreur s'il s'agit d'une personne physique et s'il s'agit d'une personne morale, les informations suivantes : dénomination, forme, siège social, numéro RCS, identité des dirigeants, montant et répartition du capital.</w:t>
      </w:r>
    </w:p>
    <w:p w14:paraId="185E8F4C" w14:textId="77777777" w:rsidR="001A5033" w:rsidRPr="007E43E2" w:rsidRDefault="001A5033" w:rsidP="001A5033">
      <w:pPr>
        <w:pStyle w:val="Document"/>
        <w:rPr>
          <w:rFonts w:ascii="Roboto" w:hAnsi="Roboto"/>
          <w:sz w:val="20"/>
          <w:szCs w:val="20"/>
        </w:rPr>
      </w:pPr>
    </w:p>
    <w:p w14:paraId="1082E95D" w14:textId="556A353C" w:rsidR="002012FB" w:rsidRPr="007E43E2" w:rsidRDefault="002012FB" w:rsidP="001A5033">
      <w:pPr>
        <w:pStyle w:val="Document"/>
        <w:rPr>
          <w:rFonts w:ascii="Roboto" w:hAnsi="Roboto"/>
          <w:sz w:val="20"/>
          <w:szCs w:val="20"/>
        </w:rPr>
      </w:pPr>
      <w:r w:rsidRPr="007E43E2">
        <w:rPr>
          <w:rFonts w:ascii="Roboto" w:hAnsi="Roboto"/>
          <w:sz w:val="20"/>
          <w:szCs w:val="20"/>
        </w:rPr>
        <w:t>Le Président notifie cette demande d'agrément aux Associés dans les 15 (quinze) jours de la réception du projet de cession.</w:t>
      </w:r>
    </w:p>
    <w:p w14:paraId="66893448" w14:textId="77777777" w:rsidR="001A5033" w:rsidRPr="007E43E2" w:rsidRDefault="001A5033" w:rsidP="001A5033">
      <w:pPr>
        <w:pStyle w:val="Document"/>
        <w:rPr>
          <w:rFonts w:ascii="Roboto" w:hAnsi="Roboto"/>
          <w:sz w:val="20"/>
          <w:szCs w:val="20"/>
        </w:rPr>
      </w:pPr>
    </w:p>
    <w:p w14:paraId="093F4617" w14:textId="77777777" w:rsidR="002012FB" w:rsidRPr="007E43E2" w:rsidRDefault="002012FB" w:rsidP="001A5033">
      <w:pPr>
        <w:pStyle w:val="Document"/>
        <w:rPr>
          <w:rFonts w:ascii="Roboto" w:hAnsi="Roboto"/>
          <w:sz w:val="20"/>
          <w:szCs w:val="20"/>
        </w:rPr>
      </w:pPr>
      <w:r w:rsidRPr="007E43E2">
        <w:rPr>
          <w:rFonts w:ascii="Roboto" w:hAnsi="Roboto"/>
          <w:sz w:val="20"/>
          <w:szCs w:val="20"/>
        </w:rPr>
        <w:t>La décision des Associés sur l'agrément doit intervenir dans un délai de deux mois à compter de la Notification de la demande d'agrément visée ci-dessus. Elle est notifiée au cédant par acte extrajudiciaire, par lettre recommandée avec demande d'avis de réception ou par lettre remise en main propre contre décharge datée.</w:t>
      </w:r>
    </w:p>
    <w:p w14:paraId="0BE0C1A7" w14:textId="38A7A72B" w:rsidR="002012FB" w:rsidRPr="007E43E2" w:rsidRDefault="002012FB" w:rsidP="001A5033">
      <w:pPr>
        <w:pStyle w:val="Document"/>
        <w:rPr>
          <w:rFonts w:ascii="Roboto" w:hAnsi="Roboto"/>
          <w:sz w:val="20"/>
          <w:szCs w:val="20"/>
        </w:rPr>
      </w:pPr>
      <w:r w:rsidRPr="007E43E2">
        <w:rPr>
          <w:rFonts w:ascii="Roboto" w:hAnsi="Roboto"/>
          <w:sz w:val="20"/>
          <w:szCs w:val="20"/>
        </w:rPr>
        <w:t>Si aucune réponse n'est intervenue à l'expiration du délai ci-dessus, l'agrément est réputé acquis. Les décisions d'agrément ou de refus d'agrément ne sont pas motivées.</w:t>
      </w:r>
    </w:p>
    <w:p w14:paraId="12C4DD83" w14:textId="77777777" w:rsidR="001A5033" w:rsidRPr="007E43E2" w:rsidRDefault="001A5033" w:rsidP="001A5033">
      <w:pPr>
        <w:pStyle w:val="Document"/>
        <w:rPr>
          <w:rFonts w:ascii="Roboto" w:hAnsi="Roboto"/>
          <w:sz w:val="20"/>
          <w:szCs w:val="20"/>
        </w:rPr>
      </w:pPr>
    </w:p>
    <w:p w14:paraId="4871E707" w14:textId="2572A99B" w:rsidR="002012FB" w:rsidRPr="007E43E2" w:rsidRDefault="002012FB" w:rsidP="001A5033">
      <w:pPr>
        <w:pStyle w:val="Document"/>
        <w:rPr>
          <w:rFonts w:ascii="Roboto" w:hAnsi="Roboto"/>
          <w:sz w:val="20"/>
          <w:szCs w:val="20"/>
        </w:rPr>
      </w:pPr>
      <w:r w:rsidRPr="007E43E2">
        <w:rPr>
          <w:rFonts w:ascii="Roboto" w:hAnsi="Roboto"/>
          <w:sz w:val="20"/>
          <w:szCs w:val="20"/>
        </w:rPr>
        <w:t>En cas d'agrément, la Cession projetée est réalisée par l'Associé cédant aux conditions notifiées dans sa demande d'agrément. Le transfert des actions au profit du cessionnaire agréé doit être réalisé dans les quarante-cinq (45) jours de la notification de la décision d'agrément ; à défaut de réalisation du transfert des actions dans ce délai, l'agrément sera caduc.</w:t>
      </w:r>
    </w:p>
    <w:p w14:paraId="3AE16FEF" w14:textId="77777777" w:rsidR="001A5033" w:rsidRPr="007E43E2" w:rsidRDefault="001A5033" w:rsidP="001A5033">
      <w:pPr>
        <w:pStyle w:val="Document"/>
        <w:rPr>
          <w:rFonts w:ascii="Roboto" w:hAnsi="Roboto"/>
          <w:sz w:val="20"/>
          <w:szCs w:val="20"/>
        </w:rPr>
      </w:pPr>
    </w:p>
    <w:p w14:paraId="54B8DCB2" w14:textId="758FE861" w:rsidR="002012FB" w:rsidRPr="007E43E2" w:rsidRDefault="00000000" w:rsidP="001A5033">
      <w:pPr>
        <w:pStyle w:val="Document"/>
        <w:rPr>
          <w:rFonts w:ascii="Roboto" w:hAnsi="Roboto"/>
          <w:sz w:val="20"/>
          <w:szCs w:val="20"/>
        </w:rPr>
      </w:pPr>
      <w:r>
        <w:rPr>
          <w:rFonts w:ascii="Roboto" w:hAnsi="Roboto"/>
          <w:sz w:val="20"/>
          <w:szCs w:val="20"/>
        </w:rPr>
        <w:pict w14:anchorId="408303D3">
          <v:line id="_x0000_s2056" style="position:absolute;left:0;text-align:left;z-index:251661312;mso-wrap-distance-left:0;mso-wrap-distance-right:0;mso-position-horizontal-relative:page;mso-position-vertical-relative:page" from="610.2pt,611.55pt" to="610.2pt,832.3pt" o:allowincell="f" strokeweight=".7pt">
            <w10:wrap type="square" anchorx="page" anchory="page"/>
          </v:line>
        </w:pict>
      </w:r>
      <w:r w:rsidR="002012FB" w:rsidRPr="007E43E2">
        <w:rPr>
          <w:rFonts w:ascii="Roboto" w:hAnsi="Roboto"/>
          <w:sz w:val="20"/>
          <w:szCs w:val="20"/>
        </w:rPr>
        <w:t>En cas de refus d'agrément, la Société doit dans un délai de trois (3) mois à compter de la décision de refus d'agrément, acquérir ou faire acquérir les Actions de l'associé cédant soit par des associés, soit par des tiers.</w:t>
      </w:r>
    </w:p>
    <w:p w14:paraId="2CD2D929" w14:textId="77777777" w:rsidR="001A5033" w:rsidRPr="007E43E2" w:rsidRDefault="001A5033" w:rsidP="001A5033">
      <w:pPr>
        <w:pStyle w:val="Document"/>
        <w:rPr>
          <w:rFonts w:ascii="Roboto" w:hAnsi="Roboto"/>
          <w:sz w:val="20"/>
          <w:szCs w:val="20"/>
        </w:rPr>
      </w:pPr>
    </w:p>
    <w:p w14:paraId="52F77ABF" w14:textId="2FE1C08E" w:rsidR="002012FB" w:rsidRPr="007E43E2" w:rsidRDefault="002012FB" w:rsidP="001A5033">
      <w:pPr>
        <w:pStyle w:val="Document"/>
        <w:rPr>
          <w:rFonts w:ascii="Roboto" w:hAnsi="Roboto"/>
          <w:sz w:val="20"/>
          <w:szCs w:val="20"/>
        </w:rPr>
      </w:pPr>
      <w:r w:rsidRPr="007E43E2">
        <w:rPr>
          <w:rFonts w:ascii="Roboto" w:hAnsi="Roboto"/>
          <w:sz w:val="20"/>
          <w:szCs w:val="20"/>
        </w:rPr>
        <w:lastRenderedPageBreak/>
        <w:t>Lorsque la Société procède au rachat des Actions de l'Associé cédant, elle est tenue dans les six mois de ce rachat de les céder ou de les annuler, avec l'accord du cédant, au moyen d'une réduction de son capital social.</w:t>
      </w:r>
    </w:p>
    <w:p w14:paraId="02A4C615" w14:textId="77777777" w:rsidR="001A5033" w:rsidRPr="007E43E2" w:rsidRDefault="001A5033" w:rsidP="001A5033">
      <w:pPr>
        <w:pStyle w:val="Document"/>
        <w:rPr>
          <w:rFonts w:ascii="Roboto" w:hAnsi="Roboto"/>
          <w:sz w:val="20"/>
          <w:szCs w:val="20"/>
        </w:rPr>
      </w:pPr>
    </w:p>
    <w:p w14:paraId="7B2CC24E" w14:textId="064FB37A" w:rsidR="002012FB" w:rsidRPr="007E43E2" w:rsidRDefault="002012FB" w:rsidP="001A5033">
      <w:pPr>
        <w:pStyle w:val="Document"/>
        <w:rPr>
          <w:rFonts w:ascii="Roboto" w:hAnsi="Roboto"/>
          <w:sz w:val="20"/>
          <w:szCs w:val="20"/>
        </w:rPr>
      </w:pPr>
      <w:r w:rsidRPr="007E43E2">
        <w:rPr>
          <w:rFonts w:ascii="Roboto" w:hAnsi="Roboto"/>
          <w:sz w:val="20"/>
          <w:szCs w:val="20"/>
        </w:rPr>
        <w:t>Le prix de rachat des Actions par un tiers ou par la Société est fixé d'un commun accord entre les parties. A défaut d'accord sur ce prix, celui-ci est déterminé conformément aux dispositions de l'article 1843-4 du Code civil.</w:t>
      </w:r>
    </w:p>
    <w:p w14:paraId="3AA50A5E" w14:textId="77777777" w:rsidR="001A5033" w:rsidRPr="007E43E2" w:rsidRDefault="001A5033" w:rsidP="001A5033">
      <w:pPr>
        <w:pStyle w:val="Document"/>
        <w:rPr>
          <w:rFonts w:ascii="Roboto" w:hAnsi="Roboto"/>
          <w:sz w:val="20"/>
          <w:szCs w:val="20"/>
        </w:rPr>
      </w:pPr>
    </w:p>
    <w:p w14:paraId="7F273121" w14:textId="688B87B6" w:rsidR="002012FB" w:rsidRPr="007E43E2" w:rsidRDefault="002012FB" w:rsidP="001A5033">
      <w:pPr>
        <w:pStyle w:val="Document"/>
        <w:rPr>
          <w:rFonts w:ascii="Roboto" w:hAnsi="Roboto"/>
          <w:sz w:val="20"/>
          <w:szCs w:val="20"/>
        </w:rPr>
      </w:pPr>
      <w:r w:rsidRPr="007E43E2">
        <w:rPr>
          <w:rFonts w:ascii="Roboto" w:hAnsi="Roboto"/>
          <w:sz w:val="20"/>
          <w:szCs w:val="20"/>
        </w:rPr>
        <w:t xml:space="preserve">Le cédant dispose d'un droit de repentir jusqu'à la désignation de l'expert. </w:t>
      </w:r>
    </w:p>
    <w:p w14:paraId="4BE23E4A" w14:textId="77777777" w:rsidR="001A5033" w:rsidRPr="007E43E2" w:rsidRDefault="001A5033" w:rsidP="001A5033">
      <w:pPr>
        <w:pStyle w:val="Document"/>
        <w:rPr>
          <w:rFonts w:ascii="Roboto" w:hAnsi="Roboto"/>
          <w:sz w:val="20"/>
          <w:szCs w:val="20"/>
        </w:rPr>
      </w:pPr>
    </w:p>
    <w:p w14:paraId="393FEA2C" w14:textId="127B00EC" w:rsidR="00881E3C" w:rsidRPr="007E43E2" w:rsidRDefault="00881E3C" w:rsidP="00E9150C">
      <w:pPr>
        <w:pStyle w:val="Titre2"/>
        <w:ind w:left="284"/>
        <w:rPr>
          <w:rFonts w:ascii="Roboto" w:eastAsia="Arial" w:hAnsi="Roboto" w:cs="Arial"/>
          <w:b/>
          <w:bCs/>
          <w:color w:val="auto"/>
          <w:sz w:val="20"/>
          <w:szCs w:val="20"/>
          <w:u w:val="single"/>
        </w:rPr>
      </w:pPr>
      <w:r w:rsidRPr="007E43E2">
        <w:rPr>
          <w:rFonts w:ascii="Roboto" w:eastAsia="Arial" w:hAnsi="Roboto" w:cs="Arial"/>
          <w:b/>
          <w:bCs/>
          <w:color w:val="auto"/>
          <w:sz w:val="20"/>
          <w:szCs w:val="20"/>
          <w:u w:val="single"/>
        </w:rPr>
        <w:t xml:space="preserve">Article </w:t>
      </w:r>
      <w:r w:rsidR="001A5033" w:rsidRPr="007E43E2">
        <w:rPr>
          <w:rFonts w:ascii="Roboto" w:eastAsia="Arial" w:hAnsi="Roboto" w:cs="Arial"/>
          <w:b/>
          <w:bCs/>
          <w:color w:val="auto"/>
          <w:sz w:val="20"/>
          <w:szCs w:val="20"/>
          <w:u w:val="single"/>
        </w:rPr>
        <w:t>13</w:t>
      </w:r>
      <w:r w:rsidRPr="007E43E2">
        <w:rPr>
          <w:rFonts w:ascii="Roboto" w:eastAsia="Arial" w:hAnsi="Roboto" w:cs="Arial"/>
          <w:b/>
          <w:bCs/>
          <w:color w:val="auto"/>
          <w:sz w:val="20"/>
          <w:szCs w:val="20"/>
          <w:u w:val="single"/>
        </w:rPr>
        <w:t xml:space="preserve"> – Décès d’un associé</w:t>
      </w:r>
    </w:p>
    <w:p w14:paraId="68DBA679" w14:textId="77777777" w:rsidR="00881E3C" w:rsidRPr="007E43E2" w:rsidRDefault="00881E3C" w:rsidP="00881E3C">
      <w:pPr>
        <w:rPr>
          <w:rFonts w:ascii="Roboto" w:hAnsi="Roboto"/>
          <w:sz w:val="20"/>
          <w:szCs w:val="20"/>
        </w:rPr>
      </w:pPr>
    </w:p>
    <w:p w14:paraId="44FB0634" w14:textId="04BA9812" w:rsidR="00E9150C" w:rsidRPr="007E43E2" w:rsidRDefault="00E9150C" w:rsidP="001A5033">
      <w:pPr>
        <w:pStyle w:val="Titre2"/>
        <w:ind w:left="284"/>
        <w:jc w:val="both"/>
        <w:rPr>
          <w:rFonts w:ascii="Roboto" w:eastAsia="Arial" w:hAnsi="Roboto" w:cs="Arial"/>
          <w:color w:val="auto"/>
          <w:sz w:val="20"/>
          <w:szCs w:val="20"/>
        </w:rPr>
      </w:pPr>
      <w:r w:rsidRPr="007E43E2">
        <w:rPr>
          <w:rFonts w:ascii="Roboto" w:eastAsia="Arial" w:hAnsi="Roboto" w:cs="Arial"/>
          <w:color w:val="auto"/>
          <w:sz w:val="20"/>
          <w:szCs w:val="20"/>
        </w:rPr>
        <w:t>En cas de décès d’un Associé, la Société continue entre les Associés survivants et les héritiers ou ayants droit et éventuellement son conjoint survivant, sous réserve de l’agrément des intéressés par la majorité fixée pour l’agrément des cessions entre vifs au profit d’un tiers.</w:t>
      </w:r>
    </w:p>
    <w:p w14:paraId="136EC12D" w14:textId="77777777" w:rsidR="00E9150C" w:rsidRPr="007E43E2" w:rsidRDefault="00E9150C" w:rsidP="001A5033">
      <w:pPr>
        <w:jc w:val="both"/>
        <w:rPr>
          <w:rFonts w:ascii="Roboto" w:hAnsi="Roboto"/>
          <w:color w:val="00B050"/>
          <w:sz w:val="20"/>
          <w:szCs w:val="20"/>
        </w:rPr>
      </w:pPr>
    </w:p>
    <w:p w14:paraId="781326C6" w14:textId="13DF13B0" w:rsidR="00E9150C" w:rsidRPr="007E43E2" w:rsidRDefault="00E9150C" w:rsidP="001A5033">
      <w:pPr>
        <w:pStyle w:val="Document"/>
        <w:rPr>
          <w:rFonts w:ascii="Roboto" w:hAnsi="Roboto"/>
          <w:sz w:val="20"/>
          <w:szCs w:val="20"/>
        </w:rPr>
      </w:pPr>
      <w:r w:rsidRPr="007E43E2">
        <w:rPr>
          <w:rFonts w:ascii="Roboto" w:hAnsi="Roboto"/>
          <w:sz w:val="20"/>
          <w:szCs w:val="20"/>
        </w:rPr>
        <w:t>Pour permettre la consultation des Associés sur cet agrément, les héritiers, ayants droit et conjoint survivant doivent justifier de leur qualité héréditaire dans les trois mois du décès, par la production de l’expédition d’un acte de notoriété ou d’un extrait d’intitulé d’inventaire, sans préjudice du droit, pour le Président, de requérir de tout notaire la délivrance d’expéditions ou d’extraits de tous actes établissant lesdites qualités.</w:t>
      </w:r>
    </w:p>
    <w:p w14:paraId="7002F205" w14:textId="77777777" w:rsidR="001A5033" w:rsidRPr="007E43E2" w:rsidRDefault="001A5033" w:rsidP="001A5033">
      <w:pPr>
        <w:pStyle w:val="Document"/>
        <w:rPr>
          <w:rFonts w:ascii="Roboto" w:hAnsi="Roboto"/>
          <w:sz w:val="20"/>
          <w:szCs w:val="20"/>
        </w:rPr>
      </w:pPr>
    </w:p>
    <w:p w14:paraId="2390A343" w14:textId="3C0B94AA" w:rsidR="00E9150C" w:rsidRPr="007E43E2" w:rsidRDefault="00E9150C" w:rsidP="001A5033">
      <w:pPr>
        <w:pStyle w:val="Document"/>
        <w:rPr>
          <w:rFonts w:ascii="Roboto" w:hAnsi="Roboto"/>
          <w:sz w:val="20"/>
          <w:szCs w:val="20"/>
        </w:rPr>
      </w:pPr>
      <w:r w:rsidRPr="007E43E2">
        <w:rPr>
          <w:rFonts w:ascii="Roboto" w:hAnsi="Roboto"/>
          <w:sz w:val="20"/>
          <w:szCs w:val="20"/>
        </w:rPr>
        <w:t>Dans les huit jours qui suivent la production ou la délivrance des pièces précitées, le Président adresse à chacun des Associés survivants, une lettre recommandée avec demande d’avis de réception, ou une lettre remise en main propre leur faisant part du décès, mentionnant les qualités des héritiers, ayants droit ou conjoint survivant de l’associé décédé et le nombre d’actions concernées, et lui demandant de se prononcer sur l’agrément desdits héritiers, ayants droit ou conjoint survivant.</w:t>
      </w:r>
    </w:p>
    <w:p w14:paraId="23531880" w14:textId="77777777" w:rsidR="001A5033" w:rsidRPr="007E43E2" w:rsidRDefault="001A5033" w:rsidP="001A5033">
      <w:pPr>
        <w:pStyle w:val="Document"/>
        <w:rPr>
          <w:rFonts w:ascii="Roboto" w:hAnsi="Roboto"/>
          <w:sz w:val="20"/>
          <w:szCs w:val="20"/>
        </w:rPr>
      </w:pPr>
    </w:p>
    <w:p w14:paraId="7ED3F629" w14:textId="6D111BE6" w:rsidR="00E9150C" w:rsidRPr="007E43E2" w:rsidRDefault="00E9150C" w:rsidP="001A5033">
      <w:pPr>
        <w:pStyle w:val="Document"/>
        <w:rPr>
          <w:rFonts w:ascii="Roboto" w:hAnsi="Roboto"/>
          <w:sz w:val="20"/>
          <w:szCs w:val="20"/>
        </w:rPr>
      </w:pPr>
      <w:r w:rsidRPr="007E43E2">
        <w:rPr>
          <w:rFonts w:ascii="Roboto" w:hAnsi="Roboto"/>
          <w:sz w:val="20"/>
          <w:szCs w:val="20"/>
        </w:rPr>
        <w:t xml:space="preserve">Le Président peut également consulter les Associés lors d’une assemblée générale qui devra être convoquée selon les formes et délais prévus aux articles </w:t>
      </w:r>
      <w:r w:rsidR="007B17DF" w:rsidRPr="007E43E2">
        <w:rPr>
          <w:rFonts w:ascii="Roboto" w:hAnsi="Roboto"/>
          <w:sz w:val="20"/>
          <w:szCs w:val="20"/>
        </w:rPr>
        <w:t>22</w:t>
      </w:r>
      <w:r w:rsidRPr="007E43E2">
        <w:rPr>
          <w:rFonts w:ascii="Roboto" w:hAnsi="Roboto"/>
          <w:sz w:val="20"/>
          <w:szCs w:val="20"/>
        </w:rPr>
        <w:t xml:space="preserve"> et suivants des présents statuts.</w:t>
      </w:r>
    </w:p>
    <w:p w14:paraId="2DF1FFB1" w14:textId="77777777" w:rsidR="001A5033" w:rsidRPr="007E43E2" w:rsidRDefault="001A5033" w:rsidP="001A5033">
      <w:pPr>
        <w:pStyle w:val="Document"/>
        <w:rPr>
          <w:rFonts w:ascii="Roboto" w:hAnsi="Roboto"/>
          <w:sz w:val="20"/>
          <w:szCs w:val="20"/>
        </w:rPr>
      </w:pPr>
    </w:p>
    <w:p w14:paraId="24978546" w14:textId="37EAFC06" w:rsidR="00E9150C" w:rsidRPr="007E43E2" w:rsidRDefault="00E9150C" w:rsidP="001A5033">
      <w:pPr>
        <w:pStyle w:val="Document"/>
        <w:rPr>
          <w:rFonts w:ascii="Roboto" w:hAnsi="Roboto"/>
          <w:sz w:val="20"/>
          <w:szCs w:val="20"/>
        </w:rPr>
      </w:pPr>
      <w:r w:rsidRPr="007E43E2">
        <w:rPr>
          <w:rFonts w:ascii="Roboto" w:hAnsi="Roboto"/>
          <w:sz w:val="20"/>
          <w:szCs w:val="20"/>
        </w:rPr>
        <w:t>La décision prise par les Associés n’a pas à être motivée. Elle est notifiée aux héritiers et ayants droit et conjoint survivant dans le délai de trois mois à compter de la production ou de la délivrance des pièces héréditaires. A défaut de Notification dans ledit délai, le consentement à la transmission des actions est acquis, sous réserve du non exercice du droit de préemption prévu ci-dessus par les Associés survivants.</w:t>
      </w:r>
    </w:p>
    <w:p w14:paraId="4CD33A09" w14:textId="77777777" w:rsidR="001A5033" w:rsidRPr="007E43E2" w:rsidRDefault="001A5033" w:rsidP="001A5033">
      <w:pPr>
        <w:pStyle w:val="Document"/>
        <w:rPr>
          <w:rFonts w:ascii="Roboto" w:hAnsi="Roboto"/>
          <w:sz w:val="20"/>
          <w:szCs w:val="20"/>
        </w:rPr>
      </w:pPr>
    </w:p>
    <w:p w14:paraId="63E08400" w14:textId="77777777" w:rsidR="00E9150C" w:rsidRPr="007E43E2" w:rsidRDefault="00E9150C" w:rsidP="001A5033">
      <w:pPr>
        <w:pStyle w:val="Document"/>
        <w:rPr>
          <w:rFonts w:ascii="Roboto" w:hAnsi="Roboto"/>
          <w:sz w:val="20"/>
          <w:szCs w:val="20"/>
        </w:rPr>
      </w:pPr>
      <w:r w:rsidRPr="007E43E2">
        <w:rPr>
          <w:rFonts w:ascii="Roboto" w:hAnsi="Roboto"/>
          <w:sz w:val="20"/>
          <w:szCs w:val="20"/>
        </w:rPr>
        <w:t>Si les héritiers, ayants droit ou conjoint survivant ne sont pas agréés, les Associés sont tenus de racheter ou de faire racheter leurs actions, le prix étant déterminé dans ces conditions conformément à l’article 1843-4 du Code civil.</w:t>
      </w:r>
    </w:p>
    <w:p w14:paraId="3734EF55" w14:textId="05689CBF" w:rsidR="00E9150C" w:rsidRPr="007E43E2" w:rsidRDefault="00E9150C" w:rsidP="00E9150C">
      <w:pPr>
        <w:pStyle w:val="Titre2"/>
        <w:ind w:left="284" w:right="22"/>
        <w:rPr>
          <w:rFonts w:ascii="Roboto" w:eastAsia="Arial" w:hAnsi="Roboto" w:cs="Arial"/>
          <w:color w:val="auto"/>
          <w:sz w:val="20"/>
          <w:szCs w:val="20"/>
        </w:rPr>
      </w:pPr>
      <w:r w:rsidRPr="007E43E2">
        <w:rPr>
          <w:rFonts w:ascii="Roboto" w:eastAsia="Arial" w:hAnsi="Roboto" w:cs="Arial"/>
          <w:color w:val="auto"/>
          <w:sz w:val="20"/>
          <w:szCs w:val="20"/>
        </w:rPr>
        <w:t>En cas de décès d'un Professionnel Extérieur ou d'un Ancien Associé ayant conservé ses actions, la transmission aux héritiers n'est possible que pour une durée maximale de CINQ (5) ans. A l'expiration de cette période, les actions devront être cédées sous réserve du droit de préemption visé ci-avant et de l'agrément de</w:t>
      </w:r>
      <w:r w:rsidR="003532F8">
        <w:rPr>
          <w:rFonts w:ascii="Roboto" w:eastAsia="Arial" w:hAnsi="Roboto" w:cs="Arial"/>
          <w:color w:val="auto"/>
          <w:sz w:val="20"/>
          <w:szCs w:val="20"/>
        </w:rPr>
        <w:t>s</w:t>
      </w:r>
      <w:r w:rsidRPr="007E43E2">
        <w:rPr>
          <w:rFonts w:ascii="Roboto" w:eastAsia="Arial" w:hAnsi="Roboto" w:cs="Arial"/>
          <w:color w:val="auto"/>
          <w:sz w:val="20"/>
          <w:szCs w:val="20"/>
        </w:rPr>
        <w:t xml:space="preserve"> intéressés par la majorité fixée pour l'agrément des cessions entre vifs au profit d'un tiers.</w:t>
      </w:r>
    </w:p>
    <w:p w14:paraId="3157D204" w14:textId="77777777" w:rsidR="00E9150C" w:rsidRPr="007E43E2" w:rsidRDefault="00E9150C" w:rsidP="00E9150C">
      <w:pPr>
        <w:ind w:left="284" w:right="22"/>
        <w:rPr>
          <w:rFonts w:ascii="Roboto" w:hAnsi="Roboto"/>
          <w:color w:val="00B050"/>
          <w:sz w:val="20"/>
          <w:szCs w:val="20"/>
        </w:rPr>
      </w:pPr>
    </w:p>
    <w:p w14:paraId="04CE68F9" w14:textId="077EB170" w:rsidR="00E9150C" w:rsidRPr="007E43E2" w:rsidRDefault="00E9150C" w:rsidP="001A5033">
      <w:pPr>
        <w:pStyle w:val="Document"/>
        <w:rPr>
          <w:rFonts w:ascii="Roboto" w:hAnsi="Roboto"/>
          <w:sz w:val="20"/>
          <w:szCs w:val="20"/>
        </w:rPr>
      </w:pPr>
      <w:r w:rsidRPr="007E43E2">
        <w:rPr>
          <w:rFonts w:ascii="Roboto" w:hAnsi="Roboto"/>
          <w:sz w:val="20"/>
          <w:szCs w:val="20"/>
        </w:rPr>
        <w:t xml:space="preserve">A défaut, la Société rachètera ces actions au prix déterminé par un expert désigné soit par les parties soit, s'il y a désaccord entre elles, par ordonnance du Président du </w:t>
      </w:r>
      <w:r w:rsidR="003532F8">
        <w:rPr>
          <w:rFonts w:ascii="Roboto" w:hAnsi="Roboto"/>
          <w:sz w:val="20"/>
          <w:szCs w:val="20"/>
        </w:rPr>
        <w:t>Tribunal judiciaire</w:t>
      </w:r>
      <w:r w:rsidRPr="007E43E2">
        <w:rPr>
          <w:rFonts w:ascii="Roboto" w:hAnsi="Roboto"/>
          <w:sz w:val="20"/>
          <w:szCs w:val="20"/>
        </w:rPr>
        <w:t xml:space="preserve"> conformément aux dispositions de l'article 1843-4 du Code civil. La Société procèdera ensuite à une réduction de son capital en vue de les annuler.</w:t>
      </w:r>
    </w:p>
    <w:p w14:paraId="0CD0FAFF" w14:textId="77777777" w:rsidR="00DB09B7" w:rsidRPr="007E43E2" w:rsidRDefault="00DB09B7">
      <w:pPr>
        <w:pStyle w:val="Corpsdetexte"/>
        <w:spacing w:before="11"/>
        <w:rPr>
          <w:rFonts w:ascii="Roboto" w:hAnsi="Roboto"/>
          <w:sz w:val="20"/>
          <w:szCs w:val="20"/>
        </w:rPr>
      </w:pPr>
    </w:p>
    <w:p w14:paraId="51C1A3F2" w14:textId="77777777" w:rsidR="00DB09B7" w:rsidRPr="007E43E2" w:rsidRDefault="00DB09B7">
      <w:pPr>
        <w:pStyle w:val="Corpsdetexte"/>
        <w:spacing w:before="8"/>
        <w:rPr>
          <w:rFonts w:ascii="Roboto" w:hAnsi="Roboto"/>
          <w:sz w:val="20"/>
          <w:szCs w:val="20"/>
        </w:rPr>
      </w:pPr>
    </w:p>
    <w:p w14:paraId="0CBB5DBF" w14:textId="1592A80B" w:rsidR="00DB09B7" w:rsidRPr="007E43E2" w:rsidRDefault="001A5033">
      <w:pPr>
        <w:pStyle w:val="Titre1"/>
        <w:rPr>
          <w:rFonts w:ascii="Roboto" w:hAnsi="Roboto"/>
          <w:sz w:val="20"/>
          <w:szCs w:val="20"/>
          <w:u w:val="none"/>
        </w:rPr>
      </w:pPr>
      <w:r w:rsidRPr="007E43E2">
        <w:rPr>
          <w:rFonts w:ascii="Roboto" w:hAnsi="Roboto"/>
          <w:sz w:val="20"/>
          <w:szCs w:val="20"/>
          <w:u w:val="thick"/>
        </w:rPr>
        <w:t xml:space="preserve">Article 14 – </w:t>
      </w:r>
      <w:r w:rsidR="00881E3C" w:rsidRPr="007E43E2">
        <w:rPr>
          <w:rFonts w:ascii="Roboto" w:hAnsi="Roboto"/>
          <w:sz w:val="20"/>
          <w:szCs w:val="20"/>
          <w:u w:val="thick"/>
        </w:rPr>
        <w:t>Exclusion et retrait d’un associé</w:t>
      </w:r>
    </w:p>
    <w:p w14:paraId="0B083245" w14:textId="77777777" w:rsidR="00DB09B7" w:rsidRPr="007E43E2" w:rsidRDefault="00DB09B7">
      <w:pPr>
        <w:pStyle w:val="Corpsdetexte"/>
        <w:spacing w:before="7"/>
        <w:rPr>
          <w:rFonts w:ascii="Roboto" w:hAnsi="Roboto"/>
          <w:b/>
          <w:sz w:val="20"/>
          <w:szCs w:val="20"/>
        </w:rPr>
      </w:pPr>
    </w:p>
    <w:p w14:paraId="547D384A" w14:textId="73C572F8" w:rsidR="00DB09B7" w:rsidRPr="007E43E2" w:rsidRDefault="001A5033" w:rsidP="001A5033">
      <w:pPr>
        <w:tabs>
          <w:tab w:val="left" w:pos="708"/>
        </w:tabs>
        <w:spacing w:before="65"/>
        <w:ind w:left="215"/>
        <w:rPr>
          <w:rFonts w:ascii="Roboto" w:hAnsi="Roboto"/>
          <w:sz w:val="20"/>
          <w:szCs w:val="20"/>
        </w:rPr>
      </w:pPr>
      <w:r w:rsidRPr="007E43E2">
        <w:rPr>
          <w:rFonts w:ascii="Roboto" w:hAnsi="Roboto"/>
          <w:sz w:val="20"/>
          <w:szCs w:val="20"/>
          <w:u w:val="single"/>
        </w:rPr>
        <w:t>14.1 – Cessation de l’activité professionnelle d’un Professionnel</w:t>
      </w:r>
      <w:r w:rsidRPr="007E43E2">
        <w:rPr>
          <w:rFonts w:ascii="Roboto" w:hAnsi="Roboto"/>
          <w:spacing w:val="-9"/>
          <w:sz w:val="20"/>
          <w:szCs w:val="20"/>
          <w:u w:val="single"/>
        </w:rPr>
        <w:t xml:space="preserve"> </w:t>
      </w:r>
      <w:r w:rsidRPr="007E43E2">
        <w:rPr>
          <w:rFonts w:ascii="Roboto" w:hAnsi="Roboto"/>
          <w:sz w:val="20"/>
          <w:szCs w:val="20"/>
          <w:u w:val="single"/>
        </w:rPr>
        <w:t>Exerçant</w:t>
      </w:r>
    </w:p>
    <w:p w14:paraId="62E543B3" w14:textId="77777777" w:rsidR="00DB09B7" w:rsidRPr="007E43E2" w:rsidRDefault="00DB09B7">
      <w:pPr>
        <w:pStyle w:val="Corpsdetexte"/>
        <w:spacing w:before="5"/>
        <w:rPr>
          <w:rFonts w:ascii="Roboto" w:hAnsi="Roboto"/>
          <w:sz w:val="20"/>
          <w:szCs w:val="20"/>
        </w:rPr>
      </w:pPr>
    </w:p>
    <w:p w14:paraId="10631B8C" w14:textId="77777777" w:rsidR="00DB09B7" w:rsidRPr="007E43E2" w:rsidRDefault="001A5033">
      <w:pPr>
        <w:pStyle w:val="Corpsdetexte"/>
        <w:spacing w:before="64"/>
        <w:ind w:left="215" w:right="226"/>
        <w:jc w:val="both"/>
        <w:rPr>
          <w:rFonts w:ascii="Roboto" w:hAnsi="Roboto"/>
          <w:sz w:val="20"/>
          <w:szCs w:val="20"/>
        </w:rPr>
      </w:pPr>
      <w:r w:rsidRPr="007E43E2">
        <w:rPr>
          <w:rFonts w:ascii="Roboto" w:hAnsi="Roboto"/>
          <w:sz w:val="20"/>
          <w:szCs w:val="20"/>
        </w:rPr>
        <w:t>Tout associé professionnel peut à la condition d’en informer la société par lettre recommandée avec avis de réception cesser l’activité professionnelle qu’il exerce au sein de la société. Il doit respecter un délai de six mois à compter de la notification relative à la cessation d’activité.</w:t>
      </w:r>
    </w:p>
    <w:p w14:paraId="45248474" w14:textId="77777777" w:rsidR="00DB09B7" w:rsidRPr="007E43E2" w:rsidRDefault="00DB09B7">
      <w:pPr>
        <w:pStyle w:val="Corpsdetexte"/>
        <w:rPr>
          <w:rFonts w:ascii="Roboto" w:hAnsi="Roboto"/>
          <w:sz w:val="20"/>
          <w:szCs w:val="20"/>
        </w:rPr>
      </w:pPr>
    </w:p>
    <w:p w14:paraId="24FA31A1" w14:textId="77777777" w:rsidR="00DB09B7" w:rsidRPr="007E43E2" w:rsidRDefault="001A5033">
      <w:pPr>
        <w:pStyle w:val="Corpsdetexte"/>
        <w:ind w:left="215" w:right="225"/>
        <w:jc w:val="both"/>
        <w:rPr>
          <w:rFonts w:ascii="Roboto" w:hAnsi="Roboto"/>
          <w:sz w:val="20"/>
          <w:szCs w:val="20"/>
        </w:rPr>
      </w:pPr>
      <w:r w:rsidRPr="007E43E2">
        <w:rPr>
          <w:rFonts w:ascii="Roboto" w:hAnsi="Roboto"/>
          <w:sz w:val="20"/>
          <w:szCs w:val="20"/>
        </w:rPr>
        <w:t>Le Professionnel Exerçant qui cesse toute activité professionnelle sans être frappé d’une interdiction d’exercer sa profession a la faculté de demeurer associé, avec la qualité d’ancien Professionnel Exerçant pendant une durée de dix années à compter de la date où la cessation de son activité est effective.</w:t>
      </w:r>
    </w:p>
    <w:p w14:paraId="2D4EBF03" w14:textId="77777777" w:rsidR="00DB09B7" w:rsidRPr="007E43E2" w:rsidRDefault="00DB09B7">
      <w:pPr>
        <w:pStyle w:val="Corpsdetexte"/>
        <w:rPr>
          <w:rFonts w:ascii="Roboto" w:hAnsi="Roboto"/>
          <w:sz w:val="20"/>
          <w:szCs w:val="20"/>
        </w:rPr>
      </w:pPr>
    </w:p>
    <w:p w14:paraId="4102A18B" w14:textId="38828804" w:rsidR="00DB09B7" w:rsidRPr="007E43E2" w:rsidRDefault="001A5033">
      <w:pPr>
        <w:pStyle w:val="Corpsdetexte"/>
        <w:ind w:left="215" w:right="227"/>
        <w:jc w:val="both"/>
        <w:rPr>
          <w:rFonts w:ascii="Roboto" w:hAnsi="Roboto"/>
          <w:sz w:val="20"/>
          <w:szCs w:val="20"/>
        </w:rPr>
      </w:pPr>
      <w:r w:rsidRPr="007E43E2">
        <w:rPr>
          <w:rFonts w:ascii="Roboto" w:hAnsi="Roboto"/>
          <w:sz w:val="20"/>
          <w:szCs w:val="20"/>
        </w:rPr>
        <w:t xml:space="preserve">Toutefois, si sa cessation d’activité a pour effet de réduire la quotité de capital des Professionnels Exerçants à une fraction inférieure au minimum légal rappelé à l’article 7-1, il perd dès la survenance de l’évènement, l’exercice des droits attachés aux </w:t>
      </w:r>
      <w:r w:rsidR="00755D0F" w:rsidRPr="007E43E2">
        <w:rPr>
          <w:rFonts w:ascii="Roboto" w:hAnsi="Roboto"/>
          <w:sz w:val="20"/>
          <w:szCs w:val="20"/>
        </w:rPr>
        <w:t>actions</w:t>
      </w:r>
      <w:r w:rsidRPr="007E43E2">
        <w:rPr>
          <w:rFonts w:ascii="Roboto" w:hAnsi="Roboto"/>
          <w:sz w:val="20"/>
          <w:szCs w:val="20"/>
        </w:rPr>
        <w:t xml:space="preserve"> qu’il détient.</w:t>
      </w:r>
    </w:p>
    <w:p w14:paraId="1CFC27F7" w14:textId="77777777" w:rsidR="00DB09B7" w:rsidRPr="007E43E2" w:rsidRDefault="00DB09B7">
      <w:pPr>
        <w:pStyle w:val="Corpsdetexte"/>
        <w:rPr>
          <w:rFonts w:ascii="Roboto" w:hAnsi="Roboto"/>
          <w:sz w:val="20"/>
          <w:szCs w:val="20"/>
        </w:rPr>
      </w:pPr>
    </w:p>
    <w:p w14:paraId="652828D8" w14:textId="77AC2824" w:rsidR="00755D0F" w:rsidRPr="007E43E2" w:rsidRDefault="001A5033" w:rsidP="001A5033">
      <w:pPr>
        <w:pStyle w:val="Document"/>
        <w:rPr>
          <w:rFonts w:ascii="Roboto" w:hAnsi="Roboto"/>
          <w:sz w:val="20"/>
          <w:szCs w:val="20"/>
        </w:rPr>
      </w:pPr>
      <w:r w:rsidRPr="007E43E2">
        <w:rPr>
          <w:rFonts w:ascii="Roboto" w:hAnsi="Roboto"/>
          <w:sz w:val="20"/>
          <w:szCs w:val="20"/>
        </w:rPr>
        <w:t xml:space="preserve">Ses </w:t>
      </w:r>
      <w:r w:rsidR="00755D0F" w:rsidRPr="007E43E2">
        <w:rPr>
          <w:rFonts w:ascii="Roboto" w:hAnsi="Roboto"/>
          <w:sz w:val="20"/>
          <w:szCs w:val="20"/>
        </w:rPr>
        <w:t xml:space="preserve">actions </w:t>
      </w:r>
      <w:r w:rsidRPr="007E43E2">
        <w:rPr>
          <w:rFonts w:ascii="Roboto" w:hAnsi="Roboto"/>
          <w:sz w:val="20"/>
          <w:szCs w:val="20"/>
        </w:rPr>
        <w:t xml:space="preserve">sont alors </w:t>
      </w:r>
      <w:r w:rsidR="00755D0F" w:rsidRPr="007E43E2">
        <w:rPr>
          <w:rFonts w:ascii="Roboto" w:hAnsi="Roboto"/>
          <w:sz w:val="20"/>
          <w:szCs w:val="20"/>
        </w:rPr>
        <w:t>soit achetées par un ou plusieurs Associés subsistants, soit par un acquéreur agréé par les Associés subsistants, soit, à défaut, achetées par la Société qui devra alors réduire son capital.</w:t>
      </w:r>
    </w:p>
    <w:p w14:paraId="146D2B29" w14:textId="18DDBD2A" w:rsidR="00DB09B7" w:rsidRPr="007E43E2" w:rsidRDefault="001A5033">
      <w:pPr>
        <w:pStyle w:val="Corpsdetexte"/>
        <w:ind w:left="215" w:right="227"/>
        <w:jc w:val="both"/>
        <w:rPr>
          <w:rFonts w:ascii="Roboto" w:hAnsi="Roboto"/>
          <w:sz w:val="20"/>
          <w:szCs w:val="20"/>
        </w:rPr>
      </w:pPr>
      <w:r w:rsidRPr="007E43E2">
        <w:rPr>
          <w:rFonts w:ascii="Roboto" w:hAnsi="Roboto"/>
          <w:sz w:val="20"/>
          <w:szCs w:val="20"/>
        </w:rPr>
        <w:t xml:space="preserve">Lorsque à l’expiration du délai de dix ans, s’il est applicable, l’Ancien Professionnel Exerçant n’a pas cédé la totalité des </w:t>
      </w:r>
      <w:r w:rsidR="00755D0F" w:rsidRPr="007E43E2">
        <w:rPr>
          <w:rFonts w:ascii="Roboto" w:hAnsi="Roboto"/>
          <w:sz w:val="20"/>
          <w:szCs w:val="20"/>
        </w:rPr>
        <w:t>actions</w:t>
      </w:r>
      <w:r w:rsidRPr="007E43E2">
        <w:rPr>
          <w:rFonts w:ascii="Roboto" w:hAnsi="Roboto"/>
          <w:sz w:val="20"/>
          <w:szCs w:val="20"/>
        </w:rPr>
        <w:t xml:space="preserve"> qu’il détient, la société peut, nonobstant son opposition décider de réduire son capital et de les racheter.</w:t>
      </w:r>
    </w:p>
    <w:p w14:paraId="3B1D6E4E" w14:textId="77777777" w:rsidR="00DB09B7" w:rsidRPr="007E43E2" w:rsidRDefault="00DB09B7">
      <w:pPr>
        <w:pStyle w:val="Corpsdetexte"/>
        <w:spacing w:before="1"/>
        <w:rPr>
          <w:rFonts w:ascii="Roboto" w:hAnsi="Roboto"/>
          <w:sz w:val="20"/>
          <w:szCs w:val="20"/>
        </w:rPr>
      </w:pPr>
    </w:p>
    <w:p w14:paraId="731D78D4" w14:textId="5960246B" w:rsidR="00DB09B7" w:rsidRPr="007E43E2" w:rsidRDefault="001A5033">
      <w:pPr>
        <w:pStyle w:val="Corpsdetexte"/>
        <w:ind w:left="215" w:right="226"/>
        <w:jc w:val="both"/>
        <w:rPr>
          <w:rFonts w:ascii="Roboto" w:hAnsi="Roboto"/>
          <w:sz w:val="20"/>
          <w:szCs w:val="20"/>
        </w:rPr>
      </w:pPr>
      <w:r w:rsidRPr="007E43E2">
        <w:rPr>
          <w:rFonts w:ascii="Roboto" w:hAnsi="Roboto"/>
          <w:sz w:val="20"/>
          <w:szCs w:val="20"/>
        </w:rPr>
        <w:t xml:space="preserve">Tout Professionnel Exerçant qui cesse définitivement d’exercer sa profession au sein de la société sans mettre fin à toute activité professionnelle comme tout Professionnel Exerçant frappé d’une interdiction définitive d’exercer la profession perdent dès ce moment l’exercice des droits attachés aux </w:t>
      </w:r>
      <w:r w:rsidR="007B17DF" w:rsidRPr="007E43E2">
        <w:rPr>
          <w:rFonts w:ascii="Roboto" w:hAnsi="Roboto"/>
          <w:sz w:val="20"/>
          <w:szCs w:val="20"/>
        </w:rPr>
        <w:t>actions</w:t>
      </w:r>
      <w:r w:rsidRPr="007E43E2">
        <w:rPr>
          <w:rFonts w:ascii="Roboto" w:hAnsi="Roboto"/>
          <w:sz w:val="20"/>
          <w:szCs w:val="20"/>
        </w:rPr>
        <w:t xml:space="preserve"> qu’ils détiennent. </w:t>
      </w:r>
    </w:p>
    <w:p w14:paraId="06E37B41" w14:textId="77777777" w:rsidR="00755D0F" w:rsidRPr="007E43E2" w:rsidRDefault="00755D0F">
      <w:pPr>
        <w:pStyle w:val="Corpsdetexte"/>
        <w:ind w:left="215" w:right="226"/>
        <w:jc w:val="both"/>
        <w:rPr>
          <w:rFonts w:ascii="Roboto" w:hAnsi="Roboto"/>
          <w:sz w:val="20"/>
          <w:szCs w:val="20"/>
        </w:rPr>
      </w:pPr>
    </w:p>
    <w:p w14:paraId="2ED12DA7" w14:textId="517C293A" w:rsidR="00755D0F" w:rsidRPr="007E43E2" w:rsidRDefault="00755D0F" w:rsidP="001A5033">
      <w:pPr>
        <w:pStyle w:val="Document"/>
        <w:rPr>
          <w:rFonts w:ascii="Roboto" w:hAnsi="Roboto"/>
          <w:sz w:val="20"/>
          <w:szCs w:val="20"/>
        </w:rPr>
      </w:pPr>
      <w:r w:rsidRPr="007E43E2">
        <w:rPr>
          <w:rFonts w:ascii="Roboto" w:hAnsi="Roboto"/>
          <w:sz w:val="20"/>
          <w:szCs w:val="20"/>
        </w:rPr>
        <w:t xml:space="preserve">En cas de désaccord sur la valeur des Titres, la partie la plus diligente saisira le Président du </w:t>
      </w:r>
      <w:r w:rsidR="003532F8">
        <w:rPr>
          <w:rFonts w:ascii="Roboto" w:hAnsi="Roboto"/>
          <w:sz w:val="20"/>
          <w:szCs w:val="20"/>
        </w:rPr>
        <w:t>Tribunal judiciaire</w:t>
      </w:r>
      <w:r w:rsidRPr="007E43E2">
        <w:rPr>
          <w:rFonts w:ascii="Roboto" w:hAnsi="Roboto"/>
          <w:sz w:val="20"/>
          <w:szCs w:val="20"/>
        </w:rPr>
        <w:t xml:space="preserve"> en application des dispositions de l’article 1</w:t>
      </w:r>
      <w:r w:rsidR="003532F8">
        <w:rPr>
          <w:rFonts w:ascii="Roboto" w:hAnsi="Roboto"/>
          <w:sz w:val="20"/>
          <w:szCs w:val="20"/>
        </w:rPr>
        <w:t>843-4</w:t>
      </w:r>
      <w:r w:rsidRPr="007E43E2">
        <w:rPr>
          <w:rFonts w:ascii="Roboto" w:hAnsi="Roboto"/>
          <w:sz w:val="20"/>
          <w:szCs w:val="20"/>
        </w:rPr>
        <w:t xml:space="preserve"> du Code civil.</w:t>
      </w:r>
    </w:p>
    <w:p w14:paraId="5B5D8C03" w14:textId="77777777" w:rsidR="00755D0F" w:rsidRPr="007E43E2" w:rsidRDefault="00755D0F">
      <w:pPr>
        <w:pStyle w:val="Corpsdetexte"/>
        <w:ind w:left="215" w:right="226"/>
        <w:jc w:val="both"/>
        <w:rPr>
          <w:rFonts w:ascii="Roboto" w:hAnsi="Roboto"/>
          <w:sz w:val="20"/>
          <w:szCs w:val="20"/>
        </w:rPr>
      </w:pPr>
    </w:p>
    <w:p w14:paraId="1FC4309C" w14:textId="7AF57D57" w:rsidR="00DB09B7" w:rsidRPr="007E43E2" w:rsidRDefault="001A5033" w:rsidP="001A5033">
      <w:pPr>
        <w:tabs>
          <w:tab w:val="left" w:pos="706"/>
        </w:tabs>
        <w:ind w:left="215"/>
        <w:rPr>
          <w:rFonts w:ascii="Roboto" w:hAnsi="Roboto"/>
          <w:sz w:val="20"/>
          <w:szCs w:val="20"/>
        </w:rPr>
      </w:pPr>
      <w:r w:rsidRPr="007E43E2">
        <w:rPr>
          <w:rFonts w:ascii="Roboto" w:hAnsi="Roboto"/>
          <w:sz w:val="20"/>
          <w:szCs w:val="20"/>
          <w:u w:val="single"/>
        </w:rPr>
        <w:t>14.2- Cessation de l’activité professionnelle d’un Professionnel</w:t>
      </w:r>
      <w:r w:rsidRPr="007E43E2">
        <w:rPr>
          <w:rFonts w:ascii="Roboto" w:hAnsi="Roboto"/>
          <w:spacing w:val="-7"/>
          <w:sz w:val="20"/>
          <w:szCs w:val="20"/>
          <w:u w:val="single"/>
        </w:rPr>
        <w:t xml:space="preserve"> </w:t>
      </w:r>
      <w:r w:rsidRPr="007E43E2">
        <w:rPr>
          <w:rFonts w:ascii="Roboto" w:hAnsi="Roboto"/>
          <w:sz w:val="20"/>
          <w:szCs w:val="20"/>
          <w:u w:val="single"/>
        </w:rPr>
        <w:t>Externe</w:t>
      </w:r>
    </w:p>
    <w:p w14:paraId="44899C46" w14:textId="77777777" w:rsidR="00DB09B7" w:rsidRPr="007E43E2" w:rsidRDefault="00DB09B7">
      <w:pPr>
        <w:pStyle w:val="Corpsdetexte"/>
        <w:spacing w:before="5"/>
        <w:rPr>
          <w:rFonts w:ascii="Roboto" w:hAnsi="Roboto"/>
          <w:sz w:val="20"/>
          <w:szCs w:val="20"/>
        </w:rPr>
      </w:pPr>
    </w:p>
    <w:p w14:paraId="6E3D0DD5" w14:textId="3BC09A6C" w:rsidR="00DB09B7" w:rsidRPr="007E43E2" w:rsidRDefault="001A5033">
      <w:pPr>
        <w:pStyle w:val="Corpsdetexte"/>
        <w:spacing w:before="65"/>
        <w:ind w:left="215" w:right="227"/>
        <w:jc w:val="both"/>
        <w:rPr>
          <w:rFonts w:ascii="Roboto" w:hAnsi="Roboto"/>
          <w:sz w:val="20"/>
          <w:szCs w:val="20"/>
        </w:rPr>
      </w:pPr>
      <w:r w:rsidRPr="007E43E2">
        <w:rPr>
          <w:rFonts w:ascii="Roboto" w:hAnsi="Roboto"/>
          <w:sz w:val="20"/>
          <w:szCs w:val="20"/>
        </w:rPr>
        <w:t xml:space="preserve">Tout Professionnel Externe frappé d’une interdiction d’exercer sa profession ou cessant définitivement son activité professionnelle perd, dès le jour où l’événement survient, l’exercice des droits attachés aux </w:t>
      </w:r>
      <w:r w:rsidR="00755D0F" w:rsidRPr="007E43E2">
        <w:rPr>
          <w:rFonts w:ascii="Roboto" w:hAnsi="Roboto"/>
          <w:sz w:val="20"/>
          <w:szCs w:val="20"/>
        </w:rPr>
        <w:t>actions</w:t>
      </w:r>
      <w:r w:rsidRPr="007E43E2">
        <w:rPr>
          <w:rFonts w:ascii="Roboto" w:hAnsi="Roboto"/>
          <w:sz w:val="20"/>
          <w:szCs w:val="20"/>
        </w:rPr>
        <w:t xml:space="preserve"> qu’il</w:t>
      </w:r>
      <w:r w:rsidRPr="007E43E2">
        <w:rPr>
          <w:rFonts w:ascii="Roboto" w:hAnsi="Roboto"/>
          <w:spacing w:val="-6"/>
          <w:sz w:val="20"/>
          <w:szCs w:val="20"/>
        </w:rPr>
        <w:t xml:space="preserve"> </w:t>
      </w:r>
      <w:r w:rsidRPr="007E43E2">
        <w:rPr>
          <w:rFonts w:ascii="Roboto" w:hAnsi="Roboto"/>
          <w:sz w:val="20"/>
          <w:szCs w:val="20"/>
        </w:rPr>
        <w:t>détient.</w:t>
      </w:r>
    </w:p>
    <w:p w14:paraId="37488D81" w14:textId="77777777" w:rsidR="00DB09B7" w:rsidRPr="007E43E2" w:rsidRDefault="00DB09B7">
      <w:pPr>
        <w:pStyle w:val="Corpsdetexte"/>
        <w:spacing w:before="10"/>
        <w:rPr>
          <w:rFonts w:ascii="Roboto" w:hAnsi="Roboto"/>
          <w:sz w:val="20"/>
          <w:szCs w:val="20"/>
        </w:rPr>
      </w:pPr>
    </w:p>
    <w:p w14:paraId="45A35C29" w14:textId="0B290849" w:rsidR="00755D0F" w:rsidRPr="007E43E2" w:rsidRDefault="00755D0F" w:rsidP="001A5033">
      <w:pPr>
        <w:pStyle w:val="Document"/>
        <w:rPr>
          <w:rFonts w:ascii="Roboto" w:hAnsi="Roboto"/>
          <w:sz w:val="20"/>
          <w:szCs w:val="20"/>
        </w:rPr>
      </w:pPr>
      <w:r w:rsidRPr="007E43E2">
        <w:rPr>
          <w:rFonts w:ascii="Roboto" w:hAnsi="Roboto"/>
          <w:sz w:val="20"/>
          <w:szCs w:val="20"/>
        </w:rPr>
        <w:t>Ses actions sont alors soit achetées par un ou plusieurs Associés subsistants, soit par un acquéreur agréé par les Associés subsistants, soit, à défaut, achetées par la Société qui devra alors réduire son capital.</w:t>
      </w:r>
    </w:p>
    <w:p w14:paraId="402F9942" w14:textId="77777777" w:rsidR="001A5033" w:rsidRPr="007E43E2" w:rsidRDefault="001A5033" w:rsidP="001A5033">
      <w:pPr>
        <w:pStyle w:val="Document"/>
        <w:rPr>
          <w:rFonts w:ascii="Roboto" w:hAnsi="Roboto"/>
          <w:sz w:val="20"/>
          <w:szCs w:val="20"/>
        </w:rPr>
      </w:pPr>
    </w:p>
    <w:p w14:paraId="4471C619" w14:textId="7D17506A" w:rsidR="00DB09B7" w:rsidRPr="007E43E2" w:rsidRDefault="001A5033" w:rsidP="001A5033">
      <w:pPr>
        <w:tabs>
          <w:tab w:val="left" w:pos="708"/>
        </w:tabs>
        <w:spacing w:before="53"/>
        <w:ind w:left="215"/>
        <w:rPr>
          <w:rFonts w:ascii="Roboto" w:hAnsi="Roboto"/>
          <w:sz w:val="20"/>
          <w:szCs w:val="20"/>
        </w:rPr>
      </w:pPr>
      <w:r w:rsidRPr="007E43E2">
        <w:rPr>
          <w:rFonts w:ascii="Roboto" w:hAnsi="Roboto"/>
          <w:sz w:val="20"/>
          <w:szCs w:val="20"/>
          <w:u w:val="single"/>
        </w:rPr>
        <w:t xml:space="preserve">14.3 – Exclusion d’un </w:t>
      </w:r>
      <w:r w:rsidR="00881E3C" w:rsidRPr="007E43E2">
        <w:rPr>
          <w:rFonts w:ascii="Roboto" w:hAnsi="Roboto"/>
          <w:sz w:val="20"/>
          <w:szCs w:val="20"/>
          <w:u w:val="single"/>
        </w:rPr>
        <w:t>Associé</w:t>
      </w:r>
    </w:p>
    <w:p w14:paraId="5BC991A2" w14:textId="77777777" w:rsidR="00DB09B7" w:rsidRPr="007E43E2" w:rsidRDefault="00DB09B7">
      <w:pPr>
        <w:pStyle w:val="Corpsdetexte"/>
        <w:spacing w:before="5"/>
        <w:rPr>
          <w:rFonts w:ascii="Roboto" w:hAnsi="Roboto"/>
          <w:sz w:val="20"/>
          <w:szCs w:val="20"/>
        </w:rPr>
      </w:pPr>
    </w:p>
    <w:p w14:paraId="4D563542" w14:textId="0274F1BD" w:rsidR="00755D0F" w:rsidRPr="007E43E2" w:rsidRDefault="00755D0F" w:rsidP="00755D0F">
      <w:pPr>
        <w:pStyle w:val="Titre3"/>
        <w:ind w:left="284"/>
        <w:rPr>
          <w:rFonts w:ascii="Roboto" w:eastAsia="Arial" w:hAnsi="Roboto" w:cs="Arial"/>
          <w:color w:val="auto"/>
          <w:sz w:val="20"/>
          <w:szCs w:val="20"/>
        </w:rPr>
      </w:pPr>
      <w:r w:rsidRPr="007E43E2">
        <w:rPr>
          <w:rFonts w:ascii="Roboto" w:eastAsia="Arial" w:hAnsi="Roboto" w:cs="Arial"/>
          <w:color w:val="auto"/>
          <w:sz w:val="20"/>
          <w:szCs w:val="20"/>
        </w:rPr>
        <w:t>L'exclusion de plein droit intervient en cas de dissolution, de redressement ou de liquidation judiciaire d'un Associé.</w:t>
      </w:r>
    </w:p>
    <w:p w14:paraId="5B6AA39E" w14:textId="77777777" w:rsidR="001A5033" w:rsidRPr="007E43E2" w:rsidRDefault="001A5033" w:rsidP="001A5033">
      <w:pPr>
        <w:rPr>
          <w:rFonts w:ascii="Roboto" w:hAnsi="Roboto"/>
          <w:sz w:val="20"/>
          <w:szCs w:val="20"/>
        </w:rPr>
      </w:pPr>
    </w:p>
    <w:p w14:paraId="7F460E2C" w14:textId="34243091" w:rsidR="00755D0F" w:rsidRPr="007E43E2" w:rsidRDefault="00755D0F" w:rsidP="00755D0F">
      <w:pPr>
        <w:pStyle w:val="Titre3"/>
        <w:ind w:left="284"/>
        <w:rPr>
          <w:rFonts w:ascii="Roboto" w:eastAsia="Arial" w:hAnsi="Roboto" w:cs="Arial"/>
          <w:color w:val="auto"/>
          <w:sz w:val="20"/>
          <w:szCs w:val="20"/>
        </w:rPr>
      </w:pPr>
      <w:r w:rsidRPr="007E43E2">
        <w:rPr>
          <w:rFonts w:ascii="Roboto" w:eastAsia="Arial" w:hAnsi="Roboto" w:cs="Arial"/>
          <w:color w:val="auto"/>
          <w:sz w:val="20"/>
          <w:szCs w:val="20"/>
        </w:rPr>
        <w:t>Sera exclu tout Associé Professionnel :</w:t>
      </w:r>
    </w:p>
    <w:p w14:paraId="3D9AAF16" w14:textId="2EE774CA" w:rsidR="00755D0F" w:rsidRPr="007E43E2" w:rsidRDefault="00755D0F" w:rsidP="001A5033">
      <w:pPr>
        <w:pStyle w:val="Tirets-document"/>
        <w:numPr>
          <w:ilvl w:val="2"/>
          <w:numId w:val="4"/>
        </w:numPr>
        <w:ind w:right="22"/>
        <w:rPr>
          <w:rFonts w:ascii="Roboto" w:eastAsia="Arial" w:hAnsi="Roboto" w:cs="Arial"/>
          <w:lang w:eastAsia="en-US"/>
        </w:rPr>
      </w:pPr>
      <w:r w:rsidRPr="007E43E2">
        <w:rPr>
          <w:rFonts w:ascii="Roboto" w:eastAsia="Arial" w:hAnsi="Roboto" w:cs="Arial"/>
          <w:lang w:eastAsia="en-US"/>
        </w:rPr>
        <w:t>frappé d'une mesure disciplinaire entraînant une interdiction d'exercice ou de dispenser des soins aux assurés sociaux, égale ou supérieure à trois mois, ou,</w:t>
      </w:r>
    </w:p>
    <w:p w14:paraId="588DFC55" w14:textId="5C1BE750" w:rsidR="00755D0F" w:rsidRPr="007E43E2" w:rsidRDefault="00755D0F" w:rsidP="001A5033">
      <w:pPr>
        <w:pStyle w:val="Tirets-document"/>
        <w:numPr>
          <w:ilvl w:val="2"/>
          <w:numId w:val="4"/>
        </w:numPr>
        <w:ind w:right="22"/>
        <w:rPr>
          <w:rFonts w:ascii="Roboto" w:eastAsia="Arial" w:hAnsi="Roboto" w:cs="Arial"/>
          <w:lang w:eastAsia="en-US"/>
        </w:rPr>
      </w:pPr>
      <w:r w:rsidRPr="007E43E2">
        <w:rPr>
          <w:rFonts w:ascii="Roboto" w:eastAsia="Arial" w:hAnsi="Roboto" w:cs="Arial"/>
          <w:lang w:eastAsia="en-US"/>
        </w:rPr>
        <w:t>qui contreviendrait aux règles de fonctionnement de la Société peut être exclu par les autres Associés.</w:t>
      </w:r>
    </w:p>
    <w:p w14:paraId="6A3C9C27" w14:textId="77777777" w:rsidR="00755D0F" w:rsidRPr="007E43E2" w:rsidRDefault="00755D0F" w:rsidP="001A5033">
      <w:pPr>
        <w:pStyle w:val="Document"/>
        <w:rPr>
          <w:rFonts w:ascii="Roboto" w:hAnsi="Roboto"/>
          <w:sz w:val="20"/>
          <w:szCs w:val="20"/>
        </w:rPr>
      </w:pPr>
    </w:p>
    <w:p w14:paraId="1EA359FE" w14:textId="3585D4AC" w:rsidR="00755D0F" w:rsidRPr="007E43E2" w:rsidRDefault="00755D0F" w:rsidP="001A5033">
      <w:pPr>
        <w:pStyle w:val="Document"/>
        <w:rPr>
          <w:rFonts w:ascii="Roboto" w:hAnsi="Roboto"/>
          <w:sz w:val="20"/>
          <w:szCs w:val="20"/>
        </w:rPr>
      </w:pPr>
      <w:r w:rsidRPr="007E43E2">
        <w:rPr>
          <w:rFonts w:ascii="Roboto" w:hAnsi="Roboto"/>
          <w:sz w:val="20"/>
          <w:szCs w:val="20"/>
        </w:rPr>
        <w:t>L'exclusion est prononcée par décision collective des Associés statuant à la majorité des deux tiers des Associés disposant du droit de vote, indépendamment du pourcentage de droit de vote dont chacun dispose ; l'Associé dont l'exclusion est susceptible d'être prononcée ne participe pas au vote et ses actions ne sont pas prises en compte pour le calcul de la majorité.</w:t>
      </w:r>
    </w:p>
    <w:p w14:paraId="7BC02183" w14:textId="2513DAF0" w:rsidR="00755D0F" w:rsidRPr="007E43E2" w:rsidRDefault="00755D0F" w:rsidP="001A5033">
      <w:pPr>
        <w:pStyle w:val="Document"/>
        <w:rPr>
          <w:rFonts w:ascii="Roboto" w:hAnsi="Roboto"/>
          <w:sz w:val="20"/>
          <w:szCs w:val="20"/>
        </w:rPr>
      </w:pPr>
      <w:r w:rsidRPr="007E43E2">
        <w:rPr>
          <w:rFonts w:ascii="Roboto" w:hAnsi="Roboto"/>
          <w:sz w:val="20"/>
          <w:szCs w:val="20"/>
        </w:rPr>
        <w:t>De même sont exclus du vote et du calcul de la majorité tous les Associés ayant fait l’objet d’une sanction pour les mêmes faits ou pour des faits connexes.</w:t>
      </w:r>
    </w:p>
    <w:p w14:paraId="05C3014F" w14:textId="77777777" w:rsidR="001A5033" w:rsidRPr="007E43E2" w:rsidRDefault="001A5033" w:rsidP="001A5033">
      <w:pPr>
        <w:pStyle w:val="Document"/>
        <w:rPr>
          <w:rFonts w:ascii="Roboto" w:hAnsi="Roboto"/>
          <w:sz w:val="20"/>
          <w:szCs w:val="20"/>
        </w:rPr>
      </w:pPr>
    </w:p>
    <w:p w14:paraId="6F5C20E7" w14:textId="2515D831" w:rsidR="00755D0F" w:rsidRPr="007E43E2" w:rsidRDefault="00755D0F" w:rsidP="001A5033">
      <w:pPr>
        <w:pStyle w:val="Document"/>
        <w:rPr>
          <w:rFonts w:ascii="Roboto" w:hAnsi="Roboto"/>
          <w:sz w:val="20"/>
          <w:szCs w:val="20"/>
        </w:rPr>
      </w:pPr>
      <w:r w:rsidRPr="007E43E2">
        <w:rPr>
          <w:rFonts w:ascii="Roboto" w:hAnsi="Roboto"/>
          <w:sz w:val="20"/>
          <w:szCs w:val="20"/>
        </w:rPr>
        <w:t>Les Associés sont consultés sur l'exclusion à l'initiative du Président ; si le Président est lui-même susceptible d'être exclu, les Associés seront consultés à l'initiative de l'Associé le plus diligent.</w:t>
      </w:r>
    </w:p>
    <w:p w14:paraId="521394E2" w14:textId="77777777" w:rsidR="001A5033" w:rsidRPr="007E43E2" w:rsidRDefault="001A5033" w:rsidP="001A5033">
      <w:pPr>
        <w:pStyle w:val="Document"/>
        <w:rPr>
          <w:rFonts w:ascii="Roboto" w:hAnsi="Roboto"/>
          <w:sz w:val="20"/>
          <w:szCs w:val="20"/>
        </w:rPr>
      </w:pPr>
    </w:p>
    <w:p w14:paraId="3C673EF2" w14:textId="77777777" w:rsidR="00755D0F" w:rsidRPr="007E43E2" w:rsidRDefault="00755D0F" w:rsidP="001A5033">
      <w:pPr>
        <w:pStyle w:val="Document"/>
        <w:rPr>
          <w:rFonts w:ascii="Roboto" w:hAnsi="Roboto"/>
          <w:sz w:val="20"/>
          <w:szCs w:val="20"/>
        </w:rPr>
      </w:pPr>
      <w:r w:rsidRPr="007E43E2">
        <w:rPr>
          <w:rFonts w:ascii="Roboto" w:hAnsi="Roboto"/>
          <w:sz w:val="20"/>
          <w:szCs w:val="20"/>
        </w:rPr>
        <w:t>La décision d'exclusion ne peut intervenir que sous réserve du respect des formalités suivantes :</w:t>
      </w:r>
    </w:p>
    <w:p w14:paraId="5FE69BA9" w14:textId="77777777" w:rsidR="00755D0F" w:rsidRPr="007E43E2" w:rsidRDefault="00755D0F" w:rsidP="001A5033">
      <w:pPr>
        <w:pStyle w:val="Tirets-document"/>
        <w:ind w:right="22"/>
        <w:rPr>
          <w:rFonts w:ascii="Roboto" w:eastAsia="Arial" w:hAnsi="Roboto" w:cs="Arial"/>
          <w:lang w:eastAsia="en-US"/>
        </w:rPr>
      </w:pPr>
      <w:r w:rsidRPr="007E43E2">
        <w:rPr>
          <w:rFonts w:ascii="Roboto" w:eastAsia="Arial" w:hAnsi="Roboto" w:cs="Arial"/>
          <w:lang w:eastAsia="en-US"/>
        </w:rPr>
        <w:t xml:space="preserve">Notification à l'associé concerné par lettre recommandée avec demande d'avis de réception adressée quinze (15) jours avant la date prévue pour la réunion de la collectivité des Associés, de la mesure </w:t>
      </w:r>
      <w:r w:rsidRPr="007E43E2">
        <w:rPr>
          <w:rFonts w:ascii="Roboto" w:eastAsia="Arial" w:hAnsi="Roboto" w:cs="Arial"/>
          <w:lang w:eastAsia="en-US"/>
        </w:rPr>
        <w:lastRenderedPageBreak/>
        <w:t>d'exclusion envisagée, des motifs de cette mesure et de la date de la réunion devant statuer sur l'exclusion ; cette Notification devant également être adressée à tous les autres Associés.</w:t>
      </w:r>
    </w:p>
    <w:p w14:paraId="4DD02E6B" w14:textId="77777777" w:rsidR="00755D0F" w:rsidRPr="007E43E2" w:rsidRDefault="00755D0F" w:rsidP="001A5033">
      <w:pPr>
        <w:pStyle w:val="Document"/>
        <w:rPr>
          <w:rFonts w:ascii="Roboto" w:hAnsi="Roboto"/>
          <w:sz w:val="20"/>
          <w:szCs w:val="20"/>
        </w:rPr>
      </w:pPr>
    </w:p>
    <w:p w14:paraId="057E607A" w14:textId="53365A72" w:rsidR="00755D0F" w:rsidRPr="007E43E2" w:rsidRDefault="00755D0F" w:rsidP="001A5033">
      <w:pPr>
        <w:pStyle w:val="Document"/>
        <w:rPr>
          <w:rFonts w:ascii="Roboto" w:hAnsi="Roboto"/>
          <w:sz w:val="20"/>
          <w:szCs w:val="20"/>
        </w:rPr>
      </w:pPr>
      <w:r w:rsidRPr="007E43E2">
        <w:rPr>
          <w:rFonts w:ascii="Roboto" w:hAnsi="Roboto"/>
          <w:sz w:val="20"/>
          <w:szCs w:val="20"/>
        </w:rPr>
        <w:t xml:space="preserve">La décision d'exclusion, qui peut être prise tant en présence qu'en l'absence de l'Associé concerné, prend effet à compter de son prononcé. </w:t>
      </w:r>
    </w:p>
    <w:p w14:paraId="6738B7BB" w14:textId="77777777" w:rsidR="00925BB8" w:rsidRPr="007E43E2" w:rsidRDefault="00925BB8" w:rsidP="001A5033">
      <w:pPr>
        <w:pStyle w:val="Document"/>
        <w:rPr>
          <w:rFonts w:ascii="Roboto" w:hAnsi="Roboto"/>
          <w:sz w:val="20"/>
          <w:szCs w:val="20"/>
        </w:rPr>
      </w:pPr>
    </w:p>
    <w:p w14:paraId="5C47CA69" w14:textId="3CB8C730" w:rsidR="00755D0F" w:rsidRPr="007E43E2" w:rsidRDefault="00755D0F" w:rsidP="001A5033">
      <w:pPr>
        <w:pStyle w:val="Document"/>
        <w:rPr>
          <w:rFonts w:ascii="Roboto" w:hAnsi="Roboto"/>
          <w:sz w:val="20"/>
          <w:szCs w:val="20"/>
        </w:rPr>
      </w:pPr>
      <w:r w:rsidRPr="007E43E2">
        <w:rPr>
          <w:rFonts w:ascii="Roboto" w:hAnsi="Roboto"/>
          <w:sz w:val="20"/>
          <w:szCs w:val="20"/>
        </w:rPr>
        <w:t>Dans un délai de SIX (6) mois, les Actions de l'Associé exclu seront, soit achetées par un acquéreur choisi par le cessionnaire, soit achetées par la Société qui devra alors réduire son capital.</w:t>
      </w:r>
    </w:p>
    <w:p w14:paraId="17BE4319" w14:textId="77777777" w:rsidR="00925BB8" w:rsidRPr="007E43E2" w:rsidRDefault="00925BB8" w:rsidP="001A5033">
      <w:pPr>
        <w:pStyle w:val="Document"/>
        <w:rPr>
          <w:rFonts w:ascii="Roboto" w:hAnsi="Roboto"/>
          <w:sz w:val="20"/>
          <w:szCs w:val="20"/>
        </w:rPr>
      </w:pPr>
    </w:p>
    <w:p w14:paraId="60E9C569" w14:textId="77777777" w:rsidR="00755D0F" w:rsidRPr="007E43E2" w:rsidRDefault="00755D0F" w:rsidP="001A5033">
      <w:pPr>
        <w:pStyle w:val="Document"/>
        <w:rPr>
          <w:rFonts w:ascii="Roboto" w:hAnsi="Roboto"/>
          <w:sz w:val="20"/>
          <w:szCs w:val="20"/>
        </w:rPr>
      </w:pPr>
      <w:r w:rsidRPr="007E43E2">
        <w:rPr>
          <w:rFonts w:ascii="Roboto" w:hAnsi="Roboto"/>
          <w:sz w:val="20"/>
          <w:szCs w:val="20"/>
        </w:rPr>
        <w:t>L'Associé exclu perd, dès son exclusion, la qualité d’associé et des droits qui s’y attachent à l’exception jusqu’au remboursement des droits sociaux de la rétribution des apports en capital.</w:t>
      </w:r>
    </w:p>
    <w:p w14:paraId="0347378C" w14:textId="62F4D026" w:rsidR="00755D0F" w:rsidRPr="007E43E2" w:rsidRDefault="00755D0F" w:rsidP="001A5033">
      <w:pPr>
        <w:pStyle w:val="Document"/>
        <w:rPr>
          <w:rFonts w:ascii="Roboto" w:hAnsi="Roboto"/>
          <w:sz w:val="20"/>
          <w:szCs w:val="20"/>
        </w:rPr>
      </w:pPr>
      <w:r w:rsidRPr="007E43E2">
        <w:rPr>
          <w:rFonts w:ascii="Roboto" w:hAnsi="Roboto"/>
          <w:sz w:val="20"/>
          <w:szCs w:val="20"/>
        </w:rPr>
        <w:t xml:space="preserve">Toute décision d'exclusion peut être contestée devant le </w:t>
      </w:r>
      <w:r w:rsidR="003532F8">
        <w:rPr>
          <w:rFonts w:ascii="Roboto" w:hAnsi="Roboto"/>
          <w:sz w:val="20"/>
          <w:szCs w:val="20"/>
        </w:rPr>
        <w:t>Tribunal judiciaire</w:t>
      </w:r>
      <w:r w:rsidRPr="007E43E2">
        <w:rPr>
          <w:rFonts w:ascii="Roboto" w:hAnsi="Roboto"/>
          <w:sz w:val="20"/>
          <w:szCs w:val="20"/>
        </w:rPr>
        <w:t xml:space="preserve"> du lieu du siège social.</w:t>
      </w:r>
    </w:p>
    <w:p w14:paraId="0AFAD126" w14:textId="77777777" w:rsidR="00925BB8" w:rsidRPr="007E43E2" w:rsidRDefault="00925BB8" w:rsidP="001A5033">
      <w:pPr>
        <w:pStyle w:val="Document"/>
        <w:rPr>
          <w:rFonts w:ascii="Roboto" w:hAnsi="Roboto"/>
          <w:sz w:val="20"/>
          <w:szCs w:val="20"/>
        </w:rPr>
      </w:pPr>
    </w:p>
    <w:p w14:paraId="0C015C0A" w14:textId="54438E13" w:rsidR="00DB09B7" w:rsidRPr="007E43E2" w:rsidRDefault="00755D0F" w:rsidP="001A5033">
      <w:pPr>
        <w:pStyle w:val="Document"/>
        <w:rPr>
          <w:rFonts w:ascii="Roboto" w:hAnsi="Roboto"/>
          <w:sz w:val="20"/>
          <w:szCs w:val="20"/>
        </w:rPr>
      </w:pPr>
      <w:r w:rsidRPr="007E43E2">
        <w:rPr>
          <w:rFonts w:ascii="Roboto" w:hAnsi="Roboto"/>
          <w:sz w:val="20"/>
          <w:szCs w:val="20"/>
        </w:rPr>
        <w:t>La décision d'exclusion est notifiée à l'associé exclu par lettre recommandée avec demande d'avis de réception à l'initiative du Président.</w:t>
      </w:r>
    </w:p>
    <w:p w14:paraId="3EAE3EED" w14:textId="77777777" w:rsidR="001A5033" w:rsidRPr="007E43E2" w:rsidRDefault="001A5033" w:rsidP="001A5033">
      <w:pPr>
        <w:pStyle w:val="Document"/>
        <w:rPr>
          <w:rFonts w:ascii="Roboto" w:hAnsi="Roboto"/>
          <w:sz w:val="20"/>
          <w:szCs w:val="20"/>
        </w:rPr>
      </w:pPr>
    </w:p>
    <w:p w14:paraId="60762093" w14:textId="5B805C8D" w:rsidR="00755D0F" w:rsidRPr="007E43E2" w:rsidRDefault="001A5033" w:rsidP="006464BA">
      <w:pPr>
        <w:pStyle w:val="Article"/>
        <w:rPr>
          <w:rFonts w:ascii="Roboto" w:hAnsi="Roboto"/>
          <w:sz w:val="20"/>
          <w:szCs w:val="20"/>
        </w:rPr>
      </w:pPr>
      <w:r w:rsidRPr="007E43E2">
        <w:rPr>
          <w:rFonts w:ascii="Roboto" w:hAnsi="Roboto"/>
          <w:sz w:val="20"/>
          <w:szCs w:val="20"/>
        </w:rPr>
        <w:t>Article 15. - Nullité des cessions d'actions</w:t>
      </w:r>
    </w:p>
    <w:p w14:paraId="3B8B3C67" w14:textId="77777777" w:rsidR="001A5033" w:rsidRPr="007E43E2" w:rsidRDefault="001A5033" w:rsidP="001A5033">
      <w:pPr>
        <w:pStyle w:val="Document"/>
        <w:rPr>
          <w:rFonts w:ascii="Roboto" w:hAnsi="Roboto"/>
          <w:sz w:val="20"/>
          <w:szCs w:val="20"/>
        </w:rPr>
      </w:pPr>
    </w:p>
    <w:p w14:paraId="2ECC9F5D" w14:textId="6B87AE7C" w:rsidR="00755D0F" w:rsidRPr="007E43E2" w:rsidRDefault="00755D0F" w:rsidP="001A5033">
      <w:pPr>
        <w:pStyle w:val="Document"/>
        <w:rPr>
          <w:rFonts w:ascii="Roboto" w:hAnsi="Roboto"/>
          <w:sz w:val="20"/>
          <w:szCs w:val="20"/>
        </w:rPr>
      </w:pPr>
      <w:r w:rsidRPr="007E43E2">
        <w:rPr>
          <w:rFonts w:ascii="Roboto" w:hAnsi="Roboto"/>
          <w:sz w:val="20"/>
          <w:szCs w:val="20"/>
        </w:rPr>
        <w:t xml:space="preserve">Toutes les cessions d'Actions effectuées en violation des articles </w:t>
      </w:r>
      <w:r w:rsidR="00925BB8" w:rsidRPr="007E43E2">
        <w:rPr>
          <w:rFonts w:ascii="Roboto" w:hAnsi="Roboto"/>
          <w:sz w:val="20"/>
          <w:szCs w:val="20"/>
        </w:rPr>
        <w:t xml:space="preserve">des présents </w:t>
      </w:r>
      <w:r w:rsidR="009E6C8A" w:rsidRPr="007E43E2">
        <w:rPr>
          <w:rFonts w:ascii="Roboto" w:hAnsi="Roboto"/>
          <w:sz w:val="20"/>
          <w:szCs w:val="20"/>
        </w:rPr>
        <w:t>statuts</w:t>
      </w:r>
      <w:r w:rsidRPr="007E43E2">
        <w:rPr>
          <w:rFonts w:ascii="Roboto" w:hAnsi="Roboto"/>
          <w:sz w:val="20"/>
          <w:szCs w:val="20"/>
        </w:rPr>
        <w:t xml:space="preserve"> sont nulles. </w:t>
      </w:r>
    </w:p>
    <w:p w14:paraId="7B0A8534" w14:textId="0C3C56A5" w:rsidR="00755D0F" w:rsidRPr="007E43E2" w:rsidRDefault="00755D0F" w:rsidP="001A5033">
      <w:pPr>
        <w:pStyle w:val="Document"/>
        <w:rPr>
          <w:rFonts w:ascii="Roboto" w:hAnsi="Roboto"/>
          <w:sz w:val="20"/>
          <w:szCs w:val="20"/>
        </w:rPr>
      </w:pPr>
      <w:r w:rsidRPr="007E43E2">
        <w:rPr>
          <w:rFonts w:ascii="Roboto" w:hAnsi="Roboto"/>
          <w:sz w:val="20"/>
          <w:szCs w:val="20"/>
        </w:rPr>
        <w:t xml:space="preserve">Une telle cession constitue un motif d'exclusion relevant des dispositions de l’article </w:t>
      </w:r>
      <w:r w:rsidR="00925BB8" w:rsidRPr="007E43E2">
        <w:rPr>
          <w:rFonts w:ascii="Roboto" w:hAnsi="Roboto"/>
          <w:sz w:val="20"/>
          <w:szCs w:val="20"/>
        </w:rPr>
        <w:t>14</w:t>
      </w:r>
      <w:r w:rsidRPr="007E43E2">
        <w:rPr>
          <w:rFonts w:ascii="Roboto" w:hAnsi="Roboto"/>
          <w:sz w:val="20"/>
          <w:szCs w:val="20"/>
        </w:rPr>
        <w:t xml:space="preserve"> des présents statuts. </w:t>
      </w:r>
    </w:p>
    <w:p w14:paraId="7C9AFA02" w14:textId="77777777" w:rsidR="00755D0F" w:rsidRPr="007E43E2" w:rsidRDefault="00755D0F" w:rsidP="001A5033">
      <w:pPr>
        <w:pStyle w:val="Document"/>
        <w:rPr>
          <w:rFonts w:ascii="Roboto" w:hAnsi="Roboto"/>
          <w:sz w:val="20"/>
          <w:szCs w:val="20"/>
        </w:rPr>
      </w:pPr>
    </w:p>
    <w:p w14:paraId="2B349153" w14:textId="77777777" w:rsidR="00DB09B7" w:rsidRPr="007E43E2" w:rsidRDefault="00DB09B7">
      <w:pPr>
        <w:pStyle w:val="Corpsdetexte"/>
        <w:spacing w:before="9"/>
        <w:rPr>
          <w:rFonts w:ascii="Roboto" w:hAnsi="Roboto"/>
          <w:sz w:val="20"/>
          <w:szCs w:val="20"/>
        </w:rPr>
      </w:pPr>
    </w:p>
    <w:p w14:paraId="1AB7DEA4" w14:textId="40B12A3F" w:rsidR="00DB09B7" w:rsidRPr="007E43E2" w:rsidRDefault="001A5033">
      <w:pPr>
        <w:pStyle w:val="Titre1"/>
        <w:spacing w:before="1"/>
        <w:rPr>
          <w:rFonts w:ascii="Roboto" w:hAnsi="Roboto"/>
          <w:sz w:val="20"/>
          <w:szCs w:val="20"/>
          <w:u w:val="none"/>
        </w:rPr>
      </w:pPr>
      <w:r w:rsidRPr="007E43E2">
        <w:rPr>
          <w:rFonts w:ascii="Roboto" w:hAnsi="Roboto"/>
          <w:sz w:val="20"/>
          <w:szCs w:val="20"/>
          <w:u w:val="thick"/>
        </w:rPr>
        <w:t>Article 16 – Sanctions disciplinaires</w:t>
      </w:r>
    </w:p>
    <w:p w14:paraId="1AE509FB" w14:textId="77777777" w:rsidR="00DB09B7" w:rsidRPr="007E43E2" w:rsidRDefault="00DB09B7">
      <w:pPr>
        <w:pStyle w:val="Corpsdetexte"/>
        <w:spacing w:before="7"/>
        <w:rPr>
          <w:rFonts w:ascii="Roboto" w:hAnsi="Roboto"/>
          <w:b/>
          <w:sz w:val="20"/>
          <w:szCs w:val="20"/>
        </w:rPr>
      </w:pPr>
    </w:p>
    <w:p w14:paraId="5FBC91D6" w14:textId="77777777" w:rsidR="00DB09B7" w:rsidRPr="007E43E2" w:rsidRDefault="001A5033" w:rsidP="00925BB8">
      <w:pPr>
        <w:pStyle w:val="Corpsdetexte"/>
        <w:spacing w:before="65"/>
        <w:ind w:left="216" w:right="228"/>
        <w:jc w:val="both"/>
        <w:rPr>
          <w:rFonts w:ascii="Roboto" w:hAnsi="Roboto"/>
          <w:sz w:val="20"/>
          <w:szCs w:val="20"/>
        </w:rPr>
      </w:pPr>
      <w:r w:rsidRPr="007E43E2">
        <w:rPr>
          <w:rFonts w:ascii="Roboto" w:hAnsi="Roboto"/>
          <w:sz w:val="20"/>
          <w:szCs w:val="20"/>
        </w:rPr>
        <w:t>La société est soumise aux dispositions disciplinaires applicables à la profession de chirurgien-dentiste.</w:t>
      </w:r>
    </w:p>
    <w:p w14:paraId="6033ACA9" w14:textId="77777777" w:rsidR="00DB09B7" w:rsidRPr="007E43E2" w:rsidRDefault="00DB09B7" w:rsidP="00925BB8">
      <w:pPr>
        <w:pStyle w:val="Corpsdetexte"/>
        <w:spacing w:before="10"/>
        <w:jc w:val="both"/>
        <w:rPr>
          <w:rFonts w:ascii="Roboto" w:hAnsi="Roboto"/>
          <w:sz w:val="20"/>
          <w:szCs w:val="20"/>
        </w:rPr>
      </w:pPr>
    </w:p>
    <w:p w14:paraId="3973BB24" w14:textId="77777777" w:rsidR="00DB09B7" w:rsidRPr="007E43E2" w:rsidRDefault="001A5033" w:rsidP="00925BB8">
      <w:pPr>
        <w:pStyle w:val="Corpsdetexte"/>
        <w:ind w:left="216" w:right="231"/>
        <w:jc w:val="both"/>
        <w:rPr>
          <w:rFonts w:ascii="Roboto" w:hAnsi="Roboto"/>
          <w:sz w:val="20"/>
          <w:szCs w:val="20"/>
        </w:rPr>
      </w:pPr>
      <w:r w:rsidRPr="007E43E2">
        <w:rPr>
          <w:rFonts w:ascii="Roboto" w:hAnsi="Roboto"/>
          <w:sz w:val="20"/>
          <w:szCs w:val="20"/>
        </w:rPr>
        <w:t>Elle ne peut faire l’objet de poursuites disciplinaires indépendamment de celles qui seraient intentées contre un ou plusieurs associés exerçant leurs fonctions en son sein.</w:t>
      </w:r>
    </w:p>
    <w:p w14:paraId="27DF3590" w14:textId="77777777" w:rsidR="00DB09B7" w:rsidRPr="007E43E2" w:rsidRDefault="00DB09B7">
      <w:pPr>
        <w:pStyle w:val="Corpsdetexte"/>
        <w:rPr>
          <w:rFonts w:ascii="Roboto" w:hAnsi="Roboto"/>
          <w:sz w:val="20"/>
          <w:szCs w:val="20"/>
        </w:rPr>
      </w:pPr>
    </w:p>
    <w:p w14:paraId="391694DA" w14:textId="77777777" w:rsidR="00DB09B7" w:rsidRPr="007E43E2" w:rsidRDefault="00DB09B7">
      <w:pPr>
        <w:pStyle w:val="Corpsdetexte"/>
        <w:spacing w:before="10"/>
        <w:rPr>
          <w:rFonts w:ascii="Roboto" w:hAnsi="Roboto"/>
          <w:sz w:val="20"/>
          <w:szCs w:val="20"/>
        </w:rPr>
      </w:pPr>
    </w:p>
    <w:p w14:paraId="32594A3C" w14:textId="2B17F2C0" w:rsidR="00DB09B7" w:rsidRPr="007E43E2" w:rsidRDefault="001A5033">
      <w:pPr>
        <w:pStyle w:val="Titre1"/>
        <w:ind w:left="216"/>
        <w:jc w:val="left"/>
        <w:rPr>
          <w:rFonts w:ascii="Roboto" w:hAnsi="Roboto"/>
          <w:sz w:val="20"/>
          <w:szCs w:val="20"/>
          <w:u w:val="none"/>
        </w:rPr>
      </w:pPr>
      <w:r w:rsidRPr="007E43E2">
        <w:rPr>
          <w:rFonts w:ascii="Roboto" w:hAnsi="Roboto"/>
          <w:sz w:val="20"/>
          <w:szCs w:val="20"/>
          <w:u w:val="thick"/>
        </w:rPr>
        <w:t>Article 17 – Dépôts de fonds par les associés</w:t>
      </w:r>
    </w:p>
    <w:p w14:paraId="2681ADE0" w14:textId="77777777" w:rsidR="00DB09B7" w:rsidRPr="007E43E2" w:rsidRDefault="00DB09B7">
      <w:pPr>
        <w:pStyle w:val="Corpsdetexte"/>
        <w:spacing w:before="8"/>
        <w:rPr>
          <w:rFonts w:ascii="Roboto" w:hAnsi="Roboto"/>
          <w:b/>
          <w:sz w:val="20"/>
          <w:szCs w:val="20"/>
        </w:rPr>
      </w:pPr>
    </w:p>
    <w:p w14:paraId="57F82831" w14:textId="77777777" w:rsidR="00DB09B7" w:rsidRPr="007E43E2" w:rsidRDefault="001A5033">
      <w:pPr>
        <w:pStyle w:val="Corpsdetexte"/>
        <w:spacing w:before="64"/>
        <w:ind w:left="215" w:right="227"/>
        <w:jc w:val="both"/>
        <w:rPr>
          <w:rFonts w:ascii="Roboto" w:hAnsi="Roboto"/>
          <w:sz w:val="20"/>
          <w:szCs w:val="20"/>
        </w:rPr>
      </w:pPr>
      <w:r w:rsidRPr="007E43E2">
        <w:rPr>
          <w:rFonts w:ascii="Roboto" w:hAnsi="Roboto"/>
          <w:sz w:val="20"/>
          <w:szCs w:val="20"/>
        </w:rPr>
        <w:t>L’associé exerçant sa profession au sein de la société ainsi que ses ayants droit devenus associés peuvent mettre à la disposition de la société, au titre de comptes d’associés, des sommes dont le montant ne pourra excéder trois fois celui de leur participation au capital.</w:t>
      </w:r>
    </w:p>
    <w:p w14:paraId="2F8EEAA5" w14:textId="77777777" w:rsidR="002012FB" w:rsidRPr="007E43E2" w:rsidRDefault="002012FB">
      <w:pPr>
        <w:pStyle w:val="Corpsdetexte"/>
        <w:spacing w:before="53"/>
        <w:ind w:left="215" w:right="229"/>
        <w:jc w:val="both"/>
        <w:rPr>
          <w:rFonts w:ascii="Roboto" w:hAnsi="Roboto"/>
          <w:sz w:val="20"/>
          <w:szCs w:val="20"/>
        </w:rPr>
      </w:pPr>
    </w:p>
    <w:p w14:paraId="0F4903F4" w14:textId="78214632" w:rsidR="00DB09B7" w:rsidRPr="007E43E2" w:rsidRDefault="001A5033">
      <w:pPr>
        <w:pStyle w:val="Corpsdetexte"/>
        <w:spacing w:before="53"/>
        <w:ind w:left="215" w:right="229"/>
        <w:jc w:val="both"/>
        <w:rPr>
          <w:rFonts w:ascii="Roboto" w:hAnsi="Roboto"/>
          <w:sz w:val="20"/>
          <w:szCs w:val="20"/>
        </w:rPr>
      </w:pPr>
      <w:r w:rsidRPr="007E43E2">
        <w:rPr>
          <w:rFonts w:ascii="Roboto" w:hAnsi="Roboto"/>
          <w:sz w:val="20"/>
          <w:szCs w:val="20"/>
        </w:rPr>
        <w:t>Tout autre associé peut mettre au même titre à la disposition de la société des sommes dont le montant ne peut excéder celui de sa participation au capital.</w:t>
      </w:r>
    </w:p>
    <w:p w14:paraId="7F295CD6" w14:textId="77777777" w:rsidR="00DB09B7" w:rsidRPr="007E43E2" w:rsidRDefault="00DB09B7">
      <w:pPr>
        <w:pStyle w:val="Corpsdetexte"/>
        <w:spacing w:before="2"/>
        <w:rPr>
          <w:rFonts w:ascii="Roboto" w:hAnsi="Roboto"/>
          <w:sz w:val="20"/>
          <w:szCs w:val="20"/>
        </w:rPr>
      </w:pPr>
    </w:p>
    <w:p w14:paraId="70DB7C98" w14:textId="77777777" w:rsidR="00DB09B7" w:rsidRPr="007E43E2" w:rsidRDefault="001A5033">
      <w:pPr>
        <w:pStyle w:val="Corpsdetexte"/>
        <w:ind w:left="215" w:right="226"/>
        <w:jc w:val="both"/>
        <w:rPr>
          <w:rFonts w:ascii="Roboto" w:hAnsi="Roboto"/>
          <w:sz w:val="20"/>
          <w:szCs w:val="20"/>
        </w:rPr>
      </w:pPr>
      <w:r w:rsidRPr="007E43E2">
        <w:rPr>
          <w:rFonts w:ascii="Roboto" w:hAnsi="Roboto"/>
          <w:sz w:val="20"/>
          <w:szCs w:val="20"/>
        </w:rPr>
        <w:t>Ces sommes ne peuvent être retirées en tout ou partie, qu’après notification à la société par lettre recommandée avec demande d’avis de réception avec un préavis dont la durée ne peut être inférieure pour l’associé exerçant au sein de la société, et le cas échéant, pour ses ayants droit à six mois et pour tout autre associé à un</w:t>
      </w:r>
      <w:r w:rsidRPr="007E43E2">
        <w:rPr>
          <w:rFonts w:ascii="Roboto" w:hAnsi="Roboto"/>
          <w:spacing w:val="-12"/>
          <w:sz w:val="20"/>
          <w:szCs w:val="20"/>
        </w:rPr>
        <w:t xml:space="preserve"> </w:t>
      </w:r>
      <w:r w:rsidRPr="007E43E2">
        <w:rPr>
          <w:rFonts w:ascii="Roboto" w:hAnsi="Roboto"/>
          <w:sz w:val="20"/>
          <w:szCs w:val="20"/>
        </w:rPr>
        <w:t>an.</w:t>
      </w:r>
    </w:p>
    <w:p w14:paraId="2F47C0FD" w14:textId="77777777" w:rsidR="00DB09B7" w:rsidRPr="007E43E2" w:rsidRDefault="00DB09B7">
      <w:pPr>
        <w:pStyle w:val="Corpsdetexte"/>
        <w:rPr>
          <w:rFonts w:ascii="Roboto" w:hAnsi="Roboto"/>
          <w:sz w:val="20"/>
          <w:szCs w:val="20"/>
        </w:rPr>
      </w:pPr>
    </w:p>
    <w:p w14:paraId="6EC387CB" w14:textId="77777777" w:rsidR="00DB09B7" w:rsidRPr="007E43E2" w:rsidRDefault="00DB09B7">
      <w:pPr>
        <w:pStyle w:val="Corpsdetexte"/>
        <w:spacing w:before="8"/>
        <w:rPr>
          <w:rFonts w:ascii="Roboto" w:hAnsi="Roboto"/>
          <w:sz w:val="20"/>
          <w:szCs w:val="20"/>
        </w:rPr>
      </w:pPr>
    </w:p>
    <w:p w14:paraId="5E3D6770" w14:textId="3362706F" w:rsidR="00DB09B7" w:rsidRPr="007E43E2" w:rsidRDefault="001A5033">
      <w:pPr>
        <w:pStyle w:val="Titre1"/>
        <w:rPr>
          <w:rFonts w:ascii="Roboto" w:hAnsi="Roboto"/>
          <w:sz w:val="20"/>
          <w:szCs w:val="20"/>
          <w:u w:val="none"/>
        </w:rPr>
      </w:pPr>
      <w:r w:rsidRPr="007E43E2">
        <w:rPr>
          <w:rFonts w:ascii="Roboto" w:hAnsi="Roboto"/>
          <w:sz w:val="20"/>
          <w:szCs w:val="20"/>
          <w:u w:val="thick"/>
        </w:rPr>
        <w:t xml:space="preserve">Article 18 – Conventions entre la société et ses associés ou </w:t>
      </w:r>
      <w:r w:rsidR="00755D0F" w:rsidRPr="007E43E2">
        <w:rPr>
          <w:rFonts w:ascii="Roboto" w:hAnsi="Roboto"/>
          <w:sz w:val="20"/>
          <w:szCs w:val="20"/>
          <w:u w:val="thick"/>
        </w:rPr>
        <w:t>ses dirigeants</w:t>
      </w:r>
    </w:p>
    <w:p w14:paraId="74B614B7" w14:textId="77777777" w:rsidR="00DB09B7" w:rsidRPr="007E43E2" w:rsidRDefault="00DB09B7">
      <w:pPr>
        <w:pStyle w:val="Corpsdetexte"/>
        <w:spacing w:before="8"/>
        <w:rPr>
          <w:rFonts w:ascii="Roboto" w:hAnsi="Roboto"/>
          <w:b/>
          <w:sz w:val="20"/>
          <w:szCs w:val="20"/>
        </w:rPr>
      </w:pPr>
    </w:p>
    <w:p w14:paraId="0845B94E" w14:textId="05DF1D91" w:rsidR="00DB09B7" w:rsidRPr="007E43E2" w:rsidRDefault="001A5033">
      <w:pPr>
        <w:pStyle w:val="Corpsdetexte"/>
        <w:spacing w:before="64"/>
        <w:ind w:left="216" w:right="227"/>
        <w:jc w:val="both"/>
        <w:rPr>
          <w:rFonts w:ascii="Roboto" w:hAnsi="Roboto"/>
          <w:sz w:val="20"/>
          <w:szCs w:val="20"/>
        </w:rPr>
      </w:pPr>
      <w:r w:rsidRPr="007E43E2">
        <w:rPr>
          <w:rFonts w:ascii="Roboto" w:hAnsi="Roboto"/>
          <w:sz w:val="20"/>
          <w:szCs w:val="20"/>
        </w:rPr>
        <w:t xml:space="preserve">Les conventions intervenues directement ou par personne interposée entre la société et l’un de ses </w:t>
      </w:r>
      <w:r w:rsidR="00755D0F" w:rsidRPr="007E43E2">
        <w:rPr>
          <w:rFonts w:ascii="Roboto" w:hAnsi="Roboto"/>
          <w:sz w:val="20"/>
          <w:szCs w:val="20"/>
        </w:rPr>
        <w:t>dirigeants</w:t>
      </w:r>
      <w:r w:rsidRPr="007E43E2">
        <w:rPr>
          <w:rFonts w:ascii="Roboto" w:hAnsi="Roboto"/>
          <w:sz w:val="20"/>
          <w:szCs w:val="20"/>
        </w:rPr>
        <w:t xml:space="preserve"> ou associés sont soumises à contrôle dans les conditions et selon les modalités fixées par les dispositions légales et réglementaires en vigueur.</w:t>
      </w:r>
    </w:p>
    <w:p w14:paraId="75E28C85" w14:textId="77777777" w:rsidR="00DB09B7" w:rsidRPr="007E43E2" w:rsidRDefault="00DB09B7">
      <w:pPr>
        <w:pStyle w:val="Corpsdetexte"/>
        <w:spacing w:before="1"/>
        <w:rPr>
          <w:rFonts w:ascii="Roboto" w:hAnsi="Roboto"/>
          <w:sz w:val="20"/>
          <w:szCs w:val="20"/>
        </w:rPr>
      </w:pPr>
    </w:p>
    <w:p w14:paraId="0F35CA72" w14:textId="77777777" w:rsidR="00DB09B7" w:rsidRPr="007E43E2" w:rsidRDefault="001A5033">
      <w:pPr>
        <w:pStyle w:val="Corpsdetexte"/>
        <w:ind w:left="216" w:right="227"/>
        <w:jc w:val="both"/>
        <w:rPr>
          <w:rFonts w:ascii="Roboto" w:hAnsi="Roboto"/>
          <w:sz w:val="20"/>
          <w:szCs w:val="20"/>
        </w:rPr>
      </w:pPr>
      <w:r w:rsidRPr="007E43E2">
        <w:rPr>
          <w:rFonts w:ascii="Roboto" w:hAnsi="Roboto"/>
          <w:sz w:val="20"/>
          <w:szCs w:val="20"/>
        </w:rPr>
        <w:t>Seuls les Professionnels Exerçants prennent part aux délibérations prévues par ces dispositions lorsque les conventions en cause portent sur les conditions dans lesquelles ils exercent leur profession au sein de la société.</w:t>
      </w:r>
    </w:p>
    <w:p w14:paraId="1DA44245" w14:textId="77777777" w:rsidR="00DB09B7" w:rsidRPr="007E43E2" w:rsidRDefault="00DB09B7">
      <w:pPr>
        <w:pStyle w:val="Corpsdetexte"/>
        <w:rPr>
          <w:rFonts w:ascii="Roboto" w:hAnsi="Roboto"/>
          <w:sz w:val="20"/>
          <w:szCs w:val="20"/>
        </w:rPr>
      </w:pPr>
    </w:p>
    <w:p w14:paraId="1704CD59" w14:textId="74BA48E1" w:rsidR="006F0EEC" w:rsidRPr="007E43E2" w:rsidRDefault="006F0EEC" w:rsidP="006464BA">
      <w:pPr>
        <w:pStyle w:val="Article"/>
        <w:rPr>
          <w:rFonts w:ascii="Roboto" w:hAnsi="Roboto"/>
          <w:sz w:val="20"/>
          <w:szCs w:val="20"/>
        </w:rPr>
      </w:pPr>
      <w:r w:rsidRPr="007E43E2">
        <w:rPr>
          <w:rFonts w:ascii="Roboto" w:hAnsi="Roboto"/>
          <w:sz w:val="20"/>
          <w:szCs w:val="20"/>
        </w:rPr>
        <w:t>Article 1</w:t>
      </w:r>
      <w:r w:rsidR="001A5033" w:rsidRPr="007E43E2">
        <w:rPr>
          <w:rFonts w:ascii="Roboto" w:hAnsi="Roboto"/>
          <w:sz w:val="20"/>
          <w:szCs w:val="20"/>
        </w:rPr>
        <w:t>9</w:t>
      </w:r>
      <w:r w:rsidRPr="007E43E2">
        <w:rPr>
          <w:rFonts w:ascii="Roboto" w:hAnsi="Roboto"/>
          <w:sz w:val="20"/>
          <w:szCs w:val="20"/>
        </w:rPr>
        <w:t xml:space="preserve"> - Président de La société </w:t>
      </w:r>
    </w:p>
    <w:p w14:paraId="2D7275B8" w14:textId="77777777" w:rsidR="001A5033" w:rsidRPr="007E43E2" w:rsidRDefault="001A5033" w:rsidP="001A5033">
      <w:pPr>
        <w:pStyle w:val="Document"/>
        <w:rPr>
          <w:rFonts w:ascii="Roboto" w:hAnsi="Roboto"/>
          <w:sz w:val="20"/>
          <w:szCs w:val="20"/>
        </w:rPr>
      </w:pPr>
    </w:p>
    <w:p w14:paraId="2E46880E" w14:textId="55FC4B4B" w:rsidR="006F0EEC" w:rsidRPr="007E43E2" w:rsidRDefault="006F0EEC" w:rsidP="001A5033">
      <w:pPr>
        <w:pStyle w:val="Document"/>
        <w:rPr>
          <w:rFonts w:ascii="Roboto" w:hAnsi="Roboto"/>
          <w:sz w:val="20"/>
          <w:szCs w:val="20"/>
        </w:rPr>
      </w:pPr>
      <w:r w:rsidRPr="007E43E2">
        <w:rPr>
          <w:rFonts w:ascii="Roboto" w:hAnsi="Roboto"/>
          <w:sz w:val="20"/>
          <w:szCs w:val="20"/>
        </w:rPr>
        <w:t>La Société est représentée, dirigée et administrée par un Président. Le Président de la Société doit être une personne physique, Associé Professionnel exerçant au sein de la Société.</w:t>
      </w:r>
    </w:p>
    <w:p w14:paraId="4AE17003" w14:textId="77777777" w:rsidR="00925BB8" w:rsidRPr="007E43E2" w:rsidRDefault="00925BB8" w:rsidP="001A5033">
      <w:pPr>
        <w:pStyle w:val="Document"/>
        <w:rPr>
          <w:rFonts w:ascii="Roboto" w:hAnsi="Roboto"/>
          <w:sz w:val="20"/>
          <w:szCs w:val="20"/>
        </w:rPr>
      </w:pPr>
    </w:p>
    <w:p w14:paraId="047608C0" w14:textId="3DC6E3A1" w:rsidR="006F0EEC" w:rsidRPr="007E43E2" w:rsidRDefault="006F0EEC" w:rsidP="001A5033">
      <w:pPr>
        <w:pStyle w:val="Document"/>
        <w:rPr>
          <w:rFonts w:ascii="Roboto" w:hAnsi="Roboto"/>
          <w:sz w:val="20"/>
          <w:szCs w:val="20"/>
        </w:rPr>
      </w:pPr>
      <w:r w:rsidRPr="007E43E2">
        <w:rPr>
          <w:rFonts w:ascii="Roboto" w:hAnsi="Roboto"/>
          <w:sz w:val="20"/>
          <w:szCs w:val="20"/>
        </w:rPr>
        <w:t xml:space="preserve">Le Président de la Société est désigné et révoqué par décision collective des associés prise à la majorité déterminée à l’article </w:t>
      </w:r>
      <w:r w:rsidR="00E5009A" w:rsidRPr="007E43E2">
        <w:rPr>
          <w:rFonts w:ascii="Roboto" w:hAnsi="Roboto"/>
          <w:sz w:val="20"/>
          <w:szCs w:val="20"/>
        </w:rPr>
        <w:t>23</w:t>
      </w:r>
      <w:r w:rsidRPr="007E43E2">
        <w:rPr>
          <w:rFonts w:ascii="Roboto" w:hAnsi="Roboto"/>
          <w:sz w:val="20"/>
          <w:szCs w:val="20"/>
        </w:rPr>
        <w:t xml:space="preserve"> ci-après.</w:t>
      </w:r>
    </w:p>
    <w:p w14:paraId="30E48051" w14:textId="77777777" w:rsidR="00925BB8" w:rsidRPr="007E43E2" w:rsidRDefault="00925BB8" w:rsidP="001A5033">
      <w:pPr>
        <w:pStyle w:val="Document"/>
        <w:rPr>
          <w:rFonts w:ascii="Roboto" w:hAnsi="Roboto"/>
          <w:sz w:val="20"/>
          <w:szCs w:val="20"/>
        </w:rPr>
      </w:pPr>
    </w:p>
    <w:p w14:paraId="3FE14686" w14:textId="491B8030" w:rsidR="006F0EEC" w:rsidRPr="007E43E2" w:rsidRDefault="006F0EEC" w:rsidP="001A5033">
      <w:pPr>
        <w:pStyle w:val="Document"/>
        <w:rPr>
          <w:rFonts w:ascii="Roboto" w:hAnsi="Roboto"/>
          <w:sz w:val="20"/>
          <w:szCs w:val="20"/>
        </w:rPr>
      </w:pPr>
      <w:r w:rsidRPr="007E43E2">
        <w:rPr>
          <w:rFonts w:ascii="Roboto" w:hAnsi="Roboto"/>
          <w:sz w:val="20"/>
          <w:szCs w:val="20"/>
        </w:rPr>
        <w:t xml:space="preserve">La durée des fonctions de Président est indéterminée. </w:t>
      </w:r>
    </w:p>
    <w:p w14:paraId="3F118655" w14:textId="77777777" w:rsidR="00925BB8" w:rsidRPr="007E43E2" w:rsidRDefault="00925BB8" w:rsidP="001A5033">
      <w:pPr>
        <w:pStyle w:val="Document"/>
        <w:rPr>
          <w:rFonts w:ascii="Roboto" w:hAnsi="Roboto"/>
          <w:sz w:val="20"/>
          <w:szCs w:val="20"/>
        </w:rPr>
      </w:pPr>
    </w:p>
    <w:p w14:paraId="405B5E18" w14:textId="77777777" w:rsidR="006F0EEC" w:rsidRPr="007E43E2" w:rsidRDefault="006F0EEC" w:rsidP="001A5033">
      <w:pPr>
        <w:pStyle w:val="Document"/>
        <w:rPr>
          <w:rFonts w:ascii="Roboto" w:hAnsi="Roboto"/>
          <w:sz w:val="20"/>
          <w:szCs w:val="20"/>
        </w:rPr>
      </w:pPr>
      <w:r w:rsidRPr="007E43E2">
        <w:rPr>
          <w:rFonts w:ascii="Roboto" w:hAnsi="Roboto"/>
          <w:sz w:val="20"/>
          <w:szCs w:val="20"/>
        </w:rPr>
        <w:t>Les fonctions de Président cessent par :</w:t>
      </w:r>
    </w:p>
    <w:p w14:paraId="0C358947" w14:textId="77777777" w:rsidR="006F0EEC" w:rsidRPr="007E43E2" w:rsidRDefault="006F0EEC" w:rsidP="006F0EEC">
      <w:pPr>
        <w:pStyle w:val="Tirets-document"/>
        <w:numPr>
          <w:ilvl w:val="0"/>
          <w:numId w:val="6"/>
        </w:numPr>
        <w:tabs>
          <w:tab w:val="clear" w:pos="2126"/>
          <w:tab w:val="left" w:pos="567"/>
        </w:tabs>
        <w:ind w:left="284" w:firstLine="0"/>
        <w:rPr>
          <w:rFonts w:ascii="Roboto" w:eastAsia="Arial" w:hAnsi="Roboto"/>
          <w:lang w:eastAsia="en-US"/>
        </w:rPr>
      </w:pPr>
      <w:r w:rsidRPr="007E43E2">
        <w:rPr>
          <w:rFonts w:ascii="Roboto" w:eastAsia="Arial" w:hAnsi="Roboto"/>
          <w:lang w:eastAsia="en-US"/>
        </w:rPr>
        <w:t>un manquement à ses obligations professionnelles ayant entraîné une interdiction d'exercice égale ou supérieure à trois mois fermes,</w:t>
      </w:r>
    </w:p>
    <w:p w14:paraId="7CE01200" w14:textId="77777777" w:rsidR="006F0EEC" w:rsidRPr="007E43E2" w:rsidRDefault="006F0EEC" w:rsidP="006F0EEC">
      <w:pPr>
        <w:pStyle w:val="Tirets-document"/>
        <w:numPr>
          <w:ilvl w:val="0"/>
          <w:numId w:val="6"/>
        </w:numPr>
        <w:tabs>
          <w:tab w:val="clear" w:pos="2126"/>
          <w:tab w:val="left" w:pos="567"/>
        </w:tabs>
        <w:ind w:left="284" w:firstLine="0"/>
        <w:rPr>
          <w:rFonts w:ascii="Roboto" w:eastAsia="Arial" w:hAnsi="Roboto" w:cs="Arial"/>
          <w:lang w:eastAsia="en-US"/>
        </w:rPr>
      </w:pPr>
      <w:r w:rsidRPr="007E43E2">
        <w:rPr>
          <w:rFonts w:ascii="Roboto" w:eastAsia="Arial" w:hAnsi="Roboto"/>
          <w:lang w:eastAsia="en-US"/>
        </w:rPr>
        <w:t xml:space="preserve">l'arrivée du terme prévu lors de sa nomination, </w:t>
      </w:r>
    </w:p>
    <w:p w14:paraId="3B1F8675" w14:textId="77777777" w:rsidR="006F0EEC" w:rsidRPr="007E43E2" w:rsidRDefault="006F0EEC" w:rsidP="006F0EEC">
      <w:pPr>
        <w:pStyle w:val="Tirets-document"/>
        <w:numPr>
          <w:ilvl w:val="0"/>
          <w:numId w:val="6"/>
        </w:numPr>
        <w:tabs>
          <w:tab w:val="clear" w:pos="2126"/>
          <w:tab w:val="left" w:pos="567"/>
        </w:tabs>
        <w:ind w:left="284" w:firstLine="0"/>
        <w:rPr>
          <w:rFonts w:ascii="Roboto" w:eastAsia="Arial" w:hAnsi="Roboto" w:cs="Arial"/>
          <w:lang w:eastAsia="en-US"/>
        </w:rPr>
      </w:pPr>
      <w:r w:rsidRPr="007E43E2">
        <w:rPr>
          <w:rFonts w:ascii="Roboto" w:eastAsia="Arial" w:hAnsi="Roboto"/>
          <w:lang w:eastAsia="en-US"/>
        </w:rPr>
        <w:t>son décès,</w:t>
      </w:r>
    </w:p>
    <w:p w14:paraId="4376051B" w14:textId="77777777" w:rsidR="006F0EEC" w:rsidRPr="007E43E2" w:rsidRDefault="006F0EEC" w:rsidP="006F0EEC">
      <w:pPr>
        <w:pStyle w:val="Tirets-document"/>
        <w:numPr>
          <w:ilvl w:val="0"/>
          <w:numId w:val="6"/>
        </w:numPr>
        <w:tabs>
          <w:tab w:val="clear" w:pos="2126"/>
          <w:tab w:val="left" w:pos="567"/>
        </w:tabs>
        <w:ind w:left="284" w:firstLine="0"/>
        <w:rPr>
          <w:rFonts w:ascii="Roboto" w:eastAsia="Arial" w:hAnsi="Roboto" w:cs="Arial"/>
          <w:lang w:eastAsia="en-US"/>
        </w:rPr>
      </w:pPr>
      <w:r w:rsidRPr="007E43E2">
        <w:rPr>
          <w:rFonts w:ascii="Roboto" w:eastAsia="Arial" w:hAnsi="Roboto"/>
          <w:lang w:eastAsia="en-US"/>
        </w:rPr>
        <w:t>l'arrivée de la limite d'âge,</w:t>
      </w:r>
    </w:p>
    <w:p w14:paraId="21AEA50B" w14:textId="77777777" w:rsidR="006F0EEC" w:rsidRPr="007E43E2" w:rsidRDefault="006F0EEC" w:rsidP="006F0EEC">
      <w:pPr>
        <w:pStyle w:val="Tirets-document"/>
        <w:numPr>
          <w:ilvl w:val="0"/>
          <w:numId w:val="6"/>
        </w:numPr>
        <w:tabs>
          <w:tab w:val="clear" w:pos="2126"/>
          <w:tab w:val="left" w:pos="567"/>
        </w:tabs>
        <w:ind w:left="284" w:firstLine="0"/>
        <w:rPr>
          <w:rFonts w:ascii="Roboto" w:eastAsia="Arial" w:hAnsi="Roboto" w:cs="Arial"/>
          <w:lang w:eastAsia="en-US"/>
        </w:rPr>
      </w:pPr>
      <w:r w:rsidRPr="007E43E2">
        <w:rPr>
          <w:rFonts w:ascii="Roboto" w:eastAsia="Arial" w:hAnsi="Roboto"/>
          <w:lang w:eastAsia="en-US"/>
        </w:rPr>
        <w:t>sa faillite personnelle ou l'interdiction prononcée à son encontre de gérer, diriger, administrer toute entreprise ou Société quelconque,</w:t>
      </w:r>
    </w:p>
    <w:p w14:paraId="43FE4E5E" w14:textId="77777777" w:rsidR="006F0EEC" w:rsidRPr="007E43E2" w:rsidRDefault="006F0EEC" w:rsidP="006F0EEC">
      <w:pPr>
        <w:pStyle w:val="Tirets-document"/>
        <w:numPr>
          <w:ilvl w:val="0"/>
          <w:numId w:val="6"/>
        </w:numPr>
        <w:tabs>
          <w:tab w:val="clear" w:pos="2126"/>
          <w:tab w:val="left" w:pos="567"/>
        </w:tabs>
        <w:ind w:left="284" w:firstLine="0"/>
        <w:rPr>
          <w:rFonts w:ascii="Roboto" w:eastAsia="Arial" w:hAnsi="Roboto" w:cs="Arial"/>
          <w:lang w:eastAsia="en-US"/>
        </w:rPr>
      </w:pPr>
      <w:r w:rsidRPr="007E43E2">
        <w:rPr>
          <w:rFonts w:ascii="Roboto" w:eastAsia="Arial" w:hAnsi="Roboto"/>
          <w:lang w:eastAsia="en-US"/>
        </w:rPr>
        <w:t>sa révocation,</w:t>
      </w:r>
    </w:p>
    <w:p w14:paraId="0E114EE8" w14:textId="77777777" w:rsidR="006F0EEC" w:rsidRPr="007E43E2" w:rsidRDefault="006F0EEC" w:rsidP="006F0EEC">
      <w:pPr>
        <w:pStyle w:val="Tirets-document"/>
        <w:numPr>
          <w:ilvl w:val="0"/>
          <w:numId w:val="6"/>
        </w:numPr>
        <w:tabs>
          <w:tab w:val="clear" w:pos="2126"/>
          <w:tab w:val="left" w:pos="567"/>
        </w:tabs>
        <w:ind w:left="284" w:firstLine="0"/>
        <w:rPr>
          <w:rFonts w:ascii="Roboto" w:eastAsia="Arial" w:hAnsi="Roboto" w:cs="Arial"/>
          <w:lang w:eastAsia="en-US"/>
        </w:rPr>
      </w:pPr>
      <w:r w:rsidRPr="007E43E2">
        <w:rPr>
          <w:rFonts w:ascii="Roboto" w:eastAsia="Arial" w:hAnsi="Roboto"/>
          <w:lang w:eastAsia="en-US"/>
        </w:rPr>
        <w:t>sa démission,</w:t>
      </w:r>
    </w:p>
    <w:p w14:paraId="490CDD31" w14:textId="77777777" w:rsidR="006F0EEC" w:rsidRPr="007E43E2" w:rsidRDefault="006F0EEC" w:rsidP="006F0EEC">
      <w:pPr>
        <w:pStyle w:val="Tirets-document"/>
        <w:numPr>
          <w:ilvl w:val="0"/>
          <w:numId w:val="6"/>
        </w:numPr>
        <w:tabs>
          <w:tab w:val="clear" w:pos="2126"/>
          <w:tab w:val="left" w:pos="567"/>
        </w:tabs>
        <w:ind w:left="284" w:firstLine="0"/>
        <w:rPr>
          <w:rFonts w:ascii="Roboto" w:eastAsia="Arial" w:hAnsi="Roboto" w:cs="Arial"/>
          <w:lang w:eastAsia="en-US"/>
        </w:rPr>
      </w:pPr>
      <w:r w:rsidRPr="007E43E2">
        <w:rPr>
          <w:rFonts w:ascii="Roboto" w:eastAsia="Arial" w:hAnsi="Roboto"/>
          <w:lang w:eastAsia="en-US"/>
        </w:rPr>
        <w:t>son exclusion ou son retrait en tant qu'associé</w:t>
      </w:r>
    </w:p>
    <w:p w14:paraId="0D8E8283" w14:textId="77777777" w:rsidR="006F0EEC" w:rsidRPr="007E43E2" w:rsidRDefault="006F0EEC" w:rsidP="006F0EEC">
      <w:pPr>
        <w:pStyle w:val="Tirets-document"/>
        <w:rPr>
          <w:rFonts w:ascii="Roboto" w:eastAsia="Arial" w:hAnsi="Roboto" w:cs="Arial"/>
          <w:lang w:eastAsia="en-US"/>
        </w:rPr>
      </w:pPr>
    </w:p>
    <w:p w14:paraId="2F3189AC" w14:textId="298AE736" w:rsidR="006F0EEC" w:rsidRPr="007E43E2" w:rsidRDefault="006F0EEC" w:rsidP="001A5033">
      <w:pPr>
        <w:pStyle w:val="Document"/>
        <w:rPr>
          <w:rFonts w:ascii="Roboto" w:hAnsi="Roboto"/>
          <w:sz w:val="20"/>
          <w:szCs w:val="20"/>
        </w:rPr>
      </w:pPr>
      <w:r w:rsidRPr="007E43E2">
        <w:rPr>
          <w:rFonts w:ascii="Roboto" w:hAnsi="Roboto"/>
          <w:sz w:val="20"/>
          <w:szCs w:val="20"/>
        </w:rPr>
        <w:t>La démission du Président pourra prendre effet moyennant le respect d'un préavis de trois mois, sauf meilleur accord entre les associés.</w:t>
      </w:r>
    </w:p>
    <w:p w14:paraId="50D4D137" w14:textId="77777777" w:rsidR="001A5033" w:rsidRPr="007E43E2" w:rsidRDefault="001A5033" w:rsidP="001A5033">
      <w:pPr>
        <w:pStyle w:val="Document"/>
        <w:rPr>
          <w:rFonts w:ascii="Roboto" w:hAnsi="Roboto"/>
          <w:sz w:val="20"/>
          <w:szCs w:val="20"/>
        </w:rPr>
      </w:pPr>
    </w:p>
    <w:p w14:paraId="1A7B5A29" w14:textId="0F6B1994" w:rsidR="006F0EEC" w:rsidRPr="007E43E2" w:rsidRDefault="006F0EEC" w:rsidP="001A5033">
      <w:pPr>
        <w:pStyle w:val="Document"/>
        <w:rPr>
          <w:rFonts w:ascii="Roboto" w:hAnsi="Roboto"/>
          <w:sz w:val="20"/>
          <w:szCs w:val="20"/>
        </w:rPr>
      </w:pPr>
      <w:r w:rsidRPr="007E43E2">
        <w:rPr>
          <w:rFonts w:ascii="Roboto" w:hAnsi="Roboto"/>
          <w:sz w:val="20"/>
          <w:szCs w:val="20"/>
        </w:rPr>
        <w:t>Le Président qui cède la totalité de ses actions est réputé démissionnaire d'office.</w:t>
      </w:r>
    </w:p>
    <w:p w14:paraId="1AC0FA24" w14:textId="77777777" w:rsidR="001A5033" w:rsidRPr="007E43E2" w:rsidRDefault="001A5033" w:rsidP="001A5033">
      <w:pPr>
        <w:pStyle w:val="Document"/>
        <w:rPr>
          <w:rFonts w:ascii="Roboto" w:hAnsi="Roboto"/>
          <w:sz w:val="20"/>
          <w:szCs w:val="20"/>
        </w:rPr>
      </w:pPr>
    </w:p>
    <w:p w14:paraId="3EB1608D" w14:textId="3D295481" w:rsidR="005D4DC9" w:rsidRPr="005D4DC9" w:rsidRDefault="006F0EEC" w:rsidP="005D4DC9">
      <w:pPr>
        <w:ind w:left="284"/>
        <w:jc w:val="both"/>
        <w:rPr>
          <w:rFonts w:ascii="Roboto" w:eastAsia="Times New Roman" w:hAnsi="Roboto"/>
          <w:sz w:val="20"/>
          <w:szCs w:val="20"/>
          <w:lang w:eastAsia="fr-FR"/>
        </w:rPr>
      </w:pPr>
      <w:r w:rsidRPr="007E43E2">
        <w:rPr>
          <w:rFonts w:ascii="Roboto" w:hAnsi="Roboto"/>
          <w:sz w:val="20"/>
          <w:szCs w:val="20"/>
        </w:rPr>
        <w:t xml:space="preserve">La rémunération du Président </w:t>
      </w:r>
      <w:r w:rsidR="005D4DC9" w:rsidRPr="005D4DC9">
        <w:rPr>
          <w:rFonts w:ascii="Roboto" w:eastAsia="Times New Roman" w:hAnsi="Roboto"/>
          <w:sz w:val="20"/>
          <w:szCs w:val="20"/>
          <w:lang w:eastAsia="fr-FR"/>
        </w:rPr>
        <w:t>se divise en deux parties :</w:t>
      </w:r>
      <w:r w:rsidR="003A19F2" w:rsidRPr="003A19F2">
        <w:t xml:space="preserve"> </w:t>
      </w:r>
      <w:r w:rsidR="003A19F2" w:rsidRPr="003A19F2">
        <w:rPr>
          <w:rFonts w:ascii="Roboto" w:eastAsia="Times New Roman" w:hAnsi="Roboto"/>
          <w:sz w:val="20"/>
          <w:szCs w:val="20"/>
          <w:lang w:eastAsia="fr-FR"/>
        </w:rPr>
        <w:t>une correspondant à la rémunération de ses fonctions techniques et une autre au titre de son mandat social dans la société.</w:t>
      </w:r>
      <w:r w:rsidR="005D4DC9" w:rsidRPr="005D4DC9">
        <w:rPr>
          <w:rFonts w:ascii="Roboto" w:eastAsia="Times New Roman" w:hAnsi="Roboto"/>
          <w:sz w:val="20"/>
          <w:szCs w:val="20"/>
          <w:lang w:eastAsia="fr-FR"/>
        </w:rPr>
        <w:t xml:space="preserve">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14:paraId="21B12BDF" w14:textId="77777777" w:rsidR="001A5033" w:rsidRPr="007E43E2" w:rsidRDefault="001A5033" w:rsidP="005D4DC9">
      <w:pPr>
        <w:pStyle w:val="Document"/>
        <w:ind w:left="0"/>
        <w:rPr>
          <w:rFonts w:ascii="Roboto" w:hAnsi="Roboto"/>
          <w:sz w:val="20"/>
          <w:szCs w:val="20"/>
        </w:rPr>
      </w:pPr>
    </w:p>
    <w:p w14:paraId="293E8657" w14:textId="24ECC56F" w:rsidR="006F0EEC" w:rsidRPr="007E43E2" w:rsidRDefault="006F0EEC" w:rsidP="001A5033">
      <w:pPr>
        <w:pStyle w:val="Document"/>
        <w:rPr>
          <w:rFonts w:ascii="Roboto" w:hAnsi="Roboto"/>
          <w:sz w:val="20"/>
          <w:szCs w:val="20"/>
        </w:rPr>
      </w:pPr>
      <w:r w:rsidRPr="007E43E2">
        <w:rPr>
          <w:rFonts w:ascii="Roboto" w:hAnsi="Roboto"/>
          <w:sz w:val="20"/>
          <w:szCs w:val="20"/>
        </w:rPr>
        <w:t>En outre, le Président pourra obtenir remboursement sur justificatif des dépenses effectuées dans le cadre de sa mission pour le compte de la Société.</w:t>
      </w:r>
    </w:p>
    <w:p w14:paraId="2A5EE860" w14:textId="77777777" w:rsidR="001A5033" w:rsidRPr="007E43E2" w:rsidRDefault="001A5033" w:rsidP="001A5033">
      <w:pPr>
        <w:pStyle w:val="Document"/>
        <w:rPr>
          <w:rFonts w:ascii="Roboto" w:hAnsi="Roboto"/>
          <w:sz w:val="20"/>
          <w:szCs w:val="20"/>
        </w:rPr>
      </w:pPr>
    </w:p>
    <w:p w14:paraId="1804895B" w14:textId="1605756E" w:rsidR="006F0EEC" w:rsidRPr="007E43E2" w:rsidRDefault="006F0EEC" w:rsidP="001A5033">
      <w:pPr>
        <w:pStyle w:val="Document"/>
        <w:rPr>
          <w:rFonts w:ascii="Roboto" w:hAnsi="Roboto"/>
          <w:sz w:val="20"/>
          <w:szCs w:val="20"/>
        </w:rPr>
      </w:pPr>
      <w:r w:rsidRPr="007E43E2">
        <w:rPr>
          <w:rFonts w:ascii="Roboto" w:hAnsi="Roboto"/>
          <w:sz w:val="20"/>
          <w:szCs w:val="20"/>
        </w:rPr>
        <w:t>Le Président représente la Société dans ses rapports avec les tiers à l’égard desquels il est investi des pouvoirs les plus étendus pour agir en toute circonstance au nom de la Société dans la limite de l’objet social.</w:t>
      </w:r>
    </w:p>
    <w:p w14:paraId="6A76CC88" w14:textId="77777777" w:rsidR="001A5033" w:rsidRPr="007E43E2" w:rsidRDefault="001A5033" w:rsidP="001A5033">
      <w:pPr>
        <w:pStyle w:val="Document"/>
        <w:rPr>
          <w:rFonts w:ascii="Roboto" w:hAnsi="Roboto"/>
          <w:sz w:val="20"/>
          <w:szCs w:val="20"/>
        </w:rPr>
      </w:pPr>
    </w:p>
    <w:p w14:paraId="0116146C" w14:textId="6A9179DC" w:rsidR="006F0EEC" w:rsidRPr="007E43E2" w:rsidRDefault="006F0EEC" w:rsidP="001A5033">
      <w:pPr>
        <w:pStyle w:val="Document"/>
        <w:rPr>
          <w:rFonts w:ascii="Roboto" w:hAnsi="Roboto"/>
          <w:sz w:val="20"/>
          <w:szCs w:val="20"/>
        </w:rPr>
      </w:pPr>
      <w:r w:rsidRPr="007E43E2">
        <w:rPr>
          <w:rFonts w:ascii="Roboto" w:hAnsi="Roboto"/>
          <w:sz w:val="20"/>
          <w:szCs w:val="20"/>
        </w:rPr>
        <w:t>Le Président peut, dans la limite de ses attributions, conférer toute délégation de pouvoirs en vue de la réalisation d'opérations déterminées, à une autre personne physique, Associé Professionnel exerçant au sein de la Société.</w:t>
      </w:r>
    </w:p>
    <w:p w14:paraId="69FCE1CF" w14:textId="77777777" w:rsidR="001A5033" w:rsidRPr="007E43E2" w:rsidRDefault="001A5033" w:rsidP="001A5033">
      <w:pPr>
        <w:pStyle w:val="Document"/>
        <w:rPr>
          <w:rFonts w:ascii="Roboto" w:hAnsi="Roboto"/>
          <w:sz w:val="20"/>
          <w:szCs w:val="20"/>
        </w:rPr>
      </w:pPr>
    </w:p>
    <w:p w14:paraId="471A14BA" w14:textId="256FA9D4" w:rsidR="006F0EEC" w:rsidRPr="007E43E2" w:rsidRDefault="006F0EEC" w:rsidP="001A5033">
      <w:pPr>
        <w:pStyle w:val="Document"/>
        <w:rPr>
          <w:rFonts w:ascii="Roboto" w:hAnsi="Roboto"/>
          <w:sz w:val="20"/>
          <w:szCs w:val="20"/>
        </w:rPr>
      </w:pPr>
      <w:r w:rsidRPr="007E43E2">
        <w:rPr>
          <w:rFonts w:ascii="Roboto" w:hAnsi="Roboto"/>
          <w:sz w:val="20"/>
          <w:szCs w:val="20"/>
        </w:rPr>
        <w:t>Ces délégations subsistent lorsqu'il vient à cesser ses fonctions à moins que son successeur ne les révoque.</w:t>
      </w:r>
    </w:p>
    <w:p w14:paraId="47D2E582" w14:textId="77777777" w:rsidR="001A5033" w:rsidRPr="007E43E2" w:rsidRDefault="001A5033" w:rsidP="001A5033">
      <w:pPr>
        <w:pStyle w:val="Document"/>
        <w:rPr>
          <w:rFonts w:ascii="Roboto" w:hAnsi="Roboto"/>
          <w:sz w:val="20"/>
          <w:szCs w:val="20"/>
        </w:rPr>
      </w:pPr>
    </w:p>
    <w:p w14:paraId="0370A8FB" w14:textId="00BB8E9D" w:rsidR="006F0EEC" w:rsidRPr="007E43E2" w:rsidRDefault="006F0EEC" w:rsidP="001A5033">
      <w:pPr>
        <w:pStyle w:val="Document"/>
        <w:rPr>
          <w:rFonts w:ascii="Roboto" w:hAnsi="Roboto"/>
          <w:sz w:val="20"/>
          <w:szCs w:val="20"/>
        </w:rPr>
      </w:pPr>
      <w:r w:rsidRPr="007E43E2">
        <w:rPr>
          <w:rFonts w:ascii="Roboto" w:hAnsi="Roboto"/>
          <w:sz w:val="20"/>
          <w:szCs w:val="20"/>
        </w:rPr>
        <w:t>Le Président ne peut être révoqué que pour un motif grave, par décision collective des associés.</w:t>
      </w:r>
    </w:p>
    <w:p w14:paraId="365ABD1B" w14:textId="77777777" w:rsidR="001A5033" w:rsidRPr="007E43E2" w:rsidRDefault="001A5033" w:rsidP="001A5033">
      <w:pPr>
        <w:pStyle w:val="Document"/>
        <w:rPr>
          <w:rFonts w:ascii="Roboto" w:hAnsi="Roboto"/>
          <w:sz w:val="20"/>
          <w:szCs w:val="20"/>
        </w:rPr>
      </w:pPr>
    </w:p>
    <w:p w14:paraId="580420ED" w14:textId="521584C2" w:rsidR="006F0EEC" w:rsidRPr="007E43E2" w:rsidRDefault="006F0EEC" w:rsidP="001A5033">
      <w:pPr>
        <w:pStyle w:val="Document"/>
        <w:rPr>
          <w:rFonts w:ascii="Roboto" w:hAnsi="Roboto"/>
          <w:sz w:val="20"/>
          <w:szCs w:val="20"/>
        </w:rPr>
      </w:pPr>
      <w:r w:rsidRPr="007E43E2">
        <w:rPr>
          <w:rFonts w:ascii="Roboto" w:hAnsi="Roboto"/>
          <w:sz w:val="20"/>
          <w:szCs w:val="20"/>
        </w:rPr>
        <w:t>Toute révocation intervenant sans qu'un motif grave soit établi ouvrira droit à une indemnisation du Président.</w:t>
      </w:r>
    </w:p>
    <w:p w14:paraId="1E92E484" w14:textId="77777777" w:rsidR="001A5033" w:rsidRPr="007E43E2" w:rsidRDefault="001A5033" w:rsidP="001A5033">
      <w:pPr>
        <w:pStyle w:val="Document"/>
        <w:rPr>
          <w:rFonts w:ascii="Roboto" w:hAnsi="Roboto"/>
          <w:sz w:val="20"/>
          <w:szCs w:val="20"/>
        </w:rPr>
      </w:pPr>
    </w:p>
    <w:p w14:paraId="6C4D247D" w14:textId="010BC8F6" w:rsidR="001A5033" w:rsidRPr="007E43E2" w:rsidRDefault="006716B9" w:rsidP="006464BA">
      <w:pPr>
        <w:pStyle w:val="Article"/>
        <w:rPr>
          <w:rFonts w:ascii="Roboto" w:hAnsi="Roboto"/>
          <w:sz w:val="20"/>
          <w:szCs w:val="20"/>
        </w:rPr>
      </w:pPr>
      <w:r w:rsidRPr="007E43E2">
        <w:rPr>
          <w:rFonts w:ascii="Roboto" w:hAnsi="Roboto"/>
          <w:sz w:val="20"/>
          <w:szCs w:val="20"/>
        </w:rPr>
        <w:t>Article 2</w:t>
      </w:r>
      <w:r w:rsidR="001A5033" w:rsidRPr="007E43E2">
        <w:rPr>
          <w:rFonts w:ascii="Roboto" w:hAnsi="Roboto"/>
          <w:sz w:val="20"/>
          <w:szCs w:val="20"/>
        </w:rPr>
        <w:t>0</w:t>
      </w:r>
      <w:r w:rsidRPr="007E43E2">
        <w:rPr>
          <w:rFonts w:ascii="Roboto" w:hAnsi="Roboto"/>
          <w:sz w:val="20"/>
          <w:szCs w:val="20"/>
        </w:rPr>
        <w:t xml:space="preserve"> - Directeur Général</w:t>
      </w:r>
    </w:p>
    <w:p w14:paraId="3170195D" w14:textId="3C29267C" w:rsidR="006F0EEC" w:rsidRPr="007E43E2" w:rsidRDefault="006F0EEC" w:rsidP="006464BA">
      <w:pPr>
        <w:pStyle w:val="Article"/>
        <w:rPr>
          <w:rFonts w:ascii="Roboto" w:hAnsi="Roboto"/>
          <w:sz w:val="20"/>
          <w:szCs w:val="20"/>
        </w:rPr>
      </w:pPr>
    </w:p>
    <w:p w14:paraId="23F8824C" w14:textId="2F27FDEB" w:rsidR="006F0EEC" w:rsidRPr="007E43E2" w:rsidRDefault="006F0EEC" w:rsidP="001A5033">
      <w:pPr>
        <w:pStyle w:val="Document"/>
        <w:rPr>
          <w:rFonts w:ascii="Roboto" w:hAnsi="Roboto"/>
          <w:sz w:val="20"/>
          <w:szCs w:val="20"/>
        </w:rPr>
      </w:pPr>
      <w:r w:rsidRPr="007E43E2">
        <w:rPr>
          <w:rFonts w:ascii="Roboto" w:hAnsi="Roboto"/>
          <w:sz w:val="20"/>
          <w:szCs w:val="20"/>
        </w:rPr>
        <w:t>La collectivité des Associés peut donner mandat à une ou plusieurs personnes physiques, Associés Professionnels exerçant au sein de la Société, d'assister le Président en qualité de Directeur Général</w:t>
      </w:r>
      <w:r w:rsidR="007821C5">
        <w:rPr>
          <w:rFonts w:ascii="Roboto" w:hAnsi="Roboto"/>
          <w:sz w:val="20"/>
          <w:szCs w:val="20"/>
        </w:rPr>
        <w:t xml:space="preserve"> et </w:t>
      </w:r>
      <w:r w:rsidR="007821C5" w:rsidRPr="007821C5">
        <w:rPr>
          <w:rFonts w:ascii="Roboto" w:hAnsi="Roboto"/>
          <w:sz w:val="20"/>
          <w:szCs w:val="20"/>
        </w:rPr>
        <w:t xml:space="preserve">de Directeurs Généraux Délégués </w:t>
      </w:r>
      <w:r w:rsidRPr="007E43E2">
        <w:rPr>
          <w:rFonts w:ascii="Roboto" w:hAnsi="Roboto"/>
          <w:sz w:val="20"/>
          <w:szCs w:val="20"/>
        </w:rPr>
        <w:t>dans les conditions ci-après exposées.</w:t>
      </w:r>
    </w:p>
    <w:p w14:paraId="18EE5AB9" w14:textId="77777777" w:rsidR="001A5033" w:rsidRPr="007E43E2" w:rsidRDefault="001A5033" w:rsidP="001A5033">
      <w:pPr>
        <w:pStyle w:val="Document"/>
        <w:rPr>
          <w:rFonts w:ascii="Roboto" w:hAnsi="Roboto"/>
          <w:sz w:val="20"/>
          <w:szCs w:val="20"/>
        </w:rPr>
      </w:pPr>
    </w:p>
    <w:p w14:paraId="0FAB5B81" w14:textId="55939956" w:rsidR="006F0EEC" w:rsidRPr="007E43E2" w:rsidRDefault="006F0EEC" w:rsidP="001A5033">
      <w:pPr>
        <w:pStyle w:val="Document"/>
        <w:rPr>
          <w:rFonts w:ascii="Roboto" w:hAnsi="Roboto"/>
          <w:sz w:val="20"/>
          <w:szCs w:val="20"/>
        </w:rPr>
      </w:pPr>
      <w:r w:rsidRPr="007E43E2">
        <w:rPr>
          <w:rFonts w:ascii="Roboto" w:hAnsi="Roboto"/>
          <w:sz w:val="20"/>
          <w:szCs w:val="20"/>
        </w:rPr>
        <w:t>Le Directeur Général de la Société est désigné par décision collective des Associés prise à la majorité déterminée à l’article 2</w:t>
      </w:r>
      <w:r w:rsidR="00E5009A" w:rsidRPr="007E43E2">
        <w:rPr>
          <w:rFonts w:ascii="Roboto" w:hAnsi="Roboto"/>
          <w:sz w:val="20"/>
          <w:szCs w:val="20"/>
        </w:rPr>
        <w:t>3</w:t>
      </w:r>
      <w:r w:rsidRPr="007E43E2">
        <w:rPr>
          <w:rFonts w:ascii="Roboto" w:hAnsi="Roboto"/>
          <w:sz w:val="20"/>
          <w:szCs w:val="20"/>
        </w:rPr>
        <w:t xml:space="preserve"> ci-après, pour la durée du mandat du Président.</w:t>
      </w:r>
    </w:p>
    <w:p w14:paraId="2B01CAE9" w14:textId="77777777" w:rsidR="001A5033" w:rsidRPr="007E43E2" w:rsidRDefault="001A5033" w:rsidP="001A5033">
      <w:pPr>
        <w:pStyle w:val="Document"/>
        <w:rPr>
          <w:rFonts w:ascii="Roboto" w:hAnsi="Roboto"/>
          <w:sz w:val="20"/>
          <w:szCs w:val="20"/>
        </w:rPr>
      </w:pPr>
    </w:p>
    <w:p w14:paraId="3BE218B0" w14:textId="7ED21BEA" w:rsidR="006F0EEC" w:rsidRPr="007E43E2" w:rsidRDefault="006F0EEC" w:rsidP="001A5033">
      <w:pPr>
        <w:pStyle w:val="Document"/>
        <w:rPr>
          <w:rFonts w:ascii="Roboto" w:hAnsi="Roboto"/>
          <w:sz w:val="20"/>
          <w:szCs w:val="20"/>
        </w:rPr>
      </w:pPr>
      <w:r w:rsidRPr="007E43E2">
        <w:rPr>
          <w:rFonts w:ascii="Roboto" w:hAnsi="Roboto"/>
          <w:sz w:val="20"/>
          <w:szCs w:val="20"/>
        </w:rPr>
        <w:lastRenderedPageBreak/>
        <w:t xml:space="preserve">Le Directeur Général peut bénéficier d'un contrat de travail au sein de la Société. </w:t>
      </w:r>
    </w:p>
    <w:p w14:paraId="5D85E6F4" w14:textId="77777777" w:rsidR="001A5033" w:rsidRPr="007E43E2" w:rsidRDefault="001A5033" w:rsidP="001A5033">
      <w:pPr>
        <w:pStyle w:val="Document"/>
        <w:rPr>
          <w:rFonts w:ascii="Roboto" w:hAnsi="Roboto"/>
          <w:sz w:val="20"/>
          <w:szCs w:val="20"/>
        </w:rPr>
      </w:pPr>
    </w:p>
    <w:p w14:paraId="23708D37" w14:textId="77777777" w:rsidR="006F0EEC" w:rsidRPr="007E43E2" w:rsidRDefault="006F0EEC" w:rsidP="001A5033">
      <w:pPr>
        <w:pStyle w:val="Document"/>
        <w:rPr>
          <w:rFonts w:ascii="Roboto" w:hAnsi="Roboto"/>
          <w:sz w:val="20"/>
          <w:szCs w:val="20"/>
        </w:rPr>
      </w:pPr>
      <w:r w:rsidRPr="007E43E2">
        <w:rPr>
          <w:rFonts w:ascii="Roboto" w:hAnsi="Roboto"/>
          <w:sz w:val="20"/>
          <w:szCs w:val="20"/>
        </w:rPr>
        <w:t>Chaque Directeur Général ne peut être révoqué que pour un motif grave, par décision collective des Associés, sans qu'il puisse prendre part au vote portant sur sa révocation.</w:t>
      </w:r>
    </w:p>
    <w:p w14:paraId="2FE64C06" w14:textId="74F9FDB9" w:rsidR="006F0EEC" w:rsidRPr="007E43E2" w:rsidRDefault="006F0EEC" w:rsidP="001A5033">
      <w:pPr>
        <w:pStyle w:val="Document"/>
        <w:rPr>
          <w:rFonts w:ascii="Roboto" w:hAnsi="Roboto"/>
          <w:sz w:val="20"/>
          <w:szCs w:val="20"/>
        </w:rPr>
      </w:pPr>
      <w:r w:rsidRPr="007E43E2">
        <w:rPr>
          <w:rFonts w:ascii="Roboto" w:hAnsi="Roboto"/>
          <w:sz w:val="20"/>
          <w:szCs w:val="20"/>
        </w:rPr>
        <w:t>Toute révocation intervenant sans qu'un motif grave soit établi ouvrira droit à une indemnisation du Directeur Général.</w:t>
      </w:r>
    </w:p>
    <w:p w14:paraId="35878F4E" w14:textId="77777777" w:rsidR="001A5033" w:rsidRPr="007E43E2" w:rsidRDefault="001A5033" w:rsidP="001A5033">
      <w:pPr>
        <w:pStyle w:val="Document"/>
        <w:rPr>
          <w:rFonts w:ascii="Roboto" w:hAnsi="Roboto"/>
          <w:sz w:val="20"/>
          <w:szCs w:val="20"/>
        </w:rPr>
      </w:pPr>
    </w:p>
    <w:p w14:paraId="30FF623D" w14:textId="2C9168CC" w:rsidR="006F0EEC" w:rsidRPr="007E43E2" w:rsidRDefault="006F0EEC" w:rsidP="001A5033">
      <w:pPr>
        <w:pStyle w:val="Document"/>
        <w:rPr>
          <w:rFonts w:ascii="Roboto" w:hAnsi="Roboto"/>
          <w:sz w:val="20"/>
          <w:szCs w:val="20"/>
        </w:rPr>
      </w:pPr>
      <w:r w:rsidRPr="007E43E2">
        <w:rPr>
          <w:rFonts w:ascii="Roboto" w:hAnsi="Roboto"/>
          <w:sz w:val="20"/>
          <w:szCs w:val="20"/>
        </w:rPr>
        <w:t>Chaque Directeur Général démissionne avec un préavis de 3 mois, sauf meilleur accord entre les Associés.</w:t>
      </w:r>
    </w:p>
    <w:p w14:paraId="616E1C32" w14:textId="77777777" w:rsidR="001A5033" w:rsidRPr="007E43E2" w:rsidRDefault="001A5033" w:rsidP="001A5033">
      <w:pPr>
        <w:pStyle w:val="Document"/>
        <w:rPr>
          <w:rFonts w:ascii="Roboto" w:hAnsi="Roboto"/>
          <w:sz w:val="20"/>
          <w:szCs w:val="20"/>
        </w:rPr>
      </w:pPr>
    </w:p>
    <w:p w14:paraId="08ED14A6" w14:textId="77777777" w:rsidR="005D4DC9" w:rsidRPr="005D4DC9" w:rsidRDefault="006F0EEC" w:rsidP="005D4DC9">
      <w:pPr>
        <w:ind w:left="284"/>
        <w:jc w:val="both"/>
        <w:rPr>
          <w:rFonts w:ascii="Roboto" w:eastAsia="Times New Roman" w:hAnsi="Roboto"/>
          <w:sz w:val="20"/>
          <w:szCs w:val="20"/>
          <w:lang w:eastAsia="fr-FR"/>
        </w:rPr>
      </w:pPr>
      <w:r w:rsidRPr="007E43E2">
        <w:rPr>
          <w:rFonts w:ascii="Roboto" w:hAnsi="Roboto"/>
          <w:sz w:val="20"/>
          <w:szCs w:val="20"/>
        </w:rPr>
        <w:t xml:space="preserve">La rémunération allouée à chaque Directeur Général </w:t>
      </w:r>
      <w:r w:rsidR="005D4DC9" w:rsidRPr="005D4DC9">
        <w:rPr>
          <w:rFonts w:ascii="Roboto" w:eastAsia="Times New Roman" w:hAnsi="Roboto"/>
          <w:sz w:val="20"/>
          <w:szCs w:val="20"/>
          <w:lang w:eastAsia="fr-FR"/>
        </w:rPr>
        <w:t>se divise en deux parties : une correspondant à la rémunération technique et une autre liée à ses fonctions de gestion.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14:paraId="56D2D2B9" w14:textId="0A3DD66F" w:rsidR="006F0EEC" w:rsidRPr="007E43E2" w:rsidRDefault="006F0EEC" w:rsidP="001A5033">
      <w:pPr>
        <w:pStyle w:val="Document"/>
        <w:rPr>
          <w:rFonts w:ascii="Roboto" w:hAnsi="Roboto"/>
          <w:sz w:val="20"/>
          <w:szCs w:val="20"/>
        </w:rPr>
      </w:pPr>
    </w:p>
    <w:p w14:paraId="70EAF086" w14:textId="75B3C711" w:rsidR="006F0EEC" w:rsidRPr="007E43E2" w:rsidRDefault="006F0EEC" w:rsidP="001A5033">
      <w:pPr>
        <w:pStyle w:val="Document"/>
        <w:rPr>
          <w:rFonts w:ascii="Roboto" w:hAnsi="Roboto"/>
          <w:sz w:val="20"/>
          <w:szCs w:val="20"/>
        </w:rPr>
      </w:pPr>
      <w:r w:rsidRPr="007E43E2">
        <w:rPr>
          <w:rFonts w:ascii="Roboto" w:hAnsi="Roboto"/>
          <w:sz w:val="20"/>
          <w:szCs w:val="20"/>
        </w:rPr>
        <w:t>En outre, le Directeur Général pourra obtenir remboursement sur justificatif des dépenses effectuées dans le cadre de sa mission pour le compte de la Société.</w:t>
      </w:r>
    </w:p>
    <w:p w14:paraId="0CE8CD1E" w14:textId="77777777" w:rsidR="001A5033" w:rsidRPr="007E43E2" w:rsidRDefault="001A5033" w:rsidP="001A5033">
      <w:pPr>
        <w:pStyle w:val="Document"/>
        <w:rPr>
          <w:rFonts w:ascii="Roboto" w:hAnsi="Roboto"/>
          <w:sz w:val="20"/>
          <w:szCs w:val="20"/>
        </w:rPr>
      </w:pPr>
    </w:p>
    <w:p w14:paraId="0AE58306" w14:textId="5A11A7C7" w:rsidR="006F0EEC" w:rsidRPr="007E43E2" w:rsidRDefault="006F0EEC" w:rsidP="001A5033">
      <w:pPr>
        <w:pStyle w:val="Document"/>
        <w:rPr>
          <w:rFonts w:ascii="Roboto" w:hAnsi="Roboto"/>
          <w:sz w:val="20"/>
          <w:szCs w:val="20"/>
        </w:rPr>
      </w:pPr>
      <w:r w:rsidRPr="007E43E2">
        <w:rPr>
          <w:rFonts w:ascii="Roboto" w:hAnsi="Roboto"/>
          <w:sz w:val="20"/>
          <w:szCs w:val="20"/>
        </w:rPr>
        <w:t>Sauf limitation fixée par la décision de nomination ou par une décision ultérieure, le Directeur Général dispose des mêmes pouvoirs de direction que le Président énoncés ci-dessus, y compris le pouvoir de représentation de la Société à l'égard des tiers.</w:t>
      </w:r>
    </w:p>
    <w:p w14:paraId="725E59C0" w14:textId="77777777" w:rsidR="001A5033" w:rsidRPr="007E43E2" w:rsidRDefault="001A5033" w:rsidP="001A5033">
      <w:pPr>
        <w:pStyle w:val="Document"/>
        <w:rPr>
          <w:rFonts w:ascii="Roboto" w:hAnsi="Roboto"/>
          <w:sz w:val="20"/>
          <w:szCs w:val="20"/>
        </w:rPr>
      </w:pPr>
    </w:p>
    <w:p w14:paraId="0CBE9351" w14:textId="34F6477E" w:rsidR="006F0EEC" w:rsidRPr="007E43E2" w:rsidRDefault="006F0EEC" w:rsidP="001A5033">
      <w:pPr>
        <w:pStyle w:val="Document"/>
        <w:rPr>
          <w:rFonts w:ascii="Roboto" w:hAnsi="Roboto"/>
          <w:sz w:val="20"/>
          <w:szCs w:val="20"/>
        </w:rPr>
      </w:pPr>
      <w:r w:rsidRPr="007E43E2">
        <w:rPr>
          <w:rFonts w:ascii="Roboto" w:hAnsi="Roboto"/>
          <w:sz w:val="20"/>
          <w:szCs w:val="20"/>
        </w:rPr>
        <w:t>II est précisé que la Société est engagée même par les actes du Directeur Général qui ne relèvent pas de l'objet social, sauf si elle apporte la preuve que le tiers avait connaissance du dépassement de l'objet social ou qu'il ne pouvait l'ignorer compte tenu des circonstances, la seule publication des statuts ne pouvant suffire à constituer cette preuve.</w:t>
      </w:r>
    </w:p>
    <w:p w14:paraId="67217826" w14:textId="77777777" w:rsidR="001A5033" w:rsidRPr="007E43E2" w:rsidRDefault="001A5033" w:rsidP="001A5033">
      <w:pPr>
        <w:pStyle w:val="Document"/>
        <w:rPr>
          <w:rFonts w:ascii="Roboto" w:hAnsi="Roboto"/>
          <w:sz w:val="20"/>
          <w:szCs w:val="20"/>
        </w:rPr>
      </w:pPr>
    </w:p>
    <w:p w14:paraId="062652BC" w14:textId="0A0B3FAC" w:rsidR="006F0EEC" w:rsidRPr="007E43E2" w:rsidRDefault="006F0EEC" w:rsidP="001A5033">
      <w:pPr>
        <w:pStyle w:val="Document"/>
        <w:rPr>
          <w:rFonts w:ascii="Roboto" w:hAnsi="Roboto"/>
          <w:sz w:val="20"/>
          <w:szCs w:val="20"/>
        </w:rPr>
      </w:pPr>
      <w:r w:rsidRPr="007E43E2">
        <w:rPr>
          <w:rFonts w:ascii="Roboto" w:hAnsi="Roboto"/>
          <w:sz w:val="20"/>
          <w:szCs w:val="20"/>
        </w:rPr>
        <w:t>Le Directeur Général peut, sous sa responsabilité, consentir toutes délégations de pouvoirs à tout tiers pour un ou plusieurs objets déterminés.</w:t>
      </w:r>
    </w:p>
    <w:p w14:paraId="6C96523E" w14:textId="77777777" w:rsidR="001A5033" w:rsidRPr="007E43E2" w:rsidRDefault="001A5033" w:rsidP="001A5033">
      <w:pPr>
        <w:pStyle w:val="Document"/>
        <w:rPr>
          <w:rFonts w:ascii="Roboto" w:hAnsi="Roboto"/>
          <w:sz w:val="20"/>
          <w:szCs w:val="20"/>
        </w:rPr>
      </w:pPr>
    </w:p>
    <w:p w14:paraId="7725B44C" w14:textId="16CF7038" w:rsidR="00DB09B7" w:rsidRPr="007E43E2" w:rsidRDefault="001A5033">
      <w:pPr>
        <w:pStyle w:val="Titre1"/>
        <w:rPr>
          <w:rFonts w:ascii="Roboto" w:hAnsi="Roboto"/>
          <w:sz w:val="20"/>
          <w:szCs w:val="20"/>
          <w:u w:val="none"/>
        </w:rPr>
      </w:pPr>
      <w:r w:rsidRPr="007E43E2">
        <w:rPr>
          <w:rFonts w:ascii="Roboto" w:hAnsi="Roboto"/>
          <w:sz w:val="20"/>
          <w:szCs w:val="20"/>
          <w:u w:val="thick"/>
        </w:rPr>
        <w:t>Article 2</w:t>
      </w:r>
      <w:r w:rsidR="00FF5BD1">
        <w:rPr>
          <w:rFonts w:ascii="Roboto" w:hAnsi="Roboto"/>
          <w:sz w:val="20"/>
          <w:szCs w:val="20"/>
          <w:u w:val="thick"/>
        </w:rPr>
        <w:t>1</w:t>
      </w:r>
      <w:r w:rsidRPr="007E43E2">
        <w:rPr>
          <w:rFonts w:ascii="Roboto" w:hAnsi="Roboto"/>
          <w:sz w:val="20"/>
          <w:szCs w:val="20"/>
          <w:u w:val="thick"/>
        </w:rPr>
        <w:t xml:space="preserve"> – Décisions collectives</w:t>
      </w:r>
    </w:p>
    <w:p w14:paraId="7C82C9D5" w14:textId="77777777" w:rsidR="00DB09B7" w:rsidRPr="007E43E2" w:rsidRDefault="00DB09B7">
      <w:pPr>
        <w:pStyle w:val="Corpsdetexte"/>
        <w:spacing w:before="8"/>
        <w:rPr>
          <w:rFonts w:ascii="Roboto" w:hAnsi="Roboto"/>
          <w:b/>
          <w:sz w:val="20"/>
          <w:szCs w:val="20"/>
        </w:rPr>
      </w:pPr>
    </w:p>
    <w:p w14:paraId="4085E4E5" w14:textId="77777777" w:rsidR="00DB09B7" w:rsidRPr="007E43E2" w:rsidRDefault="001A5033">
      <w:pPr>
        <w:pStyle w:val="Corpsdetexte"/>
        <w:spacing w:before="64"/>
        <w:ind w:left="215" w:right="232"/>
        <w:jc w:val="both"/>
        <w:rPr>
          <w:rFonts w:ascii="Roboto" w:hAnsi="Roboto"/>
          <w:sz w:val="20"/>
          <w:szCs w:val="20"/>
        </w:rPr>
      </w:pPr>
      <w:r w:rsidRPr="007E43E2">
        <w:rPr>
          <w:rFonts w:ascii="Roboto" w:hAnsi="Roboto"/>
          <w:sz w:val="20"/>
          <w:szCs w:val="20"/>
        </w:rPr>
        <w:t>La volonté des associés s’exprime par des décisions collectives qui, régulièrement prises, obligent tous les associés.</w:t>
      </w:r>
    </w:p>
    <w:p w14:paraId="6BAAEA0C" w14:textId="77777777" w:rsidR="00DB09B7" w:rsidRPr="007E43E2" w:rsidRDefault="00DB09B7">
      <w:pPr>
        <w:pStyle w:val="Corpsdetexte"/>
        <w:spacing w:before="2"/>
        <w:rPr>
          <w:rFonts w:ascii="Roboto" w:hAnsi="Roboto"/>
          <w:sz w:val="20"/>
          <w:szCs w:val="20"/>
        </w:rPr>
      </w:pPr>
    </w:p>
    <w:p w14:paraId="16E1CBCB" w14:textId="42F12DCA" w:rsidR="00DB09B7" w:rsidRPr="007E43E2" w:rsidRDefault="001A5033">
      <w:pPr>
        <w:pStyle w:val="Corpsdetexte"/>
        <w:ind w:left="215" w:right="226"/>
        <w:jc w:val="both"/>
        <w:rPr>
          <w:rFonts w:ascii="Roboto" w:hAnsi="Roboto"/>
          <w:sz w:val="20"/>
          <w:szCs w:val="20"/>
        </w:rPr>
      </w:pPr>
      <w:r w:rsidRPr="007E43E2">
        <w:rPr>
          <w:rFonts w:ascii="Roboto" w:hAnsi="Roboto"/>
          <w:sz w:val="20"/>
          <w:szCs w:val="20"/>
        </w:rPr>
        <w:t xml:space="preserve">Elles sont qualifiées d’extraordinaires quand elles entraînent une modification des statuts et d’ordinaire dans tous les autres cas. Elles résultent au choix </w:t>
      </w:r>
      <w:r w:rsidR="003F076E" w:rsidRPr="007E43E2">
        <w:rPr>
          <w:rFonts w:ascii="Roboto" w:hAnsi="Roboto"/>
          <w:sz w:val="20"/>
          <w:szCs w:val="20"/>
        </w:rPr>
        <w:t xml:space="preserve">du Président </w:t>
      </w:r>
      <w:r w:rsidRPr="007E43E2">
        <w:rPr>
          <w:rFonts w:ascii="Roboto" w:hAnsi="Roboto"/>
          <w:sz w:val="20"/>
          <w:szCs w:val="20"/>
        </w:rPr>
        <w:t xml:space="preserve">d’une assemblée générale ou d’une consultation écrite des associés ; toutefois, la réunion d’une assemblée est obligatoire pour statuer sur l’approbation des comptes de chaque exercice ou la réduction du capital et pour toutes autres décisions si elle est demandée par un ou plusieurs associés représentant au moins, soit le quart en nombre des associés et le quart des </w:t>
      </w:r>
      <w:r w:rsidR="003F076E" w:rsidRPr="007E43E2">
        <w:rPr>
          <w:rFonts w:ascii="Roboto" w:hAnsi="Roboto"/>
          <w:sz w:val="20"/>
          <w:szCs w:val="20"/>
        </w:rPr>
        <w:t>actions</w:t>
      </w:r>
      <w:r w:rsidRPr="007E43E2">
        <w:rPr>
          <w:rFonts w:ascii="Roboto" w:hAnsi="Roboto"/>
          <w:sz w:val="20"/>
          <w:szCs w:val="20"/>
        </w:rPr>
        <w:t xml:space="preserve">, soit la moitié des </w:t>
      </w:r>
      <w:r w:rsidR="003F076E" w:rsidRPr="007E43E2">
        <w:rPr>
          <w:rFonts w:ascii="Roboto" w:hAnsi="Roboto"/>
          <w:sz w:val="20"/>
          <w:szCs w:val="20"/>
        </w:rPr>
        <w:t>actions</w:t>
      </w:r>
      <w:r w:rsidRPr="007E43E2">
        <w:rPr>
          <w:rFonts w:ascii="Roboto" w:hAnsi="Roboto"/>
          <w:sz w:val="20"/>
          <w:szCs w:val="20"/>
        </w:rPr>
        <w:t>.</w:t>
      </w:r>
    </w:p>
    <w:p w14:paraId="6F53E0EB" w14:textId="77777777" w:rsidR="00DB09B7" w:rsidRPr="007E43E2" w:rsidRDefault="00DB09B7">
      <w:pPr>
        <w:pStyle w:val="Corpsdetexte"/>
        <w:spacing w:before="11"/>
        <w:rPr>
          <w:rFonts w:ascii="Roboto" w:hAnsi="Roboto"/>
          <w:sz w:val="20"/>
          <w:szCs w:val="20"/>
        </w:rPr>
      </w:pPr>
    </w:p>
    <w:p w14:paraId="7FE87DB8" w14:textId="77777777" w:rsidR="00DB09B7" w:rsidRPr="007E43E2" w:rsidRDefault="001A5033">
      <w:pPr>
        <w:pStyle w:val="Corpsdetexte"/>
        <w:ind w:left="215" w:right="229"/>
        <w:jc w:val="both"/>
        <w:rPr>
          <w:rFonts w:ascii="Roboto" w:hAnsi="Roboto"/>
          <w:sz w:val="20"/>
          <w:szCs w:val="20"/>
        </w:rPr>
      </w:pPr>
      <w:r w:rsidRPr="007E43E2">
        <w:rPr>
          <w:rFonts w:ascii="Roboto" w:hAnsi="Roboto"/>
          <w:sz w:val="20"/>
          <w:szCs w:val="20"/>
        </w:rPr>
        <w:t>Toutefois, une assemblée irrégulièrement convoquée ne peut être annulée si tous les associés étaient présents ou représentés.</w:t>
      </w:r>
    </w:p>
    <w:p w14:paraId="152C00D8" w14:textId="77777777" w:rsidR="00DB09B7" w:rsidRPr="007E43E2" w:rsidRDefault="00DB09B7">
      <w:pPr>
        <w:pStyle w:val="Corpsdetexte"/>
        <w:spacing w:before="11"/>
        <w:rPr>
          <w:rFonts w:ascii="Roboto" w:hAnsi="Roboto"/>
          <w:sz w:val="20"/>
          <w:szCs w:val="20"/>
        </w:rPr>
      </w:pPr>
    </w:p>
    <w:p w14:paraId="542921D4" w14:textId="77777777" w:rsidR="00DB09B7" w:rsidRPr="007E43E2" w:rsidRDefault="001A5033">
      <w:pPr>
        <w:pStyle w:val="Corpsdetexte"/>
        <w:ind w:left="215"/>
        <w:jc w:val="both"/>
        <w:rPr>
          <w:rFonts w:ascii="Roboto" w:hAnsi="Roboto"/>
          <w:sz w:val="20"/>
          <w:szCs w:val="20"/>
        </w:rPr>
      </w:pPr>
      <w:r w:rsidRPr="007E43E2">
        <w:rPr>
          <w:rFonts w:ascii="Roboto" w:hAnsi="Roboto"/>
          <w:sz w:val="20"/>
          <w:szCs w:val="20"/>
        </w:rPr>
        <w:t>Les assemblées sont convoquées dans les conditions prévues par la loi et les règlements.</w:t>
      </w:r>
    </w:p>
    <w:p w14:paraId="4903A72B" w14:textId="77777777" w:rsidR="00DB09B7" w:rsidRPr="007E43E2" w:rsidRDefault="00DB09B7">
      <w:pPr>
        <w:pStyle w:val="Corpsdetexte"/>
        <w:rPr>
          <w:rFonts w:ascii="Roboto" w:hAnsi="Roboto"/>
          <w:sz w:val="20"/>
          <w:szCs w:val="20"/>
        </w:rPr>
      </w:pPr>
    </w:p>
    <w:p w14:paraId="2C30FEB4" w14:textId="77777777" w:rsidR="00DB09B7" w:rsidRPr="007E43E2" w:rsidRDefault="001A5033">
      <w:pPr>
        <w:pStyle w:val="Corpsdetexte"/>
        <w:ind w:left="215" w:right="227"/>
        <w:jc w:val="both"/>
        <w:rPr>
          <w:rFonts w:ascii="Roboto" w:hAnsi="Roboto"/>
          <w:sz w:val="20"/>
          <w:szCs w:val="20"/>
        </w:rPr>
      </w:pPr>
      <w:r w:rsidRPr="007E43E2">
        <w:rPr>
          <w:rFonts w:ascii="Roboto" w:hAnsi="Roboto"/>
          <w:sz w:val="20"/>
          <w:szCs w:val="20"/>
        </w:rPr>
        <w:t xml:space="preserve">Une feuille de présence est émargée par les membres de l’assemblée ; toutefois le </w:t>
      </w:r>
      <w:proofErr w:type="spellStart"/>
      <w:r w:rsidRPr="007E43E2">
        <w:rPr>
          <w:rFonts w:ascii="Roboto" w:hAnsi="Roboto"/>
          <w:sz w:val="20"/>
          <w:szCs w:val="20"/>
        </w:rPr>
        <w:t>procès verbal</w:t>
      </w:r>
      <w:proofErr w:type="spellEnd"/>
      <w:r w:rsidRPr="007E43E2">
        <w:rPr>
          <w:rFonts w:ascii="Roboto" w:hAnsi="Roboto"/>
          <w:sz w:val="20"/>
          <w:szCs w:val="20"/>
        </w:rPr>
        <w:t xml:space="preserve"> de l’assemblée en tient lieu lorsqu’il est signé de </w:t>
      </w:r>
      <w:proofErr w:type="spellStart"/>
      <w:r w:rsidRPr="007E43E2">
        <w:rPr>
          <w:rFonts w:ascii="Roboto" w:hAnsi="Roboto"/>
          <w:sz w:val="20"/>
          <w:szCs w:val="20"/>
        </w:rPr>
        <w:t>touts</w:t>
      </w:r>
      <w:proofErr w:type="spellEnd"/>
      <w:r w:rsidRPr="007E43E2">
        <w:rPr>
          <w:rFonts w:ascii="Roboto" w:hAnsi="Roboto"/>
          <w:sz w:val="20"/>
          <w:szCs w:val="20"/>
        </w:rPr>
        <w:t xml:space="preserve"> les associés présents.</w:t>
      </w:r>
    </w:p>
    <w:p w14:paraId="6EA81050" w14:textId="77777777" w:rsidR="00DB09B7" w:rsidRPr="007E43E2" w:rsidRDefault="00DB09B7">
      <w:pPr>
        <w:pStyle w:val="Corpsdetexte"/>
        <w:spacing w:before="11"/>
        <w:rPr>
          <w:rFonts w:ascii="Roboto" w:hAnsi="Roboto"/>
          <w:sz w:val="20"/>
          <w:szCs w:val="20"/>
        </w:rPr>
      </w:pPr>
    </w:p>
    <w:p w14:paraId="4086AD7F" w14:textId="3C347D36" w:rsidR="00DB09B7" w:rsidRPr="007E43E2" w:rsidRDefault="001A5033">
      <w:pPr>
        <w:pStyle w:val="Corpsdetexte"/>
        <w:ind w:left="215" w:right="226"/>
        <w:jc w:val="both"/>
        <w:rPr>
          <w:rFonts w:ascii="Roboto" w:hAnsi="Roboto"/>
          <w:sz w:val="20"/>
          <w:szCs w:val="20"/>
        </w:rPr>
      </w:pPr>
      <w:r w:rsidRPr="007E43E2">
        <w:rPr>
          <w:rFonts w:ascii="Roboto" w:hAnsi="Roboto"/>
          <w:sz w:val="20"/>
          <w:szCs w:val="20"/>
        </w:rPr>
        <w:t>Les consultations écrites se déroulent selon les modalités précisées par les textes légaux et réglementaires, le vote par écrit étant pour chaque résolution formulé par les mots « oui » ou « non</w:t>
      </w:r>
      <w:r w:rsidRPr="007E43E2">
        <w:rPr>
          <w:rFonts w:ascii="Roboto" w:hAnsi="Roboto"/>
          <w:spacing w:val="-3"/>
          <w:sz w:val="20"/>
          <w:szCs w:val="20"/>
        </w:rPr>
        <w:t xml:space="preserve"> </w:t>
      </w:r>
      <w:r w:rsidRPr="007E43E2">
        <w:rPr>
          <w:rFonts w:ascii="Roboto" w:hAnsi="Roboto"/>
          <w:sz w:val="20"/>
          <w:szCs w:val="20"/>
        </w:rPr>
        <w:t>».</w:t>
      </w:r>
    </w:p>
    <w:p w14:paraId="09BAB24A" w14:textId="77777777" w:rsidR="00DB09B7" w:rsidRPr="007E43E2" w:rsidRDefault="00DB09B7">
      <w:pPr>
        <w:pStyle w:val="Corpsdetexte"/>
        <w:spacing w:before="1"/>
        <w:rPr>
          <w:rFonts w:ascii="Roboto" w:hAnsi="Roboto"/>
          <w:sz w:val="20"/>
          <w:szCs w:val="20"/>
        </w:rPr>
      </w:pPr>
    </w:p>
    <w:p w14:paraId="5A56697E" w14:textId="77777777" w:rsidR="00DB09B7" w:rsidRPr="007E43E2" w:rsidRDefault="001A5033">
      <w:pPr>
        <w:pStyle w:val="Corpsdetexte"/>
        <w:ind w:left="215" w:right="226"/>
        <w:jc w:val="both"/>
        <w:rPr>
          <w:rFonts w:ascii="Roboto" w:hAnsi="Roboto"/>
          <w:sz w:val="20"/>
          <w:szCs w:val="20"/>
        </w:rPr>
      </w:pPr>
      <w:r w:rsidRPr="007E43E2">
        <w:rPr>
          <w:rFonts w:ascii="Roboto" w:hAnsi="Roboto"/>
          <w:sz w:val="20"/>
          <w:szCs w:val="20"/>
        </w:rPr>
        <w:t>Enfin, la volonté unanime des associés peut être constatée par des actes, sauf si la tenue d’une assemblée est légalement obligatoire.</w:t>
      </w:r>
    </w:p>
    <w:p w14:paraId="4019F1D9" w14:textId="77777777" w:rsidR="00DB09B7" w:rsidRPr="007E43E2" w:rsidRDefault="00DB09B7">
      <w:pPr>
        <w:pStyle w:val="Corpsdetexte"/>
        <w:rPr>
          <w:rFonts w:ascii="Roboto" w:hAnsi="Roboto"/>
          <w:sz w:val="20"/>
          <w:szCs w:val="20"/>
        </w:rPr>
      </w:pPr>
    </w:p>
    <w:p w14:paraId="3E5FDAF6" w14:textId="77777777" w:rsidR="00DB09B7" w:rsidRPr="007E43E2" w:rsidRDefault="00DB09B7">
      <w:pPr>
        <w:pStyle w:val="Corpsdetexte"/>
        <w:spacing w:before="7"/>
        <w:rPr>
          <w:rFonts w:ascii="Roboto" w:hAnsi="Roboto"/>
          <w:sz w:val="20"/>
          <w:szCs w:val="20"/>
        </w:rPr>
      </w:pPr>
    </w:p>
    <w:p w14:paraId="7E5FF3FE" w14:textId="3369A278" w:rsidR="00DB09B7" w:rsidRPr="007E43E2" w:rsidRDefault="001A5033">
      <w:pPr>
        <w:pStyle w:val="Titre1"/>
        <w:spacing w:before="1"/>
        <w:rPr>
          <w:rFonts w:ascii="Roboto" w:hAnsi="Roboto"/>
          <w:sz w:val="20"/>
          <w:szCs w:val="20"/>
          <w:u w:val="none"/>
        </w:rPr>
      </w:pPr>
      <w:r w:rsidRPr="007E43E2">
        <w:rPr>
          <w:rFonts w:ascii="Roboto" w:hAnsi="Roboto"/>
          <w:sz w:val="20"/>
          <w:szCs w:val="20"/>
          <w:u w:val="thick"/>
        </w:rPr>
        <w:t xml:space="preserve">Article </w:t>
      </w:r>
      <w:r w:rsidR="00D36885" w:rsidRPr="007E43E2">
        <w:rPr>
          <w:rFonts w:ascii="Roboto" w:hAnsi="Roboto"/>
          <w:sz w:val="20"/>
          <w:szCs w:val="20"/>
          <w:u w:val="thick"/>
        </w:rPr>
        <w:t>2</w:t>
      </w:r>
      <w:r w:rsidR="00FF5BD1">
        <w:rPr>
          <w:rFonts w:ascii="Roboto" w:hAnsi="Roboto"/>
          <w:sz w:val="20"/>
          <w:szCs w:val="20"/>
          <w:u w:val="thick"/>
        </w:rPr>
        <w:t>2</w:t>
      </w:r>
      <w:r w:rsidRPr="007E43E2">
        <w:rPr>
          <w:rFonts w:ascii="Roboto" w:hAnsi="Roboto"/>
          <w:sz w:val="20"/>
          <w:szCs w:val="20"/>
          <w:u w:val="thick"/>
        </w:rPr>
        <w:t xml:space="preserve"> – Règles de majorité des décisions collectives</w:t>
      </w:r>
    </w:p>
    <w:p w14:paraId="4220554E" w14:textId="77777777" w:rsidR="00DB09B7" w:rsidRPr="007E43E2" w:rsidRDefault="00DB09B7">
      <w:pPr>
        <w:pStyle w:val="Corpsdetexte"/>
        <w:spacing w:before="7"/>
        <w:rPr>
          <w:rFonts w:ascii="Roboto" w:hAnsi="Roboto"/>
          <w:b/>
          <w:sz w:val="20"/>
          <w:szCs w:val="20"/>
        </w:rPr>
      </w:pPr>
    </w:p>
    <w:p w14:paraId="6D7558E4" w14:textId="3F53FFB3" w:rsidR="00DB09B7" w:rsidRPr="007E43E2" w:rsidRDefault="00D36885" w:rsidP="00D36885">
      <w:pPr>
        <w:tabs>
          <w:tab w:val="left" w:pos="708"/>
        </w:tabs>
        <w:spacing w:before="65"/>
        <w:ind w:left="215"/>
        <w:rPr>
          <w:rFonts w:ascii="Roboto" w:hAnsi="Roboto"/>
          <w:sz w:val="20"/>
          <w:szCs w:val="20"/>
        </w:rPr>
      </w:pPr>
      <w:r w:rsidRPr="007E43E2">
        <w:rPr>
          <w:rFonts w:ascii="Roboto" w:hAnsi="Roboto"/>
          <w:sz w:val="20"/>
          <w:szCs w:val="20"/>
          <w:u w:val="single"/>
        </w:rPr>
        <w:t>2</w:t>
      </w:r>
      <w:r w:rsidR="00FF5BD1">
        <w:rPr>
          <w:rFonts w:ascii="Roboto" w:hAnsi="Roboto"/>
          <w:sz w:val="20"/>
          <w:szCs w:val="20"/>
          <w:u w:val="single"/>
        </w:rPr>
        <w:t>2</w:t>
      </w:r>
      <w:r w:rsidRPr="007E43E2">
        <w:rPr>
          <w:rFonts w:ascii="Roboto" w:hAnsi="Roboto"/>
          <w:sz w:val="20"/>
          <w:szCs w:val="20"/>
          <w:u w:val="single"/>
        </w:rPr>
        <w:t xml:space="preserve">.1 </w:t>
      </w:r>
      <w:r w:rsidR="001A5033" w:rsidRPr="007E43E2">
        <w:rPr>
          <w:rFonts w:ascii="Roboto" w:hAnsi="Roboto"/>
          <w:sz w:val="20"/>
          <w:szCs w:val="20"/>
          <w:u w:val="single"/>
        </w:rPr>
        <w:t>– Décisions qualifiées</w:t>
      </w:r>
      <w:r w:rsidR="001A5033" w:rsidRPr="007E43E2">
        <w:rPr>
          <w:rFonts w:ascii="Roboto" w:hAnsi="Roboto"/>
          <w:spacing w:val="-4"/>
          <w:sz w:val="20"/>
          <w:szCs w:val="20"/>
          <w:u w:val="single"/>
        </w:rPr>
        <w:t xml:space="preserve"> </w:t>
      </w:r>
      <w:r w:rsidR="001A5033" w:rsidRPr="007E43E2">
        <w:rPr>
          <w:rFonts w:ascii="Roboto" w:hAnsi="Roboto"/>
          <w:sz w:val="20"/>
          <w:szCs w:val="20"/>
          <w:u w:val="single"/>
        </w:rPr>
        <w:t>d’ordinaires</w:t>
      </w:r>
    </w:p>
    <w:p w14:paraId="49E00E93" w14:textId="77777777" w:rsidR="00DB09B7" w:rsidRPr="007E43E2" w:rsidRDefault="00DB09B7">
      <w:pPr>
        <w:pStyle w:val="Corpsdetexte"/>
        <w:spacing w:before="5"/>
        <w:rPr>
          <w:rFonts w:ascii="Roboto" w:hAnsi="Roboto"/>
          <w:sz w:val="20"/>
          <w:szCs w:val="20"/>
        </w:rPr>
      </w:pPr>
    </w:p>
    <w:p w14:paraId="339BFF09" w14:textId="6EA344F2" w:rsidR="00DB09B7" w:rsidRPr="007E43E2" w:rsidRDefault="001A5033">
      <w:pPr>
        <w:pStyle w:val="Corpsdetexte"/>
        <w:spacing w:before="64"/>
        <w:ind w:left="216" w:right="225"/>
        <w:jc w:val="both"/>
        <w:rPr>
          <w:rFonts w:ascii="Roboto" w:hAnsi="Roboto"/>
          <w:sz w:val="20"/>
          <w:szCs w:val="20"/>
        </w:rPr>
      </w:pPr>
      <w:r w:rsidRPr="007E43E2">
        <w:rPr>
          <w:rFonts w:ascii="Roboto" w:hAnsi="Roboto"/>
          <w:sz w:val="20"/>
          <w:szCs w:val="20"/>
        </w:rPr>
        <w:t xml:space="preserve">Les décisions qualifiées d’ordinaires, c'est-à-dire celles appelées à statuer sur les comptes d’un exercice, à nommer ou révoquer les dirigeants et à délibérer sur toutes questions n’emportant pas directement ou indirectement modification des statuts, qu’autant qu’elles sont adoptées par des associés représentant plus de la moitié des </w:t>
      </w:r>
      <w:r w:rsidR="007B17DF" w:rsidRPr="007E43E2">
        <w:rPr>
          <w:rFonts w:ascii="Roboto" w:hAnsi="Roboto"/>
          <w:sz w:val="20"/>
          <w:szCs w:val="20"/>
        </w:rPr>
        <w:t>actions</w:t>
      </w:r>
      <w:r w:rsidRPr="007E43E2">
        <w:rPr>
          <w:rFonts w:ascii="Roboto" w:hAnsi="Roboto"/>
          <w:sz w:val="20"/>
          <w:szCs w:val="20"/>
        </w:rPr>
        <w:t xml:space="preserve"> ; si ce chiffre n’est pas atteint à la première consultation, les associés sont réunis ou consultés une seconde fois et les décisions sont alors valablement prises à la majorité des votes émis quel que soit le nombre de votants. Toutefois la majorité est irréductible s’il s’agit de voter sur la nomination ou la révocation d’un dirigeant.</w:t>
      </w:r>
    </w:p>
    <w:p w14:paraId="588CC419" w14:textId="77777777" w:rsidR="00755D0F" w:rsidRPr="007E43E2" w:rsidRDefault="00755D0F">
      <w:pPr>
        <w:pStyle w:val="Corpsdetexte"/>
        <w:spacing w:before="64"/>
        <w:ind w:left="216" w:right="225"/>
        <w:jc w:val="both"/>
        <w:rPr>
          <w:rFonts w:ascii="Roboto" w:hAnsi="Roboto"/>
          <w:sz w:val="20"/>
          <w:szCs w:val="20"/>
        </w:rPr>
      </w:pPr>
    </w:p>
    <w:p w14:paraId="7AAF772E" w14:textId="3AF1CC56" w:rsidR="00DB09B7" w:rsidRPr="00FF5BD1" w:rsidRDefault="001A5033" w:rsidP="00FF5BD1">
      <w:pPr>
        <w:pStyle w:val="Paragraphedeliste"/>
        <w:numPr>
          <w:ilvl w:val="1"/>
          <w:numId w:val="11"/>
        </w:numPr>
        <w:tabs>
          <w:tab w:val="left" w:pos="708"/>
        </w:tabs>
        <w:spacing w:before="53"/>
        <w:rPr>
          <w:rFonts w:ascii="Roboto" w:hAnsi="Roboto"/>
          <w:sz w:val="20"/>
          <w:szCs w:val="20"/>
        </w:rPr>
      </w:pPr>
      <w:r w:rsidRPr="00FF5BD1">
        <w:rPr>
          <w:rFonts w:ascii="Roboto" w:hAnsi="Roboto"/>
          <w:sz w:val="20"/>
          <w:szCs w:val="20"/>
          <w:u w:val="single"/>
        </w:rPr>
        <w:t>– Décisions qualifiées</w:t>
      </w:r>
      <w:r w:rsidRPr="00FF5BD1">
        <w:rPr>
          <w:rFonts w:ascii="Roboto" w:hAnsi="Roboto"/>
          <w:spacing w:val="-4"/>
          <w:sz w:val="20"/>
          <w:szCs w:val="20"/>
          <w:u w:val="single"/>
        </w:rPr>
        <w:t xml:space="preserve"> </w:t>
      </w:r>
      <w:r w:rsidRPr="00FF5BD1">
        <w:rPr>
          <w:rFonts w:ascii="Roboto" w:hAnsi="Roboto"/>
          <w:sz w:val="20"/>
          <w:szCs w:val="20"/>
          <w:u w:val="single"/>
        </w:rPr>
        <w:t>d’extraordinaires</w:t>
      </w:r>
    </w:p>
    <w:p w14:paraId="387C14E7" w14:textId="77777777" w:rsidR="00DB09B7" w:rsidRPr="007E43E2" w:rsidRDefault="00DB09B7">
      <w:pPr>
        <w:pStyle w:val="Corpsdetexte"/>
        <w:spacing w:before="5"/>
        <w:rPr>
          <w:rFonts w:ascii="Roboto" w:hAnsi="Roboto"/>
          <w:sz w:val="20"/>
          <w:szCs w:val="20"/>
        </w:rPr>
      </w:pPr>
    </w:p>
    <w:p w14:paraId="0B3AAFC6" w14:textId="3FEE4E90" w:rsidR="00DB09B7" w:rsidRPr="007E43E2" w:rsidRDefault="001A5033">
      <w:pPr>
        <w:pStyle w:val="Corpsdetexte"/>
        <w:spacing w:before="65"/>
        <w:ind w:left="215" w:right="228"/>
        <w:jc w:val="both"/>
        <w:rPr>
          <w:rFonts w:ascii="Roboto" w:hAnsi="Roboto"/>
          <w:sz w:val="20"/>
          <w:szCs w:val="20"/>
        </w:rPr>
      </w:pPr>
      <w:r w:rsidRPr="007E43E2">
        <w:rPr>
          <w:rFonts w:ascii="Roboto" w:hAnsi="Roboto"/>
          <w:sz w:val="20"/>
          <w:szCs w:val="20"/>
        </w:rPr>
        <w:t xml:space="preserve">Toutes autres décisions qualifiées d’extraordinaires c'est-à-dire celles comportant ou entraînant modification des statuts qu’autant qu’elles sont adoptées par des associés représentant au moins les </w:t>
      </w:r>
      <w:r w:rsidR="003578A7" w:rsidRPr="007E43E2">
        <w:rPr>
          <w:rFonts w:ascii="Roboto" w:hAnsi="Roboto"/>
          <w:sz w:val="20"/>
          <w:szCs w:val="20"/>
        </w:rPr>
        <w:t>deux tiers</w:t>
      </w:r>
      <w:r w:rsidRPr="007E43E2">
        <w:rPr>
          <w:rFonts w:ascii="Roboto" w:hAnsi="Roboto"/>
          <w:sz w:val="20"/>
          <w:szCs w:val="20"/>
        </w:rPr>
        <w:t xml:space="preserve"> des actions.</w:t>
      </w:r>
    </w:p>
    <w:p w14:paraId="6575E7D7" w14:textId="77777777" w:rsidR="00DB09B7" w:rsidRPr="007E43E2" w:rsidRDefault="00DB09B7">
      <w:pPr>
        <w:pStyle w:val="Corpsdetexte"/>
        <w:rPr>
          <w:rFonts w:ascii="Roboto" w:hAnsi="Roboto"/>
          <w:sz w:val="20"/>
          <w:szCs w:val="20"/>
        </w:rPr>
      </w:pPr>
    </w:p>
    <w:p w14:paraId="776836C3" w14:textId="77777777" w:rsidR="001A5033" w:rsidRPr="007E43E2" w:rsidRDefault="001A5033" w:rsidP="001A5033">
      <w:pPr>
        <w:pStyle w:val="Document"/>
        <w:rPr>
          <w:rFonts w:ascii="Roboto" w:hAnsi="Roboto"/>
          <w:sz w:val="20"/>
          <w:szCs w:val="20"/>
        </w:rPr>
      </w:pPr>
      <w:r w:rsidRPr="007E43E2">
        <w:rPr>
          <w:rFonts w:ascii="Roboto" w:hAnsi="Roboto"/>
          <w:sz w:val="20"/>
          <w:szCs w:val="20"/>
        </w:rPr>
        <w:t>Par exception aux dispositions qui précèdent, doivent être adoptées à l'unanimité des Associés disposant du droit de vote les décisions collectives limitativement énumérées ci-après :</w:t>
      </w:r>
    </w:p>
    <w:p w14:paraId="7409D684" w14:textId="77777777" w:rsidR="001A5033" w:rsidRPr="007E43E2" w:rsidRDefault="001A5033" w:rsidP="001A5033">
      <w:pPr>
        <w:pStyle w:val="Tirets-document"/>
        <w:numPr>
          <w:ilvl w:val="0"/>
          <w:numId w:val="6"/>
        </w:numPr>
        <w:tabs>
          <w:tab w:val="clear" w:pos="2126"/>
          <w:tab w:val="clear" w:pos="2269"/>
          <w:tab w:val="num" w:pos="567"/>
        </w:tabs>
        <w:ind w:left="142" w:firstLine="0"/>
        <w:rPr>
          <w:rFonts w:ascii="Roboto" w:eastAsia="Arial" w:hAnsi="Roboto" w:cs="Arial"/>
          <w:lang w:eastAsia="en-US"/>
        </w:rPr>
      </w:pPr>
      <w:r w:rsidRPr="007E43E2">
        <w:rPr>
          <w:rFonts w:ascii="Roboto" w:eastAsia="Arial" w:hAnsi="Roboto" w:cs="Arial"/>
          <w:lang w:eastAsia="en-US"/>
        </w:rPr>
        <w:t>celles prévues par les dispositions légales applicables aux sociétés par actions simplifiées ;</w:t>
      </w:r>
    </w:p>
    <w:p w14:paraId="38777393" w14:textId="77777777" w:rsidR="001A5033" w:rsidRPr="007E43E2" w:rsidRDefault="001A5033" w:rsidP="001A5033">
      <w:pPr>
        <w:pStyle w:val="Tirets-document"/>
        <w:numPr>
          <w:ilvl w:val="0"/>
          <w:numId w:val="6"/>
        </w:numPr>
        <w:tabs>
          <w:tab w:val="clear" w:pos="2126"/>
          <w:tab w:val="clear" w:pos="2269"/>
          <w:tab w:val="num" w:pos="567"/>
        </w:tabs>
        <w:ind w:left="142" w:firstLine="0"/>
        <w:rPr>
          <w:rFonts w:ascii="Roboto" w:eastAsia="Arial" w:hAnsi="Roboto" w:cs="Arial"/>
          <w:lang w:eastAsia="en-US"/>
        </w:rPr>
      </w:pPr>
      <w:r w:rsidRPr="007E43E2">
        <w:rPr>
          <w:rFonts w:ascii="Roboto" w:eastAsia="Arial" w:hAnsi="Roboto" w:cs="Arial"/>
          <w:lang w:eastAsia="en-US"/>
        </w:rPr>
        <w:t>transformation de la Société en société d’une autre forme ;</w:t>
      </w:r>
    </w:p>
    <w:p w14:paraId="59999E59" w14:textId="77777777" w:rsidR="001A5033" w:rsidRPr="007E43E2" w:rsidRDefault="001A5033" w:rsidP="001A5033">
      <w:pPr>
        <w:pStyle w:val="Tirets-document"/>
        <w:numPr>
          <w:ilvl w:val="0"/>
          <w:numId w:val="6"/>
        </w:numPr>
        <w:tabs>
          <w:tab w:val="clear" w:pos="2126"/>
          <w:tab w:val="clear" w:pos="2269"/>
          <w:tab w:val="num" w:pos="567"/>
        </w:tabs>
        <w:ind w:left="142" w:firstLine="0"/>
        <w:rPr>
          <w:rFonts w:ascii="Roboto" w:eastAsia="Arial" w:hAnsi="Roboto" w:cs="Arial"/>
          <w:lang w:eastAsia="en-US"/>
        </w:rPr>
      </w:pPr>
      <w:r w:rsidRPr="007E43E2">
        <w:rPr>
          <w:rFonts w:ascii="Roboto" w:eastAsia="Arial" w:hAnsi="Roboto" w:cs="Arial"/>
          <w:lang w:eastAsia="en-US"/>
        </w:rPr>
        <w:t>modification du capital social : augmentation, amortissement et réduction ;</w:t>
      </w:r>
    </w:p>
    <w:p w14:paraId="755CB543" w14:textId="77777777" w:rsidR="001A5033" w:rsidRPr="007E43E2" w:rsidRDefault="001A5033" w:rsidP="001A5033">
      <w:pPr>
        <w:pStyle w:val="Tirets-document"/>
        <w:numPr>
          <w:ilvl w:val="0"/>
          <w:numId w:val="6"/>
        </w:numPr>
        <w:tabs>
          <w:tab w:val="clear" w:pos="2126"/>
          <w:tab w:val="clear" w:pos="2269"/>
          <w:tab w:val="num" w:pos="567"/>
        </w:tabs>
        <w:ind w:left="142" w:firstLine="0"/>
        <w:rPr>
          <w:rFonts w:ascii="Roboto" w:eastAsia="Arial" w:hAnsi="Roboto" w:cs="Arial"/>
          <w:lang w:eastAsia="en-US"/>
        </w:rPr>
      </w:pPr>
      <w:r w:rsidRPr="007E43E2">
        <w:rPr>
          <w:rFonts w:ascii="Roboto" w:eastAsia="Arial" w:hAnsi="Roboto" w:cs="Arial"/>
          <w:lang w:eastAsia="en-US"/>
        </w:rPr>
        <w:t>fusion, scission, apport partiel d'actifs ;</w:t>
      </w:r>
    </w:p>
    <w:p w14:paraId="00A2D1FD" w14:textId="77777777" w:rsidR="001A5033" w:rsidRPr="007E43E2" w:rsidRDefault="001A5033" w:rsidP="001A5033">
      <w:pPr>
        <w:pStyle w:val="Tirets-document"/>
        <w:numPr>
          <w:ilvl w:val="0"/>
          <w:numId w:val="6"/>
        </w:numPr>
        <w:tabs>
          <w:tab w:val="clear" w:pos="2126"/>
          <w:tab w:val="clear" w:pos="2269"/>
          <w:tab w:val="num" w:pos="567"/>
        </w:tabs>
        <w:ind w:left="142" w:firstLine="0"/>
        <w:rPr>
          <w:rFonts w:ascii="Roboto" w:eastAsia="Arial" w:hAnsi="Roboto" w:cs="Arial"/>
          <w:lang w:eastAsia="en-US"/>
        </w:rPr>
      </w:pPr>
      <w:r w:rsidRPr="007E43E2">
        <w:rPr>
          <w:rFonts w:ascii="Roboto" w:eastAsia="Arial" w:hAnsi="Roboto" w:cs="Arial"/>
          <w:lang w:eastAsia="en-US"/>
        </w:rPr>
        <w:t>les décisions ayant pour effet d'augmenter les engagements des Associés.</w:t>
      </w:r>
    </w:p>
    <w:p w14:paraId="04906E94" w14:textId="77777777" w:rsidR="00DB09B7" w:rsidRPr="007E43E2" w:rsidRDefault="00DB09B7">
      <w:pPr>
        <w:pStyle w:val="Corpsdetexte"/>
        <w:spacing w:before="1"/>
        <w:rPr>
          <w:rFonts w:ascii="Roboto" w:hAnsi="Roboto"/>
          <w:sz w:val="20"/>
          <w:szCs w:val="20"/>
        </w:rPr>
      </w:pPr>
    </w:p>
    <w:p w14:paraId="33EEE57B" w14:textId="4057702E" w:rsidR="00DB09B7" w:rsidRPr="007E43E2" w:rsidRDefault="001A5033">
      <w:pPr>
        <w:pStyle w:val="Corpsdetexte"/>
        <w:ind w:left="215" w:right="227"/>
        <w:jc w:val="both"/>
        <w:rPr>
          <w:rFonts w:ascii="Roboto" w:hAnsi="Roboto"/>
          <w:sz w:val="20"/>
          <w:szCs w:val="20"/>
        </w:rPr>
      </w:pPr>
      <w:r w:rsidRPr="007E43E2">
        <w:rPr>
          <w:rFonts w:ascii="Roboto" w:hAnsi="Roboto"/>
          <w:sz w:val="20"/>
          <w:szCs w:val="20"/>
        </w:rPr>
        <w:t xml:space="preserve">Les décisions extraordinaires relatives à l’approbation des cessions d’actions à des tiers étrangers à la société ne sont valablement prises qu’autant qu’elles sont adoptées par les associés à la majorité des </w:t>
      </w:r>
      <w:r w:rsidR="003578A7" w:rsidRPr="007E43E2">
        <w:rPr>
          <w:rFonts w:ascii="Roboto" w:hAnsi="Roboto"/>
          <w:sz w:val="20"/>
          <w:szCs w:val="20"/>
        </w:rPr>
        <w:t>deux tiers</w:t>
      </w:r>
      <w:r w:rsidRPr="007E43E2">
        <w:rPr>
          <w:rFonts w:ascii="Roboto" w:hAnsi="Roboto"/>
          <w:sz w:val="20"/>
          <w:szCs w:val="20"/>
        </w:rPr>
        <w:t xml:space="preserve"> des porteurs </w:t>
      </w:r>
      <w:r w:rsidR="007B17DF" w:rsidRPr="007E43E2">
        <w:rPr>
          <w:rFonts w:ascii="Roboto" w:hAnsi="Roboto"/>
          <w:sz w:val="20"/>
          <w:szCs w:val="20"/>
        </w:rPr>
        <w:t>d’actions</w:t>
      </w:r>
      <w:r w:rsidRPr="007E43E2">
        <w:rPr>
          <w:rFonts w:ascii="Roboto" w:hAnsi="Roboto"/>
          <w:sz w:val="20"/>
          <w:szCs w:val="20"/>
        </w:rPr>
        <w:t xml:space="preserve"> exerçant la profession au sein de la société.</w:t>
      </w:r>
    </w:p>
    <w:p w14:paraId="6EE65E9F" w14:textId="77777777" w:rsidR="00DB09B7" w:rsidRPr="007E43E2" w:rsidRDefault="00DB09B7">
      <w:pPr>
        <w:pStyle w:val="Corpsdetexte"/>
        <w:rPr>
          <w:rFonts w:ascii="Roboto" w:hAnsi="Roboto"/>
          <w:sz w:val="20"/>
          <w:szCs w:val="20"/>
        </w:rPr>
      </w:pPr>
    </w:p>
    <w:p w14:paraId="16C8E9C8" w14:textId="1709DCA1" w:rsidR="00DB09B7" w:rsidRPr="007E43E2" w:rsidRDefault="001A5033">
      <w:pPr>
        <w:pStyle w:val="Corpsdetexte"/>
        <w:ind w:left="215" w:right="228"/>
        <w:jc w:val="both"/>
        <w:rPr>
          <w:rFonts w:ascii="Roboto" w:hAnsi="Roboto"/>
          <w:sz w:val="20"/>
          <w:szCs w:val="20"/>
        </w:rPr>
      </w:pPr>
      <w:r w:rsidRPr="007E43E2">
        <w:rPr>
          <w:rFonts w:ascii="Roboto" w:hAnsi="Roboto"/>
          <w:sz w:val="20"/>
          <w:szCs w:val="20"/>
        </w:rPr>
        <w:t xml:space="preserve">Dans le cas où une convention entre un associé et la société soumise à autorisation par application de l’article L </w:t>
      </w:r>
      <w:bookmarkStart w:id="7" w:name="_Hlk215158471"/>
      <w:r w:rsidRPr="007E43E2">
        <w:rPr>
          <w:rFonts w:ascii="Roboto" w:hAnsi="Roboto"/>
          <w:sz w:val="20"/>
          <w:szCs w:val="20"/>
        </w:rPr>
        <w:t>22</w:t>
      </w:r>
      <w:r w:rsidR="003532F8">
        <w:rPr>
          <w:rFonts w:ascii="Roboto" w:hAnsi="Roboto"/>
          <w:sz w:val="20"/>
          <w:szCs w:val="20"/>
        </w:rPr>
        <w:t>7-10</w:t>
      </w:r>
      <w:bookmarkEnd w:id="7"/>
      <w:r w:rsidRPr="007E43E2">
        <w:rPr>
          <w:rFonts w:ascii="Roboto" w:hAnsi="Roboto"/>
          <w:sz w:val="20"/>
          <w:szCs w:val="20"/>
        </w:rPr>
        <w:t xml:space="preserve"> du code de commerce porte sur les conditions d’exercice de la profession, seuls les professionnels exerçant au sein de la société peuvent prendre part aux délibérations.</w:t>
      </w:r>
    </w:p>
    <w:p w14:paraId="34BD666A" w14:textId="7A570AC9" w:rsidR="00DB09B7" w:rsidRPr="007E43E2" w:rsidRDefault="00DB09B7">
      <w:pPr>
        <w:pStyle w:val="Corpsdetexte"/>
        <w:rPr>
          <w:rFonts w:ascii="Roboto" w:hAnsi="Roboto"/>
          <w:sz w:val="20"/>
          <w:szCs w:val="20"/>
        </w:rPr>
      </w:pPr>
    </w:p>
    <w:p w14:paraId="2657A1F0" w14:textId="0C158E82" w:rsidR="001A5033" w:rsidRPr="007E43E2" w:rsidRDefault="001A5033" w:rsidP="001A5033">
      <w:pPr>
        <w:pStyle w:val="Document"/>
        <w:rPr>
          <w:rFonts w:ascii="Roboto" w:hAnsi="Roboto"/>
          <w:sz w:val="20"/>
          <w:szCs w:val="20"/>
        </w:rPr>
      </w:pPr>
      <w:r w:rsidRPr="007E43E2">
        <w:rPr>
          <w:rFonts w:ascii="Roboto" w:hAnsi="Roboto"/>
          <w:sz w:val="20"/>
          <w:szCs w:val="20"/>
        </w:rPr>
        <w:t>Les décisions collectives prises en assemblée doivent être constatées par écrit dans des procès-verbaux établis sur un registre spécial ou sur des feuilles mobiles numérotées. Les procès-verbaux sont signés par le Président de l'assemblée et par les Associés présents ou représentés.</w:t>
      </w:r>
    </w:p>
    <w:p w14:paraId="3208BEB6" w14:textId="77777777" w:rsidR="00E5009A" w:rsidRPr="007E43E2" w:rsidRDefault="00E5009A" w:rsidP="001A5033">
      <w:pPr>
        <w:pStyle w:val="Document"/>
        <w:rPr>
          <w:rFonts w:ascii="Roboto" w:hAnsi="Roboto"/>
          <w:sz w:val="20"/>
          <w:szCs w:val="20"/>
        </w:rPr>
      </w:pPr>
    </w:p>
    <w:p w14:paraId="0AEC348E" w14:textId="14890969" w:rsidR="001A5033" w:rsidRPr="007E43E2" w:rsidRDefault="001A5033" w:rsidP="001A5033">
      <w:pPr>
        <w:pStyle w:val="Document"/>
        <w:rPr>
          <w:rFonts w:ascii="Roboto" w:hAnsi="Roboto"/>
          <w:sz w:val="20"/>
          <w:szCs w:val="20"/>
        </w:rPr>
      </w:pPr>
      <w:r w:rsidRPr="007E43E2">
        <w:rPr>
          <w:rFonts w:ascii="Roboto" w:hAnsi="Roboto"/>
          <w:sz w:val="20"/>
          <w:szCs w:val="20"/>
        </w:rPr>
        <w:t>Les procès-verbaux doivent indiquer la date et le lieu de la réunion, les noms, prénoms et qualité du Président de séance, l'identité des associés présents et représentés, les documents et informations communiqués préalablement aux associés, un résumé des débats, ainsi que le texte des résolutions mises aux voix et pour chaque résolution le sens du vote de chaque Associé.</w:t>
      </w:r>
    </w:p>
    <w:p w14:paraId="683ACAF2" w14:textId="77777777" w:rsidR="00E5009A" w:rsidRPr="007E43E2" w:rsidRDefault="00E5009A" w:rsidP="001A5033">
      <w:pPr>
        <w:pStyle w:val="Document"/>
        <w:rPr>
          <w:rFonts w:ascii="Roboto" w:hAnsi="Roboto"/>
          <w:sz w:val="20"/>
          <w:szCs w:val="20"/>
        </w:rPr>
      </w:pPr>
    </w:p>
    <w:p w14:paraId="22A8E030" w14:textId="77777777" w:rsidR="001A5033" w:rsidRPr="007E43E2" w:rsidRDefault="001A5033" w:rsidP="001A5033">
      <w:pPr>
        <w:pStyle w:val="Document"/>
        <w:rPr>
          <w:rFonts w:ascii="Roboto" w:hAnsi="Roboto"/>
          <w:sz w:val="20"/>
          <w:szCs w:val="20"/>
        </w:rPr>
      </w:pPr>
      <w:r w:rsidRPr="007E43E2">
        <w:rPr>
          <w:rFonts w:ascii="Roboto" w:hAnsi="Roboto"/>
          <w:sz w:val="20"/>
          <w:szCs w:val="20"/>
        </w:rPr>
        <w:t>En cas de décision collective résultant du consentement unanime de tous les associés exprimé dans un acte, cet acte doit mentionner les documents et informations communiqués préalablement aux associés. II est signé par tous les associés et retranscrit sur le registre spécial ou sur les feuilles mobiles numérotées visés ci-dessus.</w:t>
      </w:r>
    </w:p>
    <w:p w14:paraId="610EB24B" w14:textId="77777777" w:rsidR="00DB09B7" w:rsidRPr="007E43E2" w:rsidRDefault="00DB09B7">
      <w:pPr>
        <w:pStyle w:val="Corpsdetexte"/>
        <w:spacing w:before="8"/>
        <w:rPr>
          <w:rFonts w:ascii="Roboto" w:hAnsi="Roboto"/>
          <w:sz w:val="20"/>
          <w:szCs w:val="20"/>
        </w:rPr>
      </w:pPr>
    </w:p>
    <w:p w14:paraId="0BDAD385" w14:textId="237F0188" w:rsidR="00DB09B7" w:rsidRPr="007E43E2" w:rsidRDefault="001A5033">
      <w:pPr>
        <w:pStyle w:val="Titre1"/>
        <w:rPr>
          <w:rFonts w:ascii="Roboto" w:hAnsi="Roboto"/>
          <w:sz w:val="20"/>
          <w:szCs w:val="20"/>
          <w:u w:val="none"/>
        </w:rPr>
      </w:pPr>
      <w:r w:rsidRPr="007E43E2">
        <w:rPr>
          <w:rFonts w:ascii="Roboto" w:hAnsi="Roboto"/>
          <w:sz w:val="20"/>
          <w:szCs w:val="20"/>
          <w:u w:val="thick"/>
        </w:rPr>
        <w:t xml:space="preserve">Article </w:t>
      </w:r>
      <w:r w:rsidR="00D36885" w:rsidRPr="007E43E2">
        <w:rPr>
          <w:rFonts w:ascii="Roboto" w:hAnsi="Roboto"/>
          <w:sz w:val="20"/>
          <w:szCs w:val="20"/>
          <w:u w:val="thick"/>
        </w:rPr>
        <w:t>2</w:t>
      </w:r>
      <w:r w:rsidR="00FF5BD1">
        <w:rPr>
          <w:rFonts w:ascii="Roboto" w:hAnsi="Roboto"/>
          <w:sz w:val="20"/>
          <w:szCs w:val="20"/>
          <w:u w:val="thick"/>
        </w:rPr>
        <w:t>3</w:t>
      </w:r>
      <w:r w:rsidRPr="007E43E2">
        <w:rPr>
          <w:rFonts w:ascii="Roboto" w:hAnsi="Roboto"/>
          <w:sz w:val="20"/>
          <w:szCs w:val="20"/>
          <w:u w:val="thick"/>
        </w:rPr>
        <w:t xml:space="preserve"> – Exercice social</w:t>
      </w:r>
    </w:p>
    <w:p w14:paraId="64F15AD9" w14:textId="77777777" w:rsidR="00DB09B7" w:rsidRPr="007E43E2" w:rsidRDefault="00DB09B7">
      <w:pPr>
        <w:pStyle w:val="Corpsdetexte"/>
        <w:spacing w:before="3"/>
        <w:rPr>
          <w:rFonts w:ascii="Roboto" w:hAnsi="Roboto"/>
          <w:b/>
          <w:sz w:val="20"/>
          <w:szCs w:val="20"/>
        </w:rPr>
      </w:pPr>
    </w:p>
    <w:p w14:paraId="1A372641" w14:textId="636C4A81" w:rsidR="00DB09B7" w:rsidRPr="007E43E2" w:rsidRDefault="001A5033">
      <w:pPr>
        <w:pStyle w:val="Corpsdetexte"/>
        <w:ind w:left="216"/>
        <w:jc w:val="both"/>
        <w:rPr>
          <w:rFonts w:ascii="Roboto" w:hAnsi="Roboto"/>
          <w:sz w:val="20"/>
          <w:szCs w:val="20"/>
        </w:rPr>
      </w:pPr>
      <w:r w:rsidRPr="00FF5BD1">
        <w:rPr>
          <w:rFonts w:ascii="Roboto" w:hAnsi="Roboto"/>
          <w:sz w:val="20"/>
          <w:szCs w:val="20"/>
        </w:rPr>
        <w:t>L’exercice social commence le 1</w:t>
      </w:r>
      <w:r w:rsidRPr="00FF5BD1">
        <w:rPr>
          <w:rFonts w:ascii="Roboto" w:hAnsi="Roboto"/>
          <w:sz w:val="20"/>
          <w:szCs w:val="20"/>
          <w:vertAlign w:val="superscript"/>
        </w:rPr>
        <w:t>er</w:t>
      </w:r>
      <w:r w:rsidRPr="00FF5BD1">
        <w:rPr>
          <w:rFonts w:ascii="Roboto" w:hAnsi="Roboto"/>
          <w:sz w:val="20"/>
          <w:szCs w:val="20"/>
        </w:rPr>
        <w:t xml:space="preserve"> </w:t>
      </w:r>
      <w:r w:rsidR="00E67496" w:rsidRPr="00FF5BD1">
        <w:rPr>
          <w:rFonts w:ascii="Roboto" w:hAnsi="Roboto"/>
          <w:sz w:val="20"/>
          <w:szCs w:val="20"/>
        </w:rPr>
        <w:t xml:space="preserve">janvier </w:t>
      </w:r>
      <w:r w:rsidRPr="00FF5BD1">
        <w:rPr>
          <w:rFonts w:ascii="Roboto" w:hAnsi="Roboto"/>
          <w:sz w:val="20"/>
          <w:szCs w:val="20"/>
        </w:rPr>
        <w:t>et finit le 3</w:t>
      </w:r>
      <w:r w:rsidR="00E67496" w:rsidRPr="00FF5BD1">
        <w:rPr>
          <w:rFonts w:ascii="Roboto" w:hAnsi="Roboto"/>
          <w:sz w:val="20"/>
          <w:szCs w:val="20"/>
        </w:rPr>
        <w:t>1 décembre</w:t>
      </w:r>
      <w:r w:rsidRPr="00FF5BD1">
        <w:rPr>
          <w:rFonts w:ascii="Roboto" w:hAnsi="Roboto"/>
          <w:sz w:val="20"/>
          <w:szCs w:val="20"/>
        </w:rPr>
        <w:t>.</w:t>
      </w:r>
      <w:r w:rsidR="00E67496" w:rsidRPr="00FF5BD1">
        <w:rPr>
          <w:rFonts w:ascii="Roboto" w:hAnsi="Roboto"/>
          <w:sz w:val="20"/>
          <w:szCs w:val="20"/>
        </w:rPr>
        <w:t xml:space="preserve"> Par exception le premier exercice se clôturera le </w:t>
      </w:r>
      <w:r w:rsidR="00E67496" w:rsidRPr="00DB1802">
        <w:rPr>
          <w:rFonts w:ascii="Roboto" w:hAnsi="Roboto"/>
          <w:sz w:val="20"/>
          <w:szCs w:val="20"/>
          <w:highlight w:val="yellow"/>
        </w:rPr>
        <w:t>31 décembre 202</w:t>
      </w:r>
      <w:r w:rsidR="00FF5BD1" w:rsidRPr="00DB1802">
        <w:rPr>
          <w:rFonts w:ascii="Roboto" w:hAnsi="Roboto"/>
          <w:sz w:val="20"/>
          <w:szCs w:val="20"/>
          <w:highlight w:val="yellow"/>
        </w:rPr>
        <w:t>6</w:t>
      </w:r>
      <w:r w:rsidR="00E67496" w:rsidRPr="00FF5BD1">
        <w:rPr>
          <w:rFonts w:ascii="Roboto" w:hAnsi="Roboto"/>
          <w:sz w:val="20"/>
          <w:szCs w:val="20"/>
        </w:rPr>
        <w:t>.</w:t>
      </w:r>
    </w:p>
    <w:p w14:paraId="61E5295B" w14:textId="77777777" w:rsidR="00DB09B7" w:rsidRPr="007E43E2" w:rsidRDefault="00DB09B7">
      <w:pPr>
        <w:pStyle w:val="Corpsdetexte"/>
        <w:rPr>
          <w:rFonts w:ascii="Roboto" w:hAnsi="Roboto"/>
          <w:sz w:val="20"/>
          <w:szCs w:val="20"/>
        </w:rPr>
      </w:pPr>
    </w:p>
    <w:p w14:paraId="2F706964" w14:textId="77777777" w:rsidR="00DB09B7" w:rsidRPr="007E43E2" w:rsidRDefault="00DB09B7">
      <w:pPr>
        <w:pStyle w:val="Corpsdetexte"/>
        <w:spacing w:before="10"/>
        <w:rPr>
          <w:rFonts w:ascii="Roboto" w:hAnsi="Roboto"/>
          <w:sz w:val="20"/>
          <w:szCs w:val="20"/>
        </w:rPr>
      </w:pPr>
    </w:p>
    <w:p w14:paraId="0687F94C" w14:textId="45822484" w:rsidR="00DB09B7" w:rsidRPr="007E43E2" w:rsidRDefault="001A5033">
      <w:pPr>
        <w:pStyle w:val="Titre1"/>
        <w:ind w:left="216"/>
        <w:rPr>
          <w:rFonts w:ascii="Roboto" w:hAnsi="Roboto"/>
          <w:sz w:val="20"/>
          <w:szCs w:val="20"/>
          <w:u w:val="none"/>
        </w:rPr>
      </w:pPr>
      <w:r w:rsidRPr="007E43E2">
        <w:rPr>
          <w:rFonts w:ascii="Roboto" w:hAnsi="Roboto"/>
          <w:sz w:val="20"/>
          <w:szCs w:val="20"/>
          <w:u w:val="thick"/>
        </w:rPr>
        <w:t xml:space="preserve">Article </w:t>
      </w:r>
      <w:r w:rsidR="00D36885" w:rsidRPr="007E43E2">
        <w:rPr>
          <w:rFonts w:ascii="Roboto" w:hAnsi="Roboto"/>
          <w:sz w:val="20"/>
          <w:szCs w:val="20"/>
          <w:u w:val="thick"/>
        </w:rPr>
        <w:t>2</w:t>
      </w:r>
      <w:r w:rsidR="00FF5BD1">
        <w:rPr>
          <w:rFonts w:ascii="Roboto" w:hAnsi="Roboto"/>
          <w:sz w:val="20"/>
          <w:szCs w:val="20"/>
          <w:u w:val="thick"/>
        </w:rPr>
        <w:t>4</w:t>
      </w:r>
      <w:r w:rsidRPr="007E43E2">
        <w:rPr>
          <w:rFonts w:ascii="Roboto" w:hAnsi="Roboto"/>
          <w:sz w:val="20"/>
          <w:szCs w:val="20"/>
          <w:u w:val="thick"/>
        </w:rPr>
        <w:t xml:space="preserve"> – Affectation et répartition des bénéfices</w:t>
      </w:r>
    </w:p>
    <w:p w14:paraId="29739587" w14:textId="77777777" w:rsidR="00DB09B7" w:rsidRPr="007E43E2" w:rsidRDefault="00DB09B7">
      <w:pPr>
        <w:pStyle w:val="Corpsdetexte"/>
        <w:spacing w:before="8"/>
        <w:rPr>
          <w:rFonts w:ascii="Roboto" w:hAnsi="Roboto"/>
          <w:b/>
          <w:sz w:val="20"/>
          <w:szCs w:val="20"/>
        </w:rPr>
      </w:pPr>
    </w:p>
    <w:p w14:paraId="09C0BE89" w14:textId="2B8FB5E0" w:rsidR="004F41E8" w:rsidRPr="004F41E8" w:rsidRDefault="004F41E8" w:rsidP="004F41E8">
      <w:pPr>
        <w:widowControl/>
        <w:autoSpaceDE/>
        <w:autoSpaceDN/>
        <w:ind w:left="284"/>
        <w:jc w:val="both"/>
        <w:rPr>
          <w:rFonts w:ascii="Roboto" w:eastAsia="Times New Roman" w:hAnsi="Roboto"/>
          <w:color w:val="000000"/>
          <w:sz w:val="20"/>
          <w:szCs w:val="20"/>
          <w:lang w:eastAsia="fr-FR"/>
        </w:rPr>
      </w:pPr>
      <w:bookmarkStart w:id="8" w:name="_Hlk156404172"/>
      <w:r w:rsidRPr="004F41E8">
        <w:rPr>
          <w:rFonts w:ascii="Roboto" w:eastAsia="Times New Roman" w:hAnsi="Roboto"/>
          <w:color w:val="000000"/>
          <w:sz w:val="20"/>
          <w:szCs w:val="20"/>
          <w:lang w:eastAsia="fr-FR"/>
        </w:rPr>
        <w:t xml:space="preserve">Après approbation des comptes annuels et constatation de l'existence d'un bénéfice distribuable, l'assemblée générale ou l’associé unique en cas de société unipersonnelle, peut décider de le reporter à </w:t>
      </w:r>
      <w:r w:rsidRPr="004F41E8">
        <w:rPr>
          <w:rFonts w:ascii="Roboto" w:eastAsia="Times New Roman" w:hAnsi="Roboto"/>
          <w:color w:val="000000"/>
          <w:sz w:val="20"/>
          <w:szCs w:val="20"/>
          <w:lang w:eastAsia="fr-FR"/>
        </w:rPr>
        <w:lastRenderedPageBreak/>
        <w:t>nouveau, de l'affecter à des fonds de réserves généraux ou spéciaux, ou de le distribuer aux associés à titre de dividende</w:t>
      </w:r>
      <w:r w:rsidR="00637615" w:rsidRPr="00637615">
        <w:t xml:space="preserve"> </w:t>
      </w:r>
      <w:r w:rsidR="00637615" w:rsidRPr="00637615">
        <w:rPr>
          <w:rFonts w:ascii="Roboto" w:eastAsia="Times New Roman" w:hAnsi="Roboto"/>
          <w:color w:val="000000"/>
          <w:sz w:val="20"/>
          <w:szCs w:val="20"/>
          <w:lang w:eastAsia="fr-FR"/>
        </w:rPr>
        <w:t>qui pourra être égalitaire.</w:t>
      </w:r>
    </w:p>
    <w:p w14:paraId="425A43A5" w14:textId="77777777" w:rsidR="004F41E8" w:rsidRPr="004F41E8" w:rsidRDefault="004F41E8" w:rsidP="004F41E8">
      <w:pPr>
        <w:widowControl/>
        <w:autoSpaceDE/>
        <w:autoSpaceDN/>
        <w:ind w:left="284"/>
        <w:jc w:val="both"/>
        <w:rPr>
          <w:rFonts w:ascii="Roboto" w:eastAsia="Times New Roman" w:hAnsi="Roboto"/>
          <w:color w:val="000000"/>
          <w:sz w:val="20"/>
          <w:szCs w:val="20"/>
          <w:lang w:eastAsia="fr-FR"/>
        </w:rPr>
      </w:pPr>
    </w:p>
    <w:p w14:paraId="1BE1DB6C" w14:textId="77777777" w:rsidR="004F41E8" w:rsidRPr="004F41E8" w:rsidRDefault="004F41E8" w:rsidP="004F41E8">
      <w:pPr>
        <w:widowControl/>
        <w:autoSpaceDE/>
        <w:autoSpaceDN/>
        <w:ind w:left="284"/>
        <w:jc w:val="both"/>
        <w:rPr>
          <w:rFonts w:ascii="Roboto" w:eastAsia="Times New Roman" w:hAnsi="Roboto"/>
          <w:color w:val="000000"/>
          <w:sz w:val="20"/>
          <w:szCs w:val="20"/>
          <w:lang w:eastAsia="fr-FR"/>
        </w:rPr>
      </w:pPr>
      <w:r w:rsidRPr="004F41E8">
        <w:rPr>
          <w:rFonts w:ascii="Roboto" w:eastAsia="Times New Roman" w:hAnsi="Roboto"/>
          <w:color w:val="000000"/>
          <w:sz w:val="20"/>
          <w:szCs w:val="20"/>
          <w:lang w:eastAsia="fr-FR"/>
        </w:rPr>
        <w:t>En outre, l'assemblée générale peut décider la mise en distribution des sommes prélevées sur les réserves dont elle a la disposition ; en ce cas, la décision indique expressément les postes de réserves sur lesquels les prélèvements sont effectués.</w:t>
      </w:r>
    </w:p>
    <w:p w14:paraId="42AB86D7" w14:textId="77777777" w:rsidR="004F41E8" w:rsidRPr="004F41E8" w:rsidRDefault="004F41E8" w:rsidP="004F41E8">
      <w:pPr>
        <w:widowControl/>
        <w:autoSpaceDE/>
        <w:autoSpaceDN/>
        <w:ind w:left="284"/>
        <w:jc w:val="both"/>
        <w:rPr>
          <w:rFonts w:ascii="Roboto" w:eastAsia="Times New Roman" w:hAnsi="Roboto"/>
          <w:color w:val="000000"/>
          <w:sz w:val="20"/>
          <w:szCs w:val="20"/>
          <w:lang w:eastAsia="fr-FR"/>
        </w:rPr>
      </w:pPr>
    </w:p>
    <w:p w14:paraId="4960C052" w14:textId="77777777" w:rsidR="004F41E8" w:rsidRPr="004F41E8" w:rsidRDefault="004F41E8" w:rsidP="004F41E8">
      <w:pPr>
        <w:widowControl/>
        <w:autoSpaceDE/>
        <w:autoSpaceDN/>
        <w:ind w:left="284"/>
        <w:jc w:val="both"/>
        <w:rPr>
          <w:rFonts w:ascii="Roboto" w:eastAsia="Times New Roman" w:hAnsi="Roboto"/>
          <w:color w:val="000000"/>
          <w:sz w:val="20"/>
          <w:szCs w:val="20"/>
          <w:lang w:eastAsia="fr-FR"/>
        </w:rPr>
      </w:pPr>
      <w:r w:rsidRPr="004F41E8">
        <w:rPr>
          <w:rFonts w:ascii="Roboto" w:eastAsia="Times New Roman" w:hAnsi="Roboto"/>
          <w:color w:val="000000"/>
          <w:sz w:val="20"/>
          <w:szCs w:val="20"/>
          <w:lang w:eastAsia="fr-FR"/>
        </w:rPr>
        <w:t>Toutefois, le dividende est prélevé par priorité sur le bénéfice distribuable de l'exercice.</w:t>
      </w:r>
    </w:p>
    <w:bookmarkEnd w:id="8"/>
    <w:p w14:paraId="33FA9252" w14:textId="77777777" w:rsidR="00D36885" w:rsidRPr="007E43E2" w:rsidRDefault="00D36885" w:rsidP="001A5033">
      <w:pPr>
        <w:pStyle w:val="Document"/>
        <w:rPr>
          <w:rFonts w:ascii="Roboto" w:hAnsi="Roboto"/>
          <w:sz w:val="20"/>
          <w:szCs w:val="20"/>
        </w:rPr>
      </w:pPr>
    </w:p>
    <w:p w14:paraId="669264D5" w14:textId="12119BBA" w:rsidR="00DB09B7" w:rsidRPr="007E43E2" w:rsidRDefault="001A5033">
      <w:pPr>
        <w:pStyle w:val="Titre1"/>
        <w:rPr>
          <w:rFonts w:ascii="Roboto" w:hAnsi="Roboto"/>
          <w:sz w:val="20"/>
          <w:szCs w:val="20"/>
          <w:u w:val="none"/>
        </w:rPr>
      </w:pPr>
      <w:r w:rsidRPr="007E43E2">
        <w:rPr>
          <w:rFonts w:ascii="Roboto" w:hAnsi="Roboto"/>
          <w:sz w:val="20"/>
          <w:szCs w:val="20"/>
          <w:u w:val="thick"/>
        </w:rPr>
        <w:t>Article 2</w:t>
      </w:r>
      <w:r w:rsidR="00FF5BD1">
        <w:rPr>
          <w:rFonts w:ascii="Roboto" w:hAnsi="Roboto"/>
          <w:sz w:val="20"/>
          <w:szCs w:val="20"/>
          <w:u w:val="thick"/>
        </w:rPr>
        <w:t>5</w:t>
      </w:r>
      <w:r w:rsidRPr="007E43E2">
        <w:rPr>
          <w:rFonts w:ascii="Roboto" w:hAnsi="Roboto"/>
          <w:sz w:val="20"/>
          <w:szCs w:val="20"/>
          <w:u w:val="thick"/>
        </w:rPr>
        <w:t xml:space="preserve"> – Capitaux propres inférieurs à la moitié du capital social</w:t>
      </w:r>
    </w:p>
    <w:p w14:paraId="193335B2" w14:textId="77777777" w:rsidR="00DB09B7" w:rsidRPr="007E43E2" w:rsidRDefault="00DB09B7">
      <w:pPr>
        <w:pStyle w:val="Corpsdetexte"/>
        <w:spacing w:before="8"/>
        <w:rPr>
          <w:rFonts w:ascii="Roboto" w:hAnsi="Roboto"/>
          <w:b/>
          <w:sz w:val="20"/>
          <w:szCs w:val="20"/>
        </w:rPr>
      </w:pPr>
    </w:p>
    <w:p w14:paraId="5C9F99DF" w14:textId="70DE50DC" w:rsidR="00DB09B7" w:rsidRPr="007E43E2" w:rsidRDefault="001A5033">
      <w:pPr>
        <w:pStyle w:val="Corpsdetexte"/>
        <w:spacing w:before="64"/>
        <w:ind w:left="215" w:right="227"/>
        <w:jc w:val="both"/>
        <w:rPr>
          <w:rFonts w:ascii="Roboto" w:hAnsi="Roboto"/>
          <w:sz w:val="20"/>
          <w:szCs w:val="20"/>
        </w:rPr>
      </w:pPr>
      <w:r w:rsidRPr="007E43E2">
        <w:rPr>
          <w:rFonts w:ascii="Roboto" w:hAnsi="Roboto"/>
          <w:sz w:val="20"/>
          <w:szCs w:val="20"/>
        </w:rPr>
        <w:t>Si du fait des pertes constatées dans les documents comptables, les capitaux propres de la société deviennent inférieurs à la moitié du capital social, le Président doit, dans les quatre mois qui suivent l’approbation des comptes ayant fait apparaître cette perte, consulter les associés afin de décider, s’il y a lieu, la dissolution anticipée de la société.</w:t>
      </w:r>
    </w:p>
    <w:p w14:paraId="71DEE04B" w14:textId="77777777" w:rsidR="00DB09B7" w:rsidRPr="007E43E2" w:rsidRDefault="00DB09B7">
      <w:pPr>
        <w:pStyle w:val="Corpsdetexte"/>
        <w:rPr>
          <w:rFonts w:ascii="Roboto" w:hAnsi="Roboto"/>
          <w:sz w:val="20"/>
          <w:szCs w:val="20"/>
        </w:rPr>
      </w:pPr>
    </w:p>
    <w:p w14:paraId="0E4F86C0" w14:textId="77777777" w:rsidR="00DB09B7" w:rsidRPr="007E43E2" w:rsidRDefault="001A5033">
      <w:pPr>
        <w:pStyle w:val="Corpsdetexte"/>
        <w:ind w:left="215" w:right="226"/>
        <w:jc w:val="both"/>
        <w:rPr>
          <w:rFonts w:ascii="Roboto" w:hAnsi="Roboto"/>
          <w:sz w:val="20"/>
          <w:szCs w:val="20"/>
        </w:rPr>
      </w:pPr>
      <w:r w:rsidRPr="007E43E2">
        <w:rPr>
          <w:rFonts w:ascii="Roboto" w:hAnsi="Roboto"/>
          <w:sz w:val="20"/>
          <w:szCs w:val="20"/>
        </w:rPr>
        <w:t>Si la dissolution n’est pas prononcée, le capital doit être dans le délai de deux ans réduit d’un montant au moins égal à celui des pertes qui n’ont pu être imputées sur les réserves, si dans ce délai, les capitaux propres n’ont pas été reconstitués à concurrence d’une valeur au moins égale à la moitié du capital</w:t>
      </w:r>
      <w:r w:rsidRPr="007E43E2">
        <w:rPr>
          <w:rFonts w:ascii="Roboto" w:hAnsi="Roboto"/>
          <w:spacing w:val="-4"/>
          <w:sz w:val="20"/>
          <w:szCs w:val="20"/>
        </w:rPr>
        <w:t xml:space="preserve"> </w:t>
      </w:r>
      <w:r w:rsidRPr="007E43E2">
        <w:rPr>
          <w:rFonts w:ascii="Roboto" w:hAnsi="Roboto"/>
          <w:sz w:val="20"/>
          <w:szCs w:val="20"/>
        </w:rPr>
        <w:t>social.</w:t>
      </w:r>
    </w:p>
    <w:p w14:paraId="1BF11DA3" w14:textId="77777777" w:rsidR="00DB09B7" w:rsidRPr="007E43E2" w:rsidRDefault="00DB09B7">
      <w:pPr>
        <w:pStyle w:val="Corpsdetexte"/>
        <w:rPr>
          <w:rFonts w:ascii="Roboto" w:hAnsi="Roboto"/>
          <w:sz w:val="20"/>
          <w:szCs w:val="20"/>
        </w:rPr>
      </w:pPr>
    </w:p>
    <w:p w14:paraId="0C0ABE4D" w14:textId="0CDB76DD" w:rsidR="00DB09B7" w:rsidRPr="007E43E2" w:rsidRDefault="001A5033">
      <w:pPr>
        <w:pStyle w:val="Corpsdetexte"/>
        <w:ind w:left="215" w:right="227"/>
        <w:jc w:val="both"/>
        <w:rPr>
          <w:rFonts w:ascii="Roboto" w:hAnsi="Roboto"/>
          <w:sz w:val="20"/>
          <w:szCs w:val="20"/>
        </w:rPr>
      </w:pPr>
      <w:r w:rsidRPr="007E43E2">
        <w:rPr>
          <w:rFonts w:ascii="Roboto" w:hAnsi="Roboto"/>
          <w:sz w:val="20"/>
          <w:szCs w:val="20"/>
        </w:rPr>
        <w:t>Si ces dispositions n’ont pas été respectées, de même qu’à défaut par le Président de provoquer une décision ou si les associés n’ont pu délibérer valablement, tout intéressé peut demander en justice la dissolution de la société. Le tribunal peut accorder à la société un délai maximal de six mois pour régulariser la situation ; il ne peut prononcer la dissolution si, au jour où il statue sur les fonds, cette régularisation a eu lieu.</w:t>
      </w:r>
    </w:p>
    <w:p w14:paraId="13333969" w14:textId="77777777" w:rsidR="00DB09B7" w:rsidRPr="007E43E2" w:rsidRDefault="00DB09B7">
      <w:pPr>
        <w:pStyle w:val="Corpsdetexte"/>
        <w:rPr>
          <w:rFonts w:ascii="Roboto" w:hAnsi="Roboto"/>
          <w:sz w:val="20"/>
          <w:szCs w:val="20"/>
        </w:rPr>
      </w:pPr>
    </w:p>
    <w:p w14:paraId="2F2E35C8" w14:textId="77777777" w:rsidR="00DB09B7" w:rsidRPr="007E43E2" w:rsidRDefault="00DB09B7">
      <w:pPr>
        <w:pStyle w:val="Corpsdetexte"/>
        <w:spacing w:before="9"/>
        <w:rPr>
          <w:rFonts w:ascii="Roboto" w:hAnsi="Roboto"/>
          <w:sz w:val="20"/>
          <w:szCs w:val="20"/>
        </w:rPr>
      </w:pPr>
    </w:p>
    <w:p w14:paraId="1AD1FBD2" w14:textId="526CBD34" w:rsidR="00DB09B7" w:rsidRPr="007E43E2" w:rsidRDefault="001A5033">
      <w:pPr>
        <w:pStyle w:val="Titre1"/>
        <w:rPr>
          <w:rFonts w:ascii="Roboto" w:hAnsi="Roboto"/>
          <w:sz w:val="20"/>
          <w:szCs w:val="20"/>
          <w:u w:val="none"/>
        </w:rPr>
      </w:pPr>
      <w:r w:rsidRPr="007E43E2">
        <w:rPr>
          <w:rFonts w:ascii="Roboto" w:hAnsi="Roboto"/>
          <w:sz w:val="20"/>
          <w:szCs w:val="20"/>
          <w:u w:val="thick"/>
        </w:rPr>
        <w:t>Article 2</w:t>
      </w:r>
      <w:r w:rsidR="00FF5BD1">
        <w:rPr>
          <w:rFonts w:ascii="Roboto" w:hAnsi="Roboto"/>
          <w:sz w:val="20"/>
          <w:szCs w:val="20"/>
          <w:u w:val="thick"/>
        </w:rPr>
        <w:t>6</w:t>
      </w:r>
      <w:r w:rsidRPr="007E43E2">
        <w:rPr>
          <w:rFonts w:ascii="Roboto" w:hAnsi="Roboto"/>
          <w:sz w:val="20"/>
          <w:szCs w:val="20"/>
          <w:u w:val="thick"/>
        </w:rPr>
        <w:t xml:space="preserve"> – Dissolution – Liquidation</w:t>
      </w:r>
    </w:p>
    <w:p w14:paraId="04B669AE" w14:textId="77777777" w:rsidR="00DB09B7" w:rsidRPr="007E43E2" w:rsidRDefault="00DB09B7">
      <w:pPr>
        <w:pStyle w:val="Corpsdetexte"/>
        <w:spacing w:before="8"/>
        <w:rPr>
          <w:rFonts w:ascii="Roboto" w:hAnsi="Roboto"/>
          <w:b/>
          <w:sz w:val="20"/>
          <w:szCs w:val="20"/>
        </w:rPr>
      </w:pPr>
    </w:p>
    <w:p w14:paraId="176D1FCA" w14:textId="00755334" w:rsidR="001F5D4F" w:rsidRPr="007E43E2" w:rsidRDefault="001F5D4F" w:rsidP="001A5033">
      <w:pPr>
        <w:pStyle w:val="Document"/>
        <w:rPr>
          <w:rFonts w:ascii="Roboto" w:hAnsi="Roboto"/>
          <w:sz w:val="20"/>
          <w:szCs w:val="20"/>
        </w:rPr>
      </w:pPr>
      <w:r w:rsidRPr="007E43E2">
        <w:rPr>
          <w:rFonts w:ascii="Roboto" w:hAnsi="Roboto"/>
          <w:sz w:val="20"/>
          <w:szCs w:val="20"/>
        </w:rPr>
        <w:t>La Société est dissoute dans les cas prévus par la loi ou en cas de dissolution anticipée décidée par décision collective des Associés.</w:t>
      </w:r>
    </w:p>
    <w:p w14:paraId="30059123" w14:textId="77777777" w:rsidR="00D36885" w:rsidRPr="007E43E2" w:rsidRDefault="00D36885" w:rsidP="001A5033">
      <w:pPr>
        <w:pStyle w:val="Document"/>
        <w:rPr>
          <w:rFonts w:ascii="Roboto" w:hAnsi="Roboto"/>
          <w:sz w:val="20"/>
          <w:szCs w:val="20"/>
        </w:rPr>
      </w:pPr>
    </w:p>
    <w:p w14:paraId="5069423A" w14:textId="609DBBBD" w:rsidR="001F5D4F" w:rsidRPr="007E43E2" w:rsidRDefault="001F5D4F" w:rsidP="001A5033">
      <w:pPr>
        <w:pStyle w:val="Document"/>
        <w:rPr>
          <w:rFonts w:ascii="Roboto" w:hAnsi="Roboto"/>
          <w:sz w:val="20"/>
          <w:szCs w:val="20"/>
        </w:rPr>
      </w:pPr>
      <w:r w:rsidRPr="007E43E2">
        <w:rPr>
          <w:rFonts w:ascii="Roboto" w:hAnsi="Roboto"/>
          <w:sz w:val="20"/>
          <w:szCs w:val="20"/>
        </w:rPr>
        <w:t>La décision collective des Associés qui constate ou décide la dissolution nomme un ou plusieurs Liquidateurs.</w:t>
      </w:r>
    </w:p>
    <w:p w14:paraId="1E3826B4" w14:textId="77777777" w:rsidR="00D36885" w:rsidRPr="007E43E2" w:rsidRDefault="00D36885" w:rsidP="001A5033">
      <w:pPr>
        <w:pStyle w:val="Document"/>
        <w:rPr>
          <w:rFonts w:ascii="Roboto" w:hAnsi="Roboto"/>
          <w:sz w:val="20"/>
          <w:szCs w:val="20"/>
        </w:rPr>
      </w:pPr>
    </w:p>
    <w:p w14:paraId="711E8D99" w14:textId="6B318BDF" w:rsidR="001F5D4F" w:rsidRPr="007E43E2" w:rsidRDefault="001F5D4F" w:rsidP="001A5033">
      <w:pPr>
        <w:pStyle w:val="Document"/>
        <w:rPr>
          <w:rFonts w:ascii="Roboto" w:hAnsi="Roboto"/>
          <w:sz w:val="20"/>
          <w:szCs w:val="20"/>
        </w:rPr>
      </w:pPr>
      <w:r w:rsidRPr="007E43E2">
        <w:rPr>
          <w:rFonts w:ascii="Roboto" w:hAnsi="Roboto"/>
          <w:sz w:val="20"/>
          <w:szCs w:val="20"/>
        </w:rPr>
        <w:t>Le Liquidateur, ou chacun d'eux s'ils sont plusieurs, représente la Société. II dispose des pouvoirs les plus étendus pour réaliser l'actif même à l'amiable. Il est habilité à payer les créanciers sociaux et à répartir le solde disponible entre les Associés.</w:t>
      </w:r>
    </w:p>
    <w:p w14:paraId="66CFEAF6" w14:textId="77777777" w:rsidR="00D36885" w:rsidRPr="007E43E2" w:rsidRDefault="00D36885" w:rsidP="001A5033">
      <w:pPr>
        <w:pStyle w:val="Document"/>
        <w:rPr>
          <w:rFonts w:ascii="Roboto" w:hAnsi="Roboto"/>
          <w:sz w:val="20"/>
          <w:szCs w:val="20"/>
        </w:rPr>
      </w:pPr>
    </w:p>
    <w:p w14:paraId="3C2B2151" w14:textId="5175D06F" w:rsidR="001F5D4F" w:rsidRPr="007E43E2" w:rsidRDefault="001F5D4F" w:rsidP="001A5033">
      <w:pPr>
        <w:pStyle w:val="Document"/>
        <w:rPr>
          <w:rFonts w:ascii="Roboto" w:hAnsi="Roboto"/>
          <w:sz w:val="20"/>
          <w:szCs w:val="20"/>
        </w:rPr>
      </w:pPr>
      <w:r w:rsidRPr="007E43E2">
        <w:rPr>
          <w:rFonts w:ascii="Roboto" w:hAnsi="Roboto"/>
          <w:sz w:val="20"/>
          <w:szCs w:val="20"/>
        </w:rPr>
        <w:t>Les Associés peuvent autoriser le Liquidateur à continuer les affaires sociales en cours et à en engager de nouvelles pour les seuls besoins de la liquidation.</w:t>
      </w:r>
    </w:p>
    <w:p w14:paraId="2FCA0FD6" w14:textId="77777777" w:rsidR="00D36885" w:rsidRPr="007E43E2" w:rsidRDefault="00D36885" w:rsidP="001A5033">
      <w:pPr>
        <w:pStyle w:val="Document"/>
        <w:rPr>
          <w:rFonts w:ascii="Roboto" w:hAnsi="Roboto"/>
          <w:sz w:val="20"/>
          <w:szCs w:val="20"/>
        </w:rPr>
      </w:pPr>
    </w:p>
    <w:p w14:paraId="5DA9E848" w14:textId="3E3C1BCF" w:rsidR="001F5D4F" w:rsidRPr="007E43E2" w:rsidRDefault="001F5D4F" w:rsidP="00D36885">
      <w:pPr>
        <w:pStyle w:val="Document"/>
        <w:rPr>
          <w:rFonts w:ascii="Roboto" w:hAnsi="Roboto"/>
          <w:sz w:val="20"/>
          <w:szCs w:val="20"/>
        </w:rPr>
      </w:pPr>
      <w:r w:rsidRPr="007E43E2">
        <w:rPr>
          <w:rFonts w:ascii="Roboto" w:hAnsi="Roboto"/>
          <w:sz w:val="20"/>
          <w:szCs w:val="20"/>
        </w:rPr>
        <w:t>Le produit net de la liquidation, après apurement du passif, est employé au remboursement intégral du capital libéré et non amorti des actions.</w:t>
      </w:r>
    </w:p>
    <w:p w14:paraId="2303B216" w14:textId="77777777" w:rsidR="00D36885" w:rsidRPr="007E43E2" w:rsidRDefault="00D36885" w:rsidP="00D36885">
      <w:pPr>
        <w:pStyle w:val="Document"/>
        <w:rPr>
          <w:rFonts w:ascii="Roboto" w:hAnsi="Roboto"/>
          <w:sz w:val="20"/>
          <w:szCs w:val="20"/>
        </w:rPr>
      </w:pPr>
    </w:p>
    <w:p w14:paraId="5A40F369" w14:textId="5FD3C052" w:rsidR="001F5D4F" w:rsidRPr="007E43E2" w:rsidRDefault="001F5D4F" w:rsidP="001A5033">
      <w:pPr>
        <w:pStyle w:val="Document"/>
        <w:rPr>
          <w:rFonts w:ascii="Roboto" w:hAnsi="Roboto"/>
          <w:sz w:val="20"/>
          <w:szCs w:val="20"/>
        </w:rPr>
      </w:pPr>
      <w:r w:rsidRPr="007E43E2">
        <w:rPr>
          <w:rFonts w:ascii="Roboto" w:hAnsi="Roboto"/>
          <w:sz w:val="20"/>
          <w:szCs w:val="20"/>
        </w:rPr>
        <w:t>Le surplus, s'il en existe, est réparti entre les associés proportionnellement au nombre d'actions de chacun d'eux.</w:t>
      </w:r>
    </w:p>
    <w:p w14:paraId="5985EAD2" w14:textId="77777777" w:rsidR="00D36885" w:rsidRPr="007E43E2" w:rsidRDefault="00D36885" w:rsidP="001A5033">
      <w:pPr>
        <w:pStyle w:val="Document"/>
        <w:rPr>
          <w:rFonts w:ascii="Roboto" w:hAnsi="Roboto"/>
          <w:sz w:val="20"/>
          <w:szCs w:val="20"/>
        </w:rPr>
      </w:pPr>
    </w:p>
    <w:p w14:paraId="08C6FA82" w14:textId="018E5CC0" w:rsidR="001F5D4F" w:rsidRPr="007E43E2" w:rsidRDefault="001F5D4F" w:rsidP="001A5033">
      <w:pPr>
        <w:pStyle w:val="Document"/>
        <w:rPr>
          <w:rFonts w:ascii="Roboto" w:hAnsi="Roboto"/>
          <w:sz w:val="20"/>
          <w:szCs w:val="20"/>
        </w:rPr>
      </w:pPr>
      <w:r w:rsidRPr="007E43E2">
        <w:rPr>
          <w:rFonts w:ascii="Roboto" w:hAnsi="Roboto"/>
          <w:sz w:val="20"/>
          <w:szCs w:val="20"/>
        </w:rPr>
        <w:t>Les pertes, s'il en existe, sont supportées par les Associés jusqu'à concurrence du montant de leurs apports.</w:t>
      </w:r>
    </w:p>
    <w:p w14:paraId="4D88D8CA" w14:textId="77777777" w:rsidR="00D36885" w:rsidRPr="007E43E2" w:rsidRDefault="00D36885" w:rsidP="001A5033">
      <w:pPr>
        <w:pStyle w:val="Document"/>
        <w:rPr>
          <w:rFonts w:ascii="Roboto" w:hAnsi="Roboto"/>
          <w:sz w:val="20"/>
          <w:szCs w:val="20"/>
        </w:rPr>
      </w:pPr>
    </w:p>
    <w:p w14:paraId="68D879FC" w14:textId="15F18937" w:rsidR="001F5D4F" w:rsidRPr="007E43E2" w:rsidRDefault="001F5D4F" w:rsidP="001A5033">
      <w:pPr>
        <w:pStyle w:val="Document"/>
        <w:rPr>
          <w:rFonts w:ascii="Roboto" w:hAnsi="Roboto"/>
          <w:sz w:val="20"/>
          <w:szCs w:val="20"/>
        </w:rPr>
      </w:pPr>
      <w:r w:rsidRPr="007E43E2">
        <w:rPr>
          <w:rFonts w:ascii="Roboto" w:hAnsi="Roboto"/>
          <w:sz w:val="20"/>
          <w:szCs w:val="20"/>
        </w:rPr>
        <w:t>Si toutes les actions sont réunies en une seule main, la dissolution de la Société entraîne, lorsque l'Associé unique est une personne morale, la transmission universelle du patrimoine à l'Associé unique, sans qu'il y ait lieu à liquidation, conformément aux dispositions de l'article 1844-5 du Code civil.</w:t>
      </w:r>
    </w:p>
    <w:p w14:paraId="6E29BB06" w14:textId="77777777" w:rsidR="00D36885" w:rsidRPr="007E43E2" w:rsidRDefault="00D36885" w:rsidP="001A5033">
      <w:pPr>
        <w:pStyle w:val="Document"/>
        <w:rPr>
          <w:rFonts w:ascii="Roboto" w:hAnsi="Roboto"/>
          <w:sz w:val="20"/>
          <w:szCs w:val="20"/>
        </w:rPr>
      </w:pPr>
    </w:p>
    <w:p w14:paraId="53CCB9B9" w14:textId="48DABEF4" w:rsidR="001F5D4F" w:rsidRPr="007E43E2" w:rsidRDefault="001F5D4F" w:rsidP="001A5033">
      <w:pPr>
        <w:pStyle w:val="Document"/>
        <w:rPr>
          <w:rFonts w:ascii="Roboto" w:hAnsi="Roboto"/>
          <w:sz w:val="20"/>
          <w:szCs w:val="20"/>
        </w:rPr>
      </w:pPr>
      <w:r w:rsidRPr="007E43E2">
        <w:rPr>
          <w:rFonts w:ascii="Roboto" w:hAnsi="Roboto"/>
          <w:sz w:val="20"/>
          <w:szCs w:val="20"/>
        </w:rPr>
        <w:t xml:space="preserve">Le partage de l'actif social devra, en toutes circonstances, préserver le libre choix des patients à moins que la cause de la dissolution ne rende cette disposition sans objet. Les patients seront informés de la dissolution de la Société et invités à exprimer le choix du </w:t>
      </w:r>
      <w:r w:rsidR="003532F8">
        <w:rPr>
          <w:rFonts w:ascii="Roboto" w:hAnsi="Roboto"/>
          <w:sz w:val="20"/>
          <w:szCs w:val="20"/>
        </w:rPr>
        <w:t>chirurgien-dentiste</w:t>
      </w:r>
      <w:r w:rsidRPr="007E43E2">
        <w:rPr>
          <w:rFonts w:ascii="Roboto" w:hAnsi="Roboto"/>
          <w:sz w:val="20"/>
          <w:szCs w:val="20"/>
        </w:rPr>
        <w:t xml:space="preserve"> à qui leur dossier sera </w:t>
      </w:r>
      <w:r w:rsidRPr="007E43E2">
        <w:rPr>
          <w:rFonts w:ascii="Roboto" w:hAnsi="Roboto"/>
          <w:sz w:val="20"/>
          <w:szCs w:val="20"/>
        </w:rPr>
        <w:lastRenderedPageBreak/>
        <w:t>confié. Le transfert du dossier sera alors exécuté en fonction de la demande du patient qui devra être respectée sans exception d'aucune sorte.</w:t>
      </w:r>
    </w:p>
    <w:p w14:paraId="515B6B24" w14:textId="77777777" w:rsidR="00D36885" w:rsidRPr="007E43E2" w:rsidRDefault="00D36885" w:rsidP="001A5033">
      <w:pPr>
        <w:pStyle w:val="Document"/>
        <w:rPr>
          <w:rFonts w:ascii="Roboto" w:hAnsi="Roboto"/>
          <w:sz w:val="20"/>
          <w:szCs w:val="20"/>
        </w:rPr>
      </w:pPr>
    </w:p>
    <w:p w14:paraId="6FFDCDBD" w14:textId="2FEC9A8F" w:rsidR="001F5D4F" w:rsidRPr="007E43E2" w:rsidRDefault="003D7C35" w:rsidP="001A5033">
      <w:pPr>
        <w:pStyle w:val="Document"/>
        <w:rPr>
          <w:rFonts w:ascii="Roboto" w:hAnsi="Roboto"/>
          <w:sz w:val="20"/>
          <w:szCs w:val="20"/>
        </w:rPr>
      </w:pPr>
      <w:r>
        <w:rPr>
          <w:rFonts w:ascii="Roboto" w:hAnsi="Roboto"/>
          <w:sz w:val="20"/>
          <w:szCs w:val="20"/>
        </w:rPr>
        <w:t>L</w:t>
      </w:r>
      <w:r w:rsidR="001F5D4F" w:rsidRPr="007E43E2">
        <w:rPr>
          <w:rFonts w:ascii="Roboto" w:hAnsi="Roboto"/>
          <w:sz w:val="20"/>
          <w:szCs w:val="20"/>
        </w:rPr>
        <w:t>a Société devra par l'intermédiaire de ses associés informer le Conseil départemental de sa dissolution.</w:t>
      </w:r>
    </w:p>
    <w:p w14:paraId="5C85129E" w14:textId="77777777" w:rsidR="00D36885" w:rsidRPr="007E43E2" w:rsidRDefault="00D36885" w:rsidP="001A5033">
      <w:pPr>
        <w:pStyle w:val="Document"/>
        <w:rPr>
          <w:rFonts w:ascii="Roboto" w:hAnsi="Roboto"/>
          <w:sz w:val="20"/>
          <w:szCs w:val="20"/>
        </w:rPr>
      </w:pPr>
    </w:p>
    <w:p w14:paraId="05970309" w14:textId="058D7DBA" w:rsidR="00DB09B7" w:rsidRPr="007E43E2" w:rsidRDefault="001A5033">
      <w:pPr>
        <w:pStyle w:val="Titre1"/>
        <w:rPr>
          <w:rFonts w:ascii="Roboto" w:hAnsi="Roboto"/>
          <w:sz w:val="20"/>
          <w:szCs w:val="20"/>
          <w:u w:val="none"/>
        </w:rPr>
      </w:pPr>
      <w:r w:rsidRPr="007E43E2">
        <w:rPr>
          <w:rFonts w:ascii="Roboto" w:hAnsi="Roboto"/>
          <w:sz w:val="20"/>
          <w:szCs w:val="20"/>
          <w:u w:val="thick"/>
        </w:rPr>
        <w:t>Article 2</w:t>
      </w:r>
      <w:r w:rsidR="00FF5BD1">
        <w:rPr>
          <w:rFonts w:ascii="Roboto" w:hAnsi="Roboto"/>
          <w:sz w:val="20"/>
          <w:szCs w:val="20"/>
          <w:u w:val="thick"/>
        </w:rPr>
        <w:t>7</w:t>
      </w:r>
      <w:r w:rsidRPr="007E43E2">
        <w:rPr>
          <w:rFonts w:ascii="Roboto" w:hAnsi="Roboto"/>
          <w:sz w:val="20"/>
          <w:szCs w:val="20"/>
          <w:u w:val="thick"/>
        </w:rPr>
        <w:t xml:space="preserve"> – Contestations</w:t>
      </w:r>
    </w:p>
    <w:p w14:paraId="0D5C1344" w14:textId="77777777" w:rsidR="00DB09B7" w:rsidRPr="007E43E2" w:rsidRDefault="00DB09B7">
      <w:pPr>
        <w:pStyle w:val="Corpsdetexte"/>
        <w:spacing w:before="5"/>
        <w:rPr>
          <w:rFonts w:ascii="Roboto" w:hAnsi="Roboto"/>
          <w:b/>
          <w:sz w:val="20"/>
          <w:szCs w:val="20"/>
        </w:rPr>
      </w:pPr>
    </w:p>
    <w:p w14:paraId="205BC483" w14:textId="77777777" w:rsidR="00DB09B7" w:rsidRPr="007E43E2" w:rsidRDefault="001A5033">
      <w:pPr>
        <w:pStyle w:val="Corpsdetexte"/>
        <w:spacing w:before="65"/>
        <w:ind w:left="215" w:right="226"/>
        <w:jc w:val="both"/>
        <w:rPr>
          <w:rFonts w:ascii="Roboto" w:hAnsi="Roboto"/>
          <w:sz w:val="20"/>
          <w:szCs w:val="20"/>
        </w:rPr>
      </w:pPr>
      <w:r w:rsidRPr="007E43E2">
        <w:rPr>
          <w:rFonts w:ascii="Roboto" w:hAnsi="Roboto"/>
          <w:sz w:val="20"/>
          <w:szCs w:val="20"/>
        </w:rPr>
        <w:t>En cas de différend entre les chirurgiens-dentistes, ceux-ci seront soumis à une tentative de conciliation devant le Président du Conseil Départemental de l’Ordre, conformément à l’article R. 4127-259 du Code de la Santé</w:t>
      </w:r>
      <w:r w:rsidRPr="007E43E2">
        <w:rPr>
          <w:rFonts w:ascii="Roboto" w:hAnsi="Roboto"/>
          <w:spacing w:val="-4"/>
          <w:sz w:val="20"/>
          <w:szCs w:val="20"/>
        </w:rPr>
        <w:t xml:space="preserve"> </w:t>
      </w:r>
      <w:r w:rsidRPr="007E43E2">
        <w:rPr>
          <w:rFonts w:ascii="Roboto" w:hAnsi="Roboto"/>
          <w:sz w:val="20"/>
          <w:szCs w:val="20"/>
        </w:rPr>
        <w:t>Publique.</w:t>
      </w:r>
    </w:p>
    <w:p w14:paraId="7B8EA0E4" w14:textId="77777777" w:rsidR="00DB09B7" w:rsidRPr="007E43E2" w:rsidRDefault="00DB09B7">
      <w:pPr>
        <w:pStyle w:val="Corpsdetexte"/>
        <w:rPr>
          <w:rFonts w:ascii="Roboto" w:hAnsi="Roboto"/>
          <w:sz w:val="20"/>
          <w:szCs w:val="20"/>
        </w:rPr>
      </w:pPr>
    </w:p>
    <w:p w14:paraId="29BF39B9" w14:textId="77777777" w:rsidR="00DB09B7" w:rsidRPr="007E43E2" w:rsidRDefault="001A5033">
      <w:pPr>
        <w:pStyle w:val="Corpsdetexte"/>
        <w:ind w:left="215" w:right="229"/>
        <w:jc w:val="both"/>
        <w:rPr>
          <w:rFonts w:ascii="Roboto" w:hAnsi="Roboto"/>
          <w:sz w:val="20"/>
          <w:szCs w:val="20"/>
        </w:rPr>
      </w:pPr>
      <w:r w:rsidRPr="007E43E2">
        <w:rPr>
          <w:rFonts w:ascii="Roboto" w:hAnsi="Roboto"/>
          <w:sz w:val="20"/>
          <w:szCs w:val="20"/>
        </w:rPr>
        <w:t>A défaut de conciliation, les contestations qui pourraient survenir entre les associés pour raison de leur société seront résolues par voie d’arbitrage.</w:t>
      </w:r>
    </w:p>
    <w:p w14:paraId="28164174" w14:textId="77777777" w:rsidR="00DB09B7" w:rsidRPr="007E43E2" w:rsidRDefault="00DB09B7">
      <w:pPr>
        <w:pStyle w:val="Corpsdetexte"/>
        <w:rPr>
          <w:rFonts w:ascii="Roboto" w:hAnsi="Roboto"/>
          <w:sz w:val="20"/>
          <w:szCs w:val="20"/>
        </w:rPr>
      </w:pPr>
    </w:p>
    <w:p w14:paraId="78D9D169" w14:textId="77777777" w:rsidR="00DB09B7" w:rsidRPr="007E43E2" w:rsidRDefault="001A5033">
      <w:pPr>
        <w:pStyle w:val="Corpsdetexte"/>
        <w:ind w:left="215"/>
        <w:jc w:val="both"/>
        <w:rPr>
          <w:rFonts w:ascii="Roboto" w:hAnsi="Roboto"/>
          <w:sz w:val="20"/>
          <w:szCs w:val="20"/>
        </w:rPr>
      </w:pPr>
      <w:r w:rsidRPr="007E43E2">
        <w:rPr>
          <w:rFonts w:ascii="Roboto" w:hAnsi="Roboto"/>
          <w:sz w:val="20"/>
          <w:szCs w:val="20"/>
        </w:rPr>
        <w:t>L’arbitrage sera effectué par un seul arbitre si les parties s’entendent sur sa désignation.</w:t>
      </w:r>
    </w:p>
    <w:p w14:paraId="574393EB" w14:textId="77777777" w:rsidR="00DB09B7" w:rsidRPr="007E43E2" w:rsidRDefault="00DB09B7">
      <w:pPr>
        <w:pStyle w:val="Corpsdetexte"/>
        <w:rPr>
          <w:rFonts w:ascii="Roboto" w:hAnsi="Roboto"/>
          <w:sz w:val="20"/>
          <w:szCs w:val="20"/>
        </w:rPr>
      </w:pPr>
    </w:p>
    <w:p w14:paraId="568E7211" w14:textId="77777777" w:rsidR="00DB09B7" w:rsidRPr="007E43E2" w:rsidRDefault="001A5033">
      <w:pPr>
        <w:pStyle w:val="Corpsdetexte"/>
        <w:ind w:left="215" w:right="228"/>
        <w:jc w:val="both"/>
        <w:rPr>
          <w:rFonts w:ascii="Roboto" w:hAnsi="Roboto"/>
          <w:sz w:val="20"/>
          <w:szCs w:val="20"/>
        </w:rPr>
      </w:pPr>
      <w:r w:rsidRPr="007E43E2">
        <w:rPr>
          <w:rFonts w:ascii="Roboto" w:hAnsi="Roboto"/>
          <w:sz w:val="20"/>
          <w:szCs w:val="20"/>
        </w:rPr>
        <w:t>Si les parties ne peuvent se mettre d’accord sur le nom d’un seul arbitre, il sera constitué un tribunal arbitral composé de trois arbitres.</w:t>
      </w:r>
    </w:p>
    <w:p w14:paraId="31BACBE5" w14:textId="77777777" w:rsidR="00DB09B7" w:rsidRPr="007E43E2" w:rsidRDefault="00DB09B7">
      <w:pPr>
        <w:pStyle w:val="Corpsdetexte"/>
        <w:rPr>
          <w:rFonts w:ascii="Roboto" w:hAnsi="Roboto"/>
          <w:sz w:val="20"/>
          <w:szCs w:val="20"/>
        </w:rPr>
      </w:pPr>
    </w:p>
    <w:p w14:paraId="662CE23C" w14:textId="77777777" w:rsidR="00DB09B7" w:rsidRPr="007E43E2" w:rsidRDefault="001A5033">
      <w:pPr>
        <w:pStyle w:val="Corpsdetexte"/>
        <w:ind w:left="215"/>
        <w:jc w:val="both"/>
        <w:rPr>
          <w:rFonts w:ascii="Roboto" w:hAnsi="Roboto"/>
          <w:sz w:val="20"/>
          <w:szCs w:val="20"/>
        </w:rPr>
      </w:pPr>
      <w:r w:rsidRPr="007E43E2">
        <w:rPr>
          <w:rFonts w:ascii="Roboto" w:hAnsi="Roboto"/>
          <w:sz w:val="20"/>
          <w:szCs w:val="20"/>
        </w:rPr>
        <w:t>Deux des arbitres seront nommés par chacune des parties.</w:t>
      </w:r>
    </w:p>
    <w:p w14:paraId="323950E9" w14:textId="77777777" w:rsidR="00755D0F" w:rsidRPr="007E43E2" w:rsidRDefault="00755D0F">
      <w:pPr>
        <w:pStyle w:val="Corpsdetexte"/>
        <w:spacing w:before="53"/>
        <w:ind w:left="215" w:right="226"/>
        <w:jc w:val="both"/>
        <w:rPr>
          <w:rFonts w:ascii="Roboto" w:hAnsi="Roboto"/>
          <w:sz w:val="20"/>
          <w:szCs w:val="20"/>
        </w:rPr>
      </w:pPr>
    </w:p>
    <w:p w14:paraId="2F3D3087" w14:textId="51DDF404" w:rsidR="00DB09B7" w:rsidRPr="007E43E2" w:rsidRDefault="001A5033">
      <w:pPr>
        <w:pStyle w:val="Corpsdetexte"/>
        <w:spacing w:before="53"/>
        <w:ind w:left="215" w:right="226"/>
        <w:jc w:val="both"/>
        <w:rPr>
          <w:rFonts w:ascii="Roboto" w:hAnsi="Roboto"/>
          <w:sz w:val="20"/>
          <w:szCs w:val="20"/>
        </w:rPr>
      </w:pPr>
      <w:r w:rsidRPr="007E43E2">
        <w:rPr>
          <w:rFonts w:ascii="Roboto" w:hAnsi="Roboto"/>
          <w:sz w:val="20"/>
          <w:szCs w:val="20"/>
        </w:rPr>
        <w:t xml:space="preserve">Si sur la désignation de son arbitre par l’une des parties et la notification qui en aura été faite à l’autre par lettre recommandée avec accusé de réception, celle-ci ne désignait pas son arbitre dans la quinzaine qui suit la réception de cette lettre, il y sera pourvu par le Président du </w:t>
      </w:r>
      <w:r w:rsidR="003532F8">
        <w:rPr>
          <w:rFonts w:ascii="Roboto" w:hAnsi="Roboto"/>
          <w:sz w:val="20"/>
          <w:szCs w:val="20"/>
        </w:rPr>
        <w:t>Tribunal judiciaire</w:t>
      </w:r>
      <w:r w:rsidRPr="007E43E2">
        <w:rPr>
          <w:rFonts w:ascii="Roboto" w:hAnsi="Roboto"/>
          <w:sz w:val="20"/>
          <w:szCs w:val="20"/>
        </w:rPr>
        <w:t>.</w:t>
      </w:r>
    </w:p>
    <w:p w14:paraId="597B78AB" w14:textId="77777777" w:rsidR="00DB09B7" w:rsidRPr="007E43E2" w:rsidRDefault="00DB09B7">
      <w:pPr>
        <w:pStyle w:val="Corpsdetexte"/>
        <w:rPr>
          <w:rFonts w:ascii="Roboto" w:hAnsi="Roboto"/>
          <w:sz w:val="20"/>
          <w:szCs w:val="20"/>
        </w:rPr>
      </w:pPr>
    </w:p>
    <w:p w14:paraId="70D118DA" w14:textId="77777777" w:rsidR="00DB09B7" w:rsidRPr="007E43E2" w:rsidRDefault="001A5033">
      <w:pPr>
        <w:pStyle w:val="Corpsdetexte"/>
        <w:ind w:left="215" w:right="227"/>
        <w:jc w:val="both"/>
        <w:rPr>
          <w:rFonts w:ascii="Roboto" w:hAnsi="Roboto"/>
          <w:sz w:val="20"/>
          <w:szCs w:val="20"/>
        </w:rPr>
      </w:pPr>
      <w:r w:rsidRPr="007E43E2">
        <w:rPr>
          <w:rFonts w:ascii="Roboto" w:hAnsi="Roboto"/>
          <w:sz w:val="20"/>
          <w:szCs w:val="20"/>
        </w:rPr>
        <w:t>Le troisième arbitre sera désigné par les deux arbitres nommés ainsi qu’il vient d’être dit, pour constituer avec eux un tribunal arbitral statuant à la</w:t>
      </w:r>
      <w:r w:rsidRPr="007E43E2">
        <w:rPr>
          <w:rFonts w:ascii="Roboto" w:hAnsi="Roboto"/>
          <w:spacing w:val="-4"/>
          <w:sz w:val="20"/>
          <w:szCs w:val="20"/>
        </w:rPr>
        <w:t xml:space="preserve"> </w:t>
      </w:r>
      <w:r w:rsidRPr="007E43E2">
        <w:rPr>
          <w:rFonts w:ascii="Roboto" w:hAnsi="Roboto"/>
          <w:sz w:val="20"/>
          <w:szCs w:val="20"/>
        </w:rPr>
        <w:t>majorité.</w:t>
      </w:r>
    </w:p>
    <w:p w14:paraId="20B35025" w14:textId="77777777" w:rsidR="00DB09B7" w:rsidRPr="007E43E2" w:rsidRDefault="00DB09B7">
      <w:pPr>
        <w:pStyle w:val="Corpsdetexte"/>
        <w:spacing w:before="2"/>
        <w:rPr>
          <w:rFonts w:ascii="Roboto" w:hAnsi="Roboto"/>
          <w:sz w:val="20"/>
          <w:szCs w:val="20"/>
        </w:rPr>
      </w:pPr>
    </w:p>
    <w:p w14:paraId="1A16531E" w14:textId="29324D65" w:rsidR="00DB09B7" w:rsidRPr="007E43E2" w:rsidRDefault="001A5033">
      <w:pPr>
        <w:pStyle w:val="Corpsdetexte"/>
        <w:ind w:left="215" w:right="227"/>
        <w:jc w:val="both"/>
        <w:rPr>
          <w:rFonts w:ascii="Roboto" w:hAnsi="Roboto"/>
          <w:sz w:val="20"/>
          <w:szCs w:val="20"/>
        </w:rPr>
      </w:pPr>
      <w:r w:rsidRPr="007E43E2">
        <w:rPr>
          <w:rFonts w:ascii="Roboto" w:hAnsi="Roboto"/>
          <w:sz w:val="20"/>
          <w:szCs w:val="20"/>
        </w:rPr>
        <w:t xml:space="preserve">A défaut par les deux premiers arbitres de s’entendre sur le nom du troisième, celui-ci sera désigné par le Président du </w:t>
      </w:r>
      <w:r w:rsidR="003532F8">
        <w:rPr>
          <w:rFonts w:ascii="Roboto" w:hAnsi="Roboto"/>
          <w:sz w:val="20"/>
          <w:szCs w:val="20"/>
        </w:rPr>
        <w:t>Tribunal judiciaire</w:t>
      </w:r>
      <w:r w:rsidR="00BA05D1">
        <w:rPr>
          <w:rFonts w:ascii="Roboto" w:hAnsi="Roboto"/>
          <w:sz w:val="20"/>
          <w:szCs w:val="20"/>
        </w:rPr>
        <w:t xml:space="preserve"> compétent</w:t>
      </w:r>
      <w:r w:rsidRPr="007E43E2">
        <w:rPr>
          <w:rFonts w:ascii="Roboto" w:hAnsi="Roboto"/>
          <w:sz w:val="20"/>
          <w:szCs w:val="20"/>
        </w:rPr>
        <w:t xml:space="preserve"> et saisi à la requête par la partie la plus diligente.</w:t>
      </w:r>
    </w:p>
    <w:p w14:paraId="28763292" w14:textId="77777777" w:rsidR="00DB09B7" w:rsidRPr="007E43E2" w:rsidRDefault="00DB09B7">
      <w:pPr>
        <w:pStyle w:val="Corpsdetexte"/>
        <w:spacing w:before="10"/>
        <w:rPr>
          <w:rFonts w:ascii="Roboto" w:hAnsi="Roboto"/>
          <w:sz w:val="20"/>
          <w:szCs w:val="20"/>
        </w:rPr>
      </w:pPr>
    </w:p>
    <w:p w14:paraId="597EC615" w14:textId="269789E2" w:rsidR="00DB09B7" w:rsidRPr="007E43E2" w:rsidRDefault="001A5033">
      <w:pPr>
        <w:pStyle w:val="Titre1"/>
        <w:jc w:val="left"/>
        <w:rPr>
          <w:rFonts w:ascii="Roboto" w:hAnsi="Roboto"/>
          <w:sz w:val="20"/>
          <w:szCs w:val="20"/>
          <w:u w:val="none"/>
        </w:rPr>
      </w:pPr>
      <w:r w:rsidRPr="007E43E2">
        <w:rPr>
          <w:rFonts w:ascii="Roboto" w:hAnsi="Roboto"/>
          <w:sz w:val="20"/>
          <w:szCs w:val="20"/>
          <w:u w:val="thick"/>
        </w:rPr>
        <w:t xml:space="preserve">Article </w:t>
      </w:r>
      <w:r w:rsidR="00FF5BD1">
        <w:rPr>
          <w:rFonts w:ascii="Roboto" w:hAnsi="Roboto"/>
          <w:sz w:val="20"/>
          <w:szCs w:val="20"/>
          <w:u w:val="thick"/>
        </w:rPr>
        <w:t>2</w:t>
      </w:r>
      <w:r w:rsidR="005D3F9F">
        <w:rPr>
          <w:rFonts w:ascii="Roboto" w:hAnsi="Roboto"/>
          <w:sz w:val="20"/>
          <w:szCs w:val="20"/>
          <w:u w:val="thick"/>
        </w:rPr>
        <w:t>8</w:t>
      </w:r>
      <w:r w:rsidRPr="007E43E2">
        <w:rPr>
          <w:rFonts w:ascii="Roboto" w:hAnsi="Roboto"/>
          <w:sz w:val="20"/>
          <w:szCs w:val="20"/>
          <w:u w:val="thick"/>
        </w:rPr>
        <w:t xml:space="preserve"> – Jouissance de la personnalité morale – Période de formation</w:t>
      </w:r>
    </w:p>
    <w:p w14:paraId="6F81F28F" w14:textId="77777777" w:rsidR="00DB09B7" w:rsidRPr="007E43E2" w:rsidRDefault="00DB09B7">
      <w:pPr>
        <w:pStyle w:val="Corpsdetexte"/>
        <w:spacing w:before="8"/>
        <w:rPr>
          <w:rFonts w:ascii="Roboto" w:hAnsi="Roboto"/>
          <w:b/>
          <w:sz w:val="20"/>
          <w:szCs w:val="20"/>
        </w:rPr>
      </w:pPr>
    </w:p>
    <w:p w14:paraId="67435D78" w14:textId="77777777" w:rsidR="00DB09B7" w:rsidRPr="007E43E2" w:rsidRDefault="001A5033">
      <w:pPr>
        <w:pStyle w:val="Corpsdetexte"/>
        <w:spacing w:before="64"/>
        <w:ind w:left="216" w:right="226"/>
        <w:jc w:val="both"/>
        <w:rPr>
          <w:rFonts w:ascii="Roboto" w:hAnsi="Roboto"/>
          <w:sz w:val="20"/>
          <w:szCs w:val="20"/>
        </w:rPr>
      </w:pPr>
      <w:r w:rsidRPr="007E43E2">
        <w:rPr>
          <w:rFonts w:ascii="Roboto" w:hAnsi="Roboto"/>
          <w:sz w:val="20"/>
          <w:szCs w:val="20"/>
        </w:rPr>
        <w:t>L’immatriculation de la société ne peut intervenir qu’après son agrément par l’autorité compétente.</w:t>
      </w:r>
    </w:p>
    <w:p w14:paraId="1E65B8CF" w14:textId="77777777" w:rsidR="00DB09B7" w:rsidRPr="007E43E2" w:rsidRDefault="00DB09B7">
      <w:pPr>
        <w:pStyle w:val="Corpsdetexte"/>
        <w:rPr>
          <w:rFonts w:ascii="Roboto" w:hAnsi="Roboto"/>
          <w:sz w:val="20"/>
          <w:szCs w:val="20"/>
        </w:rPr>
      </w:pPr>
    </w:p>
    <w:p w14:paraId="3F6FAC79" w14:textId="77777777" w:rsidR="00DB09B7" w:rsidRPr="007E43E2" w:rsidRDefault="001A5033">
      <w:pPr>
        <w:pStyle w:val="Corpsdetexte"/>
        <w:ind w:left="216" w:right="228"/>
        <w:jc w:val="both"/>
        <w:rPr>
          <w:rFonts w:ascii="Roboto" w:hAnsi="Roboto"/>
          <w:sz w:val="20"/>
          <w:szCs w:val="20"/>
        </w:rPr>
      </w:pPr>
      <w:r w:rsidRPr="007E43E2">
        <w:rPr>
          <w:rFonts w:ascii="Roboto" w:hAnsi="Roboto"/>
          <w:sz w:val="20"/>
          <w:szCs w:val="20"/>
        </w:rPr>
        <w:t>La société jouira de la personnalité morale à dater de son immatriculation au Registre du Commerce et des Sociétés.</w:t>
      </w:r>
    </w:p>
    <w:p w14:paraId="3A387E8A" w14:textId="77777777" w:rsidR="00DB09B7" w:rsidRPr="007E43E2" w:rsidRDefault="00DB09B7">
      <w:pPr>
        <w:pStyle w:val="Corpsdetexte"/>
        <w:spacing w:before="11"/>
        <w:rPr>
          <w:rFonts w:ascii="Roboto" w:hAnsi="Roboto"/>
          <w:sz w:val="20"/>
          <w:szCs w:val="20"/>
        </w:rPr>
      </w:pPr>
    </w:p>
    <w:p w14:paraId="245B5325" w14:textId="78A5E487" w:rsidR="00DB09B7" w:rsidRPr="007E43E2" w:rsidRDefault="00BA05D1">
      <w:pPr>
        <w:pStyle w:val="Corpsdetexte"/>
        <w:ind w:left="216" w:right="226"/>
        <w:jc w:val="both"/>
        <w:rPr>
          <w:rFonts w:ascii="Roboto" w:hAnsi="Roboto"/>
          <w:sz w:val="20"/>
          <w:szCs w:val="20"/>
        </w:rPr>
      </w:pPr>
      <w:r>
        <w:rPr>
          <w:rFonts w:ascii="Roboto" w:hAnsi="Roboto"/>
          <w:sz w:val="20"/>
          <w:szCs w:val="20"/>
        </w:rPr>
        <w:t>L</w:t>
      </w:r>
      <w:r w:rsidR="001A5033" w:rsidRPr="007E43E2">
        <w:rPr>
          <w:rFonts w:ascii="Roboto" w:hAnsi="Roboto"/>
          <w:sz w:val="20"/>
          <w:szCs w:val="20"/>
        </w:rPr>
        <w:t xml:space="preserve">es actes accomplis pour son compte pendant la période de constitution et repris par la société seront rattachés </w:t>
      </w:r>
      <w:r>
        <w:rPr>
          <w:rFonts w:ascii="Roboto" w:hAnsi="Roboto"/>
          <w:sz w:val="20"/>
          <w:szCs w:val="20"/>
        </w:rPr>
        <w:t xml:space="preserve">au premier </w:t>
      </w:r>
      <w:r w:rsidR="001A5033" w:rsidRPr="007E43E2">
        <w:rPr>
          <w:rFonts w:ascii="Roboto" w:hAnsi="Roboto"/>
          <w:sz w:val="20"/>
          <w:szCs w:val="20"/>
        </w:rPr>
        <w:t>exercice.</w:t>
      </w:r>
    </w:p>
    <w:p w14:paraId="5E917234" w14:textId="77777777" w:rsidR="00DB09B7" w:rsidRPr="007E43E2" w:rsidRDefault="00DB09B7">
      <w:pPr>
        <w:pStyle w:val="Corpsdetexte"/>
        <w:rPr>
          <w:rFonts w:ascii="Roboto" w:hAnsi="Roboto"/>
          <w:sz w:val="20"/>
          <w:szCs w:val="20"/>
        </w:rPr>
      </w:pPr>
    </w:p>
    <w:p w14:paraId="0CD724D6" w14:textId="77777777" w:rsidR="00DB09B7" w:rsidRPr="007E43E2" w:rsidRDefault="00DB09B7">
      <w:pPr>
        <w:pStyle w:val="Corpsdetexte"/>
        <w:spacing w:before="10"/>
        <w:rPr>
          <w:rFonts w:ascii="Roboto" w:hAnsi="Roboto"/>
          <w:sz w:val="20"/>
          <w:szCs w:val="20"/>
        </w:rPr>
      </w:pPr>
    </w:p>
    <w:p w14:paraId="34ACE775" w14:textId="6F77BEBD" w:rsidR="00DB09B7" w:rsidRPr="007E43E2" w:rsidRDefault="001A5033">
      <w:pPr>
        <w:pStyle w:val="Titre1"/>
        <w:ind w:left="216"/>
        <w:rPr>
          <w:rFonts w:ascii="Roboto" w:hAnsi="Roboto"/>
          <w:sz w:val="20"/>
          <w:szCs w:val="20"/>
          <w:u w:val="none"/>
        </w:rPr>
      </w:pPr>
      <w:r w:rsidRPr="007E43E2">
        <w:rPr>
          <w:rFonts w:ascii="Roboto" w:hAnsi="Roboto"/>
          <w:sz w:val="20"/>
          <w:szCs w:val="20"/>
          <w:u w:val="thick"/>
        </w:rPr>
        <w:t xml:space="preserve">Article </w:t>
      </w:r>
      <w:r w:rsidR="005D3F9F">
        <w:rPr>
          <w:rFonts w:ascii="Roboto" w:hAnsi="Roboto"/>
          <w:sz w:val="20"/>
          <w:szCs w:val="20"/>
          <w:u w:val="thick"/>
        </w:rPr>
        <w:t>29</w:t>
      </w:r>
      <w:r w:rsidRPr="007E43E2">
        <w:rPr>
          <w:rFonts w:ascii="Roboto" w:hAnsi="Roboto"/>
          <w:sz w:val="20"/>
          <w:szCs w:val="20"/>
          <w:u w:val="thick"/>
        </w:rPr>
        <w:t xml:space="preserve"> – Frais de constitution</w:t>
      </w:r>
    </w:p>
    <w:p w14:paraId="68383271" w14:textId="77777777" w:rsidR="00DB09B7" w:rsidRPr="007E43E2" w:rsidRDefault="00DB09B7">
      <w:pPr>
        <w:pStyle w:val="Corpsdetexte"/>
        <w:spacing w:before="8"/>
        <w:rPr>
          <w:rFonts w:ascii="Roboto" w:hAnsi="Roboto"/>
          <w:b/>
          <w:sz w:val="20"/>
          <w:szCs w:val="20"/>
        </w:rPr>
      </w:pPr>
    </w:p>
    <w:p w14:paraId="4EF40911" w14:textId="77777777" w:rsidR="00DB09B7" w:rsidRPr="007E43E2" w:rsidRDefault="001A5033">
      <w:pPr>
        <w:pStyle w:val="Corpsdetexte"/>
        <w:spacing w:before="64"/>
        <w:ind w:left="215" w:right="225"/>
        <w:jc w:val="both"/>
        <w:rPr>
          <w:rFonts w:ascii="Roboto" w:hAnsi="Roboto"/>
          <w:sz w:val="20"/>
          <w:szCs w:val="20"/>
        </w:rPr>
      </w:pPr>
      <w:r w:rsidRPr="007E43E2">
        <w:rPr>
          <w:rFonts w:ascii="Roboto" w:hAnsi="Roboto"/>
          <w:sz w:val="20"/>
          <w:szCs w:val="20"/>
        </w:rPr>
        <w:t>Tous les frais, droits et honoraires des actes relatifs à la constitution de la société et ceux qui en seraient la suite ou la conséquence seront portés par la société au compte des frais généraux et amortis avant toute distribution de bénéfices.</w:t>
      </w:r>
    </w:p>
    <w:p w14:paraId="030CC039" w14:textId="77777777" w:rsidR="00DB09B7" w:rsidRPr="007E43E2" w:rsidRDefault="00DB09B7">
      <w:pPr>
        <w:pStyle w:val="Corpsdetexte"/>
        <w:rPr>
          <w:rFonts w:ascii="Roboto" w:hAnsi="Roboto"/>
          <w:sz w:val="20"/>
          <w:szCs w:val="20"/>
        </w:rPr>
      </w:pPr>
    </w:p>
    <w:p w14:paraId="1B370587" w14:textId="77777777" w:rsidR="00DB09B7" w:rsidRPr="007E43E2" w:rsidRDefault="00DB09B7">
      <w:pPr>
        <w:pStyle w:val="Corpsdetexte"/>
        <w:spacing w:before="9"/>
        <w:rPr>
          <w:rFonts w:ascii="Roboto" w:hAnsi="Roboto"/>
          <w:sz w:val="20"/>
          <w:szCs w:val="20"/>
        </w:rPr>
      </w:pPr>
    </w:p>
    <w:p w14:paraId="28DBD614" w14:textId="460951AD" w:rsidR="00DB09B7" w:rsidRPr="007E43E2" w:rsidRDefault="001A5033">
      <w:pPr>
        <w:pStyle w:val="Titre1"/>
        <w:rPr>
          <w:rFonts w:ascii="Roboto" w:hAnsi="Roboto"/>
          <w:sz w:val="20"/>
          <w:szCs w:val="20"/>
          <w:u w:val="none"/>
        </w:rPr>
      </w:pPr>
      <w:r w:rsidRPr="007E43E2">
        <w:rPr>
          <w:rFonts w:ascii="Roboto" w:hAnsi="Roboto"/>
          <w:sz w:val="20"/>
          <w:szCs w:val="20"/>
          <w:u w:val="thick"/>
        </w:rPr>
        <w:t xml:space="preserve">Article </w:t>
      </w:r>
      <w:r w:rsidR="00D36885" w:rsidRPr="007E43E2">
        <w:rPr>
          <w:rFonts w:ascii="Roboto" w:hAnsi="Roboto"/>
          <w:sz w:val="20"/>
          <w:szCs w:val="20"/>
          <w:u w:val="thick"/>
        </w:rPr>
        <w:t>3</w:t>
      </w:r>
      <w:r w:rsidR="005D3F9F">
        <w:rPr>
          <w:rFonts w:ascii="Roboto" w:hAnsi="Roboto"/>
          <w:sz w:val="20"/>
          <w:szCs w:val="20"/>
          <w:u w:val="thick"/>
        </w:rPr>
        <w:t>0</w:t>
      </w:r>
      <w:r w:rsidRPr="007E43E2">
        <w:rPr>
          <w:rFonts w:ascii="Roboto" w:hAnsi="Roboto"/>
          <w:sz w:val="20"/>
          <w:szCs w:val="20"/>
          <w:u w:val="thick"/>
        </w:rPr>
        <w:t xml:space="preserve"> – Publicité – Pouvoirs</w:t>
      </w:r>
    </w:p>
    <w:p w14:paraId="14B07311" w14:textId="77777777" w:rsidR="00DB09B7" w:rsidRPr="007E43E2" w:rsidRDefault="00DB09B7">
      <w:pPr>
        <w:pStyle w:val="Corpsdetexte"/>
        <w:spacing w:before="5"/>
        <w:rPr>
          <w:rFonts w:ascii="Roboto" w:hAnsi="Roboto"/>
          <w:b/>
          <w:sz w:val="20"/>
          <w:szCs w:val="20"/>
        </w:rPr>
      </w:pPr>
    </w:p>
    <w:p w14:paraId="503B16AF" w14:textId="20DA0C16" w:rsidR="00DB09B7" w:rsidRPr="007E43E2" w:rsidRDefault="001A5033">
      <w:pPr>
        <w:pStyle w:val="Corpsdetexte"/>
        <w:spacing w:before="64"/>
        <w:ind w:left="215" w:right="226"/>
        <w:jc w:val="both"/>
        <w:rPr>
          <w:rFonts w:ascii="Roboto" w:hAnsi="Roboto"/>
          <w:sz w:val="20"/>
          <w:szCs w:val="20"/>
        </w:rPr>
      </w:pPr>
      <w:r w:rsidRPr="007E43E2">
        <w:rPr>
          <w:rFonts w:ascii="Roboto" w:hAnsi="Roboto"/>
          <w:sz w:val="20"/>
          <w:szCs w:val="20"/>
        </w:rPr>
        <w:t xml:space="preserve">Tous pouvoirs sont donnés </w:t>
      </w:r>
      <w:r w:rsidR="00BA05D1">
        <w:rPr>
          <w:rFonts w:ascii="Roboto" w:hAnsi="Roboto"/>
          <w:sz w:val="20"/>
          <w:szCs w:val="20"/>
        </w:rPr>
        <w:t>au Président</w:t>
      </w:r>
      <w:r w:rsidRPr="007E43E2">
        <w:rPr>
          <w:rFonts w:ascii="Roboto" w:hAnsi="Roboto"/>
          <w:sz w:val="20"/>
          <w:szCs w:val="20"/>
        </w:rPr>
        <w:t xml:space="preserve"> à l’effet d’accomplir toutes les formalités prescrites par la loi. </w:t>
      </w:r>
    </w:p>
    <w:p w14:paraId="01BB498F" w14:textId="77777777" w:rsidR="00755D0F" w:rsidRPr="007E43E2" w:rsidRDefault="00755D0F">
      <w:pPr>
        <w:pStyle w:val="Titre1"/>
        <w:spacing w:before="51"/>
        <w:jc w:val="left"/>
        <w:rPr>
          <w:rFonts w:ascii="Roboto" w:hAnsi="Roboto"/>
          <w:sz w:val="20"/>
          <w:szCs w:val="20"/>
          <w:u w:val="thick"/>
        </w:rPr>
      </w:pPr>
    </w:p>
    <w:p w14:paraId="508B9599" w14:textId="055D2885" w:rsidR="00DB09B7" w:rsidRPr="007E43E2" w:rsidRDefault="001A5033">
      <w:pPr>
        <w:pStyle w:val="Titre1"/>
        <w:spacing w:before="51"/>
        <w:jc w:val="left"/>
        <w:rPr>
          <w:rFonts w:ascii="Roboto" w:hAnsi="Roboto"/>
          <w:sz w:val="20"/>
          <w:szCs w:val="20"/>
          <w:u w:val="none"/>
        </w:rPr>
      </w:pPr>
      <w:r w:rsidRPr="007E43E2">
        <w:rPr>
          <w:rFonts w:ascii="Roboto" w:hAnsi="Roboto"/>
          <w:sz w:val="20"/>
          <w:szCs w:val="20"/>
          <w:u w:val="thick"/>
        </w:rPr>
        <w:t xml:space="preserve">Article </w:t>
      </w:r>
      <w:r w:rsidR="00D36885" w:rsidRPr="007E43E2">
        <w:rPr>
          <w:rFonts w:ascii="Roboto" w:hAnsi="Roboto"/>
          <w:sz w:val="20"/>
          <w:szCs w:val="20"/>
          <w:u w:val="thick"/>
        </w:rPr>
        <w:t>3</w:t>
      </w:r>
      <w:r w:rsidR="005D3F9F">
        <w:rPr>
          <w:rFonts w:ascii="Roboto" w:hAnsi="Roboto"/>
          <w:sz w:val="20"/>
          <w:szCs w:val="20"/>
          <w:u w:val="thick"/>
        </w:rPr>
        <w:t>1</w:t>
      </w:r>
      <w:r w:rsidRPr="007E43E2">
        <w:rPr>
          <w:rFonts w:ascii="Roboto" w:hAnsi="Roboto"/>
          <w:sz w:val="20"/>
          <w:szCs w:val="20"/>
          <w:u w:val="thick"/>
        </w:rPr>
        <w:t xml:space="preserve"> – Engagement pour le compte de la société</w:t>
      </w:r>
    </w:p>
    <w:p w14:paraId="15F6E042" w14:textId="77777777" w:rsidR="00DB09B7" w:rsidRPr="007E43E2" w:rsidRDefault="00DB09B7">
      <w:pPr>
        <w:pStyle w:val="Corpsdetexte"/>
        <w:spacing w:before="7"/>
        <w:rPr>
          <w:rFonts w:ascii="Roboto" w:hAnsi="Roboto"/>
          <w:b/>
          <w:sz w:val="20"/>
          <w:szCs w:val="20"/>
        </w:rPr>
      </w:pPr>
    </w:p>
    <w:p w14:paraId="3B05F701" w14:textId="0D44B1FB" w:rsidR="00DB09B7" w:rsidRDefault="00E102EC" w:rsidP="00E102EC">
      <w:pPr>
        <w:tabs>
          <w:tab w:val="left" w:pos="936"/>
        </w:tabs>
        <w:spacing w:before="65"/>
        <w:ind w:left="284" w:right="228"/>
        <w:rPr>
          <w:rFonts w:ascii="Roboto" w:hAnsi="Roboto"/>
          <w:sz w:val="20"/>
          <w:szCs w:val="20"/>
        </w:rPr>
      </w:pPr>
      <w:r>
        <w:rPr>
          <w:rFonts w:ascii="Roboto" w:hAnsi="Roboto"/>
          <w:sz w:val="20"/>
          <w:szCs w:val="20"/>
        </w:rPr>
        <w:t>U</w:t>
      </w:r>
      <w:r w:rsidR="001A5033" w:rsidRPr="00E102EC">
        <w:rPr>
          <w:rFonts w:ascii="Roboto" w:hAnsi="Roboto"/>
          <w:sz w:val="20"/>
          <w:szCs w:val="20"/>
        </w:rPr>
        <w:t xml:space="preserve">n état des actes accomplis pour le compte de la société en formation, avec l’indication pour chacun </w:t>
      </w:r>
      <w:r w:rsidR="001A5033" w:rsidRPr="00E102EC">
        <w:rPr>
          <w:rFonts w:ascii="Roboto" w:hAnsi="Roboto"/>
          <w:sz w:val="20"/>
          <w:szCs w:val="20"/>
        </w:rPr>
        <w:lastRenderedPageBreak/>
        <w:t>d’eux, de l’engagement qui en résulterait pour la société est annexé au présent acte</w:t>
      </w:r>
      <w:r>
        <w:rPr>
          <w:rFonts w:ascii="Roboto" w:hAnsi="Roboto"/>
          <w:sz w:val="20"/>
          <w:szCs w:val="20"/>
        </w:rPr>
        <w:t>.</w:t>
      </w:r>
    </w:p>
    <w:p w14:paraId="5087E2D3" w14:textId="77777777" w:rsidR="00094B5B" w:rsidRDefault="00094B5B" w:rsidP="00E102EC">
      <w:pPr>
        <w:tabs>
          <w:tab w:val="left" w:pos="936"/>
        </w:tabs>
        <w:spacing w:before="65"/>
        <w:ind w:left="284" w:right="228"/>
        <w:rPr>
          <w:rFonts w:ascii="Roboto" w:hAnsi="Roboto"/>
          <w:sz w:val="20"/>
          <w:szCs w:val="20"/>
        </w:rPr>
      </w:pPr>
    </w:p>
    <w:p w14:paraId="5C9CA301" w14:textId="23C314F8" w:rsidR="00094B5B" w:rsidRPr="00094B5B" w:rsidRDefault="00094B5B" w:rsidP="00094B5B">
      <w:pPr>
        <w:tabs>
          <w:tab w:val="left" w:pos="936"/>
        </w:tabs>
        <w:spacing w:before="65"/>
        <w:ind w:left="284" w:right="228"/>
        <w:rPr>
          <w:rFonts w:ascii="Roboto" w:hAnsi="Roboto"/>
          <w:b/>
          <w:bCs/>
          <w:sz w:val="20"/>
          <w:szCs w:val="20"/>
          <w:u w:val="thick" w:color="000000"/>
        </w:rPr>
      </w:pPr>
      <w:r w:rsidRPr="00094B5B">
        <w:rPr>
          <w:rFonts w:ascii="Roboto" w:hAnsi="Roboto"/>
          <w:b/>
          <w:bCs/>
          <w:sz w:val="20"/>
          <w:szCs w:val="20"/>
          <w:u w:val="thick" w:color="000000"/>
        </w:rPr>
        <w:t>Article 3</w:t>
      </w:r>
      <w:r w:rsidR="005D3F9F">
        <w:rPr>
          <w:rFonts w:ascii="Roboto" w:hAnsi="Roboto"/>
          <w:b/>
          <w:bCs/>
          <w:sz w:val="20"/>
          <w:szCs w:val="20"/>
          <w:u w:val="thick" w:color="000000"/>
        </w:rPr>
        <w:t>2</w:t>
      </w:r>
      <w:r w:rsidRPr="00094B5B">
        <w:rPr>
          <w:rFonts w:ascii="Roboto" w:hAnsi="Roboto"/>
          <w:b/>
          <w:bCs/>
          <w:sz w:val="20"/>
          <w:szCs w:val="20"/>
          <w:u w:val="thick" w:color="000000"/>
        </w:rPr>
        <w:t xml:space="preserve"> - Convention sur la preuve – signature électronique</w:t>
      </w:r>
    </w:p>
    <w:p w14:paraId="00265421" w14:textId="77777777" w:rsidR="00094B5B" w:rsidRPr="00094B5B" w:rsidRDefault="00094B5B" w:rsidP="00094B5B">
      <w:pPr>
        <w:tabs>
          <w:tab w:val="left" w:pos="936"/>
        </w:tabs>
        <w:spacing w:before="65"/>
        <w:ind w:left="284" w:right="228"/>
        <w:rPr>
          <w:rFonts w:ascii="Roboto" w:hAnsi="Roboto"/>
          <w:sz w:val="20"/>
          <w:szCs w:val="20"/>
        </w:rPr>
      </w:pPr>
    </w:p>
    <w:p w14:paraId="597625A4" w14:textId="77777777" w:rsidR="00094B5B" w:rsidRPr="00094B5B" w:rsidRDefault="00094B5B" w:rsidP="00057305">
      <w:pPr>
        <w:tabs>
          <w:tab w:val="left" w:pos="936"/>
        </w:tabs>
        <w:spacing w:before="65"/>
        <w:ind w:left="284" w:right="228"/>
        <w:jc w:val="both"/>
        <w:rPr>
          <w:rFonts w:ascii="Roboto" w:hAnsi="Roboto"/>
          <w:sz w:val="20"/>
          <w:szCs w:val="20"/>
        </w:rPr>
      </w:pPr>
      <w:r w:rsidRPr="00094B5B">
        <w:rPr>
          <w:rFonts w:ascii="Roboto" w:hAnsi="Roboto"/>
          <w:sz w:val="20"/>
          <w:szCs w:val="20"/>
        </w:rPr>
        <w:t xml:space="preserve">Le présent acte est signé par les Parties au moyen d'un procédé de signature électronique avancée mis en œuvre par un prestataire de services tiers, </w:t>
      </w:r>
      <w:proofErr w:type="spellStart"/>
      <w:r w:rsidRPr="00094B5B">
        <w:rPr>
          <w:rFonts w:ascii="Roboto" w:hAnsi="Roboto"/>
          <w:sz w:val="20"/>
          <w:szCs w:val="20"/>
        </w:rPr>
        <w:t>YouSign</w:t>
      </w:r>
      <w:proofErr w:type="spellEnd"/>
      <w:r w:rsidRPr="00094B5B">
        <w:rPr>
          <w:rFonts w:ascii="Roboto" w:hAnsi="Roboto"/>
          <w:sz w:val="20"/>
          <w:szCs w:val="20"/>
        </w:rPr>
        <w:t>,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w14:paraId="248EF280" w14:textId="77777777" w:rsidR="00094B5B" w:rsidRPr="00094B5B" w:rsidRDefault="00094B5B" w:rsidP="00057305">
      <w:pPr>
        <w:tabs>
          <w:tab w:val="left" w:pos="936"/>
        </w:tabs>
        <w:spacing w:before="65"/>
        <w:ind w:left="284" w:right="228"/>
        <w:jc w:val="both"/>
        <w:rPr>
          <w:rFonts w:ascii="Roboto" w:hAnsi="Roboto"/>
          <w:sz w:val="20"/>
          <w:szCs w:val="20"/>
        </w:rPr>
      </w:pPr>
    </w:p>
    <w:p w14:paraId="1AF9EC46" w14:textId="77777777" w:rsidR="00094B5B" w:rsidRPr="00094B5B" w:rsidRDefault="00094B5B" w:rsidP="00057305">
      <w:pPr>
        <w:tabs>
          <w:tab w:val="left" w:pos="936"/>
        </w:tabs>
        <w:spacing w:before="65"/>
        <w:ind w:left="284" w:right="228"/>
        <w:jc w:val="both"/>
        <w:rPr>
          <w:rFonts w:ascii="Roboto" w:hAnsi="Roboto"/>
          <w:sz w:val="20"/>
          <w:szCs w:val="20"/>
        </w:rPr>
      </w:pPr>
      <w:r w:rsidRPr="00094B5B">
        <w:rPr>
          <w:rFonts w:ascii="Roboto" w:hAnsi="Roboto"/>
          <w:sz w:val="20"/>
          <w:szCs w:val="20"/>
        </w:rPr>
        <w:t xml:space="preserve">Les Parties conviennent expressément que le présent acte, signé électroniquement via </w:t>
      </w:r>
      <w:proofErr w:type="spellStart"/>
      <w:r w:rsidRPr="00094B5B">
        <w:rPr>
          <w:rFonts w:ascii="Roboto" w:hAnsi="Roboto"/>
          <w:sz w:val="20"/>
          <w:szCs w:val="20"/>
        </w:rPr>
        <w:t>YouSign</w:t>
      </w:r>
      <w:proofErr w:type="spellEnd"/>
      <w:r w:rsidRPr="00094B5B">
        <w:rPr>
          <w:rFonts w:ascii="Roboto" w:hAnsi="Roboto"/>
          <w:sz w:val="20"/>
          <w:szCs w:val="20"/>
        </w:rPr>
        <w:t>,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14:paraId="00E9EFC2" w14:textId="77777777" w:rsidR="00094B5B" w:rsidRPr="00094B5B" w:rsidRDefault="00094B5B" w:rsidP="00057305">
      <w:pPr>
        <w:tabs>
          <w:tab w:val="left" w:pos="936"/>
        </w:tabs>
        <w:spacing w:before="65"/>
        <w:ind w:left="284" w:right="228"/>
        <w:jc w:val="both"/>
        <w:rPr>
          <w:rFonts w:ascii="Roboto" w:hAnsi="Roboto"/>
          <w:sz w:val="20"/>
          <w:szCs w:val="20"/>
        </w:rPr>
      </w:pPr>
    </w:p>
    <w:p w14:paraId="425C1282" w14:textId="299F8D0A" w:rsidR="00094B5B" w:rsidRPr="00E102EC" w:rsidRDefault="00094B5B" w:rsidP="00057305">
      <w:pPr>
        <w:tabs>
          <w:tab w:val="left" w:pos="936"/>
        </w:tabs>
        <w:spacing w:before="65"/>
        <w:ind w:left="284" w:right="228"/>
        <w:jc w:val="both"/>
        <w:rPr>
          <w:rFonts w:ascii="Roboto" w:hAnsi="Roboto"/>
          <w:sz w:val="20"/>
          <w:szCs w:val="20"/>
        </w:rPr>
      </w:pPr>
      <w:r w:rsidRPr="00094B5B">
        <w:rPr>
          <w:rFonts w:ascii="Roboto" w:hAnsi="Roboto"/>
          <w:sz w:val="20"/>
          <w:szCs w:val="20"/>
        </w:rPr>
        <w:t xml:space="preserve">Conformément au paragraphe 4 de l'article 1375 du Code civil, le présent acte est établi en un seul exemplaire numérique original, dont une copie sera délivrée à chacune des Parties directement par le prestataire de services tiers, </w:t>
      </w:r>
      <w:proofErr w:type="spellStart"/>
      <w:r w:rsidRPr="00094B5B">
        <w:rPr>
          <w:rFonts w:ascii="Roboto" w:hAnsi="Roboto"/>
          <w:sz w:val="20"/>
          <w:szCs w:val="20"/>
        </w:rPr>
        <w:t>YouSign</w:t>
      </w:r>
      <w:proofErr w:type="spellEnd"/>
      <w:r w:rsidRPr="00094B5B">
        <w:rPr>
          <w:rFonts w:ascii="Roboto" w:hAnsi="Roboto"/>
          <w:sz w:val="20"/>
          <w:szCs w:val="20"/>
        </w:rPr>
        <w:t>, qui est chargé de la mise en œuvre de la solution de signature électronique avancée dans les conditions prévues par l'article 1367du Code civil et le décret d'application n°2017-1416 du 28 septembre 2017 relatif à la signature électronique.</w:t>
      </w:r>
    </w:p>
    <w:p w14:paraId="776FCFB9" w14:textId="77777777" w:rsidR="00DB09B7" w:rsidRPr="007E43E2" w:rsidRDefault="00DB09B7">
      <w:pPr>
        <w:pStyle w:val="Corpsdetexte"/>
        <w:rPr>
          <w:rFonts w:ascii="Roboto" w:hAnsi="Roboto"/>
          <w:sz w:val="20"/>
          <w:szCs w:val="20"/>
        </w:rPr>
      </w:pPr>
    </w:p>
    <w:p w14:paraId="1780D40F" w14:textId="77777777" w:rsidR="00DB09B7" w:rsidRPr="007E43E2" w:rsidRDefault="00DB09B7">
      <w:pPr>
        <w:pStyle w:val="Corpsdetexte"/>
        <w:spacing w:before="9"/>
        <w:rPr>
          <w:rFonts w:ascii="Roboto" w:hAnsi="Roboto"/>
          <w:sz w:val="20"/>
          <w:szCs w:val="20"/>
        </w:rPr>
      </w:pPr>
    </w:p>
    <w:p w14:paraId="573D1717" w14:textId="0CB58A05" w:rsidR="001A5033" w:rsidRPr="007E43E2" w:rsidRDefault="007E3A95" w:rsidP="005D3F9F">
      <w:pPr>
        <w:pStyle w:val="Corpsdetexte"/>
        <w:spacing w:before="1"/>
        <w:ind w:left="284" w:right="2896"/>
        <w:rPr>
          <w:rFonts w:ascii="Roboto" w:hAnsi="Roboto"/>
          <w:sz w:val="20"/>
          <w:szCs w:val="20"/>
        </w:rPr>
      </w:pPr>
      <w:r>
        <w:rPr>
          <w:rFonts w:ascii="Roboto" w:hAnsi="Roboto"/>
          <w:sz w:val="20"/>
          <w:szCs w:val="20"/>
        </w:rPr>
        <w:t>Fait à</w:t>
      </w:r>
      <w:r w:rsidR="001A5033" w:rsidRPr="007E43E2">
        <w:rPr>
          <w:rFonts w:ascii="Roboto" w:hAnsi="Roboto"/>
          <w:sz w:val="20"/>
          <w:szCs w:val="20"/>
        </w:rPr>
        <w:t xml:space="preserve"> </w:t>
      </w:r>
      <w:r w:rsidR="00E67496" w:rsidRPr="00DD14B6">
        <w:rPr>
          <w:rFonts w:ascii="Roboto" w:hAnsi="Roboto"/>
          <w:sz w:val="20"/>
          <w:szCs w:val="20"/>
          <w:highlight w:val="yellow"/>
        </w:rPr>
        <w:t>Rennes</w:t>
      </w:r>
    </w:p>
    <w:p w14:paraId="445413FF" w14:textId="761BB7D1" w:rsidR="00DB09B7" w:rsidRPr="007E43E2" w:rsidRDefault="001A5033" w:rsidP="005D3F9F">
      <w:pPr>
        <w:pStyle w:val="Corpsdetexte"/>
        <w:spacing w:before="1"/>
        <w:ind w:left="284" w:right="2896"/>
        <w:rPr>
          <w:rFonts w:ascii="Roboto" w:hAnsi="Roboto"/>
          <w:sz w:val="20"/>
          <w:szCs w:val="20"/>
        </w:rPr>
      </w:pPr>
      <w:r w:rsidRPr="00DD14B6">
        <w:rPr>
          <w:rFonts w:ascii="Roboto" w:hAnsi="Roboto"/>
          <w:sz w:val="20"/>
          <w:szCs w:val="20"/>
          <w:highlight w:val="yellow"/>
        </w:rPr>
        <w:t xml:space="preserve">Le </w:t>
      </w:r>
      <w:r w:rsidR="00E67496" w:rsidRPr="00DD14B6">
        <w:rPr>
          <w:rFonts w:ascii="Roboto" w:hAnsi="Roboto"/>
          <w:sz w:val="20"/>
          <w:szCs w:val="20"/>
          <w:highlight w:val="yellow"/>
        </w:rPr>
        <w:t xml:space="preserve">22 septembre </w:t>
      </w:r>
      <w:r w:rsidR="00FF5BD1" w:rsidRPr="005D3F9F">
        <w:rPr>
          <w:rFonts w:ascii="Roboto" w:hAnsi="Roboto"/>
          <w:sz w:val="20"/>
          <w:szCs w:val="20"/>
          <w:highlight w:val="yellow"/>
        </w:rPr>
        <w:t>202</w:t>
      </w:r>
      <w:r w:rsidR="005D3F9F" w:rsidRPr="005D3F9F">
        <w:rPr>
          <w:rFonts w:ascii="Roboto" w:hAnsi="Roboto"/>
          <w:sz w:val="20"/>
          <w:szCs w:val="20"/>
          <w:highlight w:val="yellow"/>
        </w:rPr>
        <w:t>6</w:t>
      </w:r>
    </w:p>
    <w:p w14:paraId="4920AC5B" w14:textId="77777777" w:rsidR="00DB09B7" w:rsidRPr="007E43E2" w:rsidRDefault="00DB09B7">
      <w:pPr>
        <w:pStyle w:val="Corpsdetexte"/>
        <w:rPr>
          <w:rFonts w:ascii="Roboto" w:hAnsi="Roboto"/>
          <w:sz w:val="20"/>
          <w:szCs w:val="20"/>
        </w:rPr>
      </w:pPr>
    </w:p>
    <w:p w14:paraId="0581021E" w14:textId="77777777" w:rsidR="00DB09B7" w:rsidRPr="007E43E2" w:rsidRDefault="00DB09B7">
      <w:pPr>
        <w:pStyle w:val="Corpsdetexte"/>
        <w:rPr>
          <w:rFonts w:ascii="Roboto" w:hAnsi="Roboto"/>
          <w:sz w:val="20"/>
          <w:szCs w:val="20"/>
        </w:rPr>
      </w:pPr>
    </w:p>
    <w:p w14:paraId="413AF152" w14:textId="4FE87BFF" w:rsidR="00DB09B7" w:rsidRPr="007E43E2" w:rsidRDefault="005D3F9F">
      <w:pPr>
        <w:pStyle w:val="Corpsdetexte"/>
        <w:spacing w:before="8"/>
        <w:rPr>
          <w:rFonts w:ascii="Roboto" w:hAnsi="Roboto"/>
          <w:sz w:val="20"/>
          <w:szCs w:val="20"/>
        </w:rPr>
      </w:pPr>
      <w:r>
        <w:rPr>
          <w:rFonts w:ascii="Roboto" w:hAnsi="Roboto"/>
          <w:sz w:val="20"/>
          <w:szCs w:val="20"/>
        </w:rPr>
        <w:tab/>
      </w:r>
      <w:r>
        <w:rPr>
          <w:rFonts w:ascii="Roboto" w:hAnsi="Roboto"/>
          <w:sz w:val="20"/>
          <w:szCs w:val="20"/>
        </w:rPr>
        <w:tab/>
      </w:r>
    </w:p>
    <w:p w14:paraId="37625109" w14:textId="0FA35C32" w:rsidR="00DB09B7" w:rsidRDefault="00E67496" w:rsidP="005D3F9F">
      <w:pPr>
        <w:pStyle w:val="Corpsdetexte"/>
        <w:ind w:left="284"/>
        <w:jc w:val="center"/>
        <w:rPr>
          <w:rFonts w:ascii="Roboto" w:hAnsi="Roboto"/>
          <w:b/>
          <w:sz w:val="20"/>
          <w:szCs w:val="20"/>
        </w:rPr>
      </w:pPr>
      <w:r w:rsidRPr="005B702D">
        <w:rPr>
          <w:rFonts w:ascii="Roboto" w:hAnsi="Roboto"/>
          <w:b/>
          <w:sz w:val="20"/>
          <w:szCs w:val="20"/>
          <w:highlight w:val="yellow"/>
        </w:rPr>
        <w:t>Jean-Guillaume FUCHS</w:t>
      </w:r>
      <w:r w:rsidR="005D3F9F">
        <w:rPr>
          <w:rFonts w:ascii="Roboto" w:hAnsi="Roboto"/>
          <w:b/>
          <w:sz w:val="20"/>
          <w:szCs w:val="20"/>
        </w:rPr>
        <w:tab/>
      </w:r>
      <w:r w:rsidR="005D3F9F">
        <w:rPr>
          <w:rFonts w:ascii="Roboto" w:hAnsi="Roboto"/>
          <w:b/>
          <w:sz w:val="20"/>
          <w:szCs w:val="20"/>
        </w:rPr>
        <w:tab/>
      </w:r>
      <w:r w:rsidR="005D3F9F">
        <w:rPr>
          <w:rFonts w:ascii="Roboto" w:hAnsi="Roboto"/>
          <w:b/>
          <w:sz w:val="20"/>
          <w:szCs w:val="20"/>
        </w:rPr>
        <w:tab/>
      </w:r>
      <w:r w:rsidR="005D3F9F">
        <w:rPr>
          <w:rFonts w:ascii="Roboto" w:hAnsi="Roboto"/>
          <w:b/>
          <w:sz w:val="20"/>
          <w:szCs w:val="20"/>
        </w:rPr>
        <w:tab/>
      </w:r>
      <w:r w:rsidR="005D3F9F" w:rsidRPr="005D3F9F">
        <w:rPr>
          <w:rFonts w:ascii="Roboto" w:hAnsi="Roboto"/>
          <w:b/>
          <w:sz w:val="20"/>
          <w:szCs w:val="20"/>
          <w:highlight w:val="yellow"/>
        </w:rPr>
        <w:t>Jean-Guillaume FUCHS</w:t>
      </w:r>
    </w:p>
    <w:p w14:paraId="77528B5D" w14:textId="77777777" w:rsidR="00882C33" w:rsidRPr="005B702D" w:rsidRDefault="00882C33" w:rsidP="00E67496">
      <w:pPr>
        <w:pStyle w:val="Corpsdetexte"/>
        <w:ind w:left="3600" w:firstLine="720"/>
        <w:rPr>
          <w:rFonts w:ascii="Roboto" w:hAnsi="Roboto"/>
          <w:b/>
          <w:sz w:val="20"/>
          <w:szCs w:val="20"/>
        </w:rPr>
      </w:pPr>
    </w:p>
    <w:p w14:paraId="51CB86DB" w14:textId="62D6204E" w:rsidR="00DB09B7" w:rsidRPr="005B702D" w:rsidRDefault="00DB09B7">
      <w:pPr>
        <w:pStyle w:val="Corpsdetexte"/>
        <w:spacing w:before="6"/>
        <w:rPr>
          <w:rFonts w:ascii="Roboto" w:hAnsi="Roboto"/>
          <w:b/>
          <w:sz w:val="20"/>
          <w:szCs w:val="20"/>
        </w:rPr>
      </w:pPr>
    </w:p>
    <w:p w14:paraId="55DF0061" w14:textId="77777777" w:rsidR="00A47094" w:rsidRPr="005B702D" w:rsidRDefault="00A47094">
      <w:pPr>
        <w:pStyle w:val="Corpsdetexte"/>
        <w:spacing w:before="6"/>
        <w:rPr>
          <w:rFonts w:ascii="Roboto" w:hAnsi="Roboto"/>
          <w:b/>
          <w:sz w:val="20"/>
          <w:szCs w:val="20"/>
        </w:rPr>
      </w:pPr>
    </w:p>
    <w:p w14:paraId="13980A45" w14:textId="77777777" w:rsidR="00A47094" w:rsidRPr="005B702D" w:rsidRDefault="00A47094">
      <w:pPr>
        <w:pStyle w:val="Corpsdetexte"/>
        <w:spacing w:before="6"/>
        <w:rPr>
          <w:rFonts w:ascii="Roboto" w:hAnsi="Roboto"/>
          <w:b/>
          <w:sz w:val="20"/>
          <w:szCs w:val="20"/>
        </w:rPr>
      </w:pPr>
    </w:p>
    <w:p w14:paraId="754B2757" w14:textId="77777777" w:rsidR="00A47094" w:rsidRPr="005B702D" w:rsidRDefault="00A47094">
      <w:pPr>
        <w:pStyle w:val="Corpsdetexte"/>
        <w:spacing w:before="6"/>
        <w:rPr>
          <w:rFonts w:ascii="Roboto" w:hAnsi="Roboto"/>
          <w:b/>
          <w:sz w:val="20"/>
          <w:szCs w:val="20"/>
        </w:rPr>
      </w:pPr>
    </w:p>
    <w:p w14:paraId="79A7AA47" w14:textId="77777777" w:rsidR="00A47094" w:rsidRPr="005B702D" w:rsidRDefault="00A47094">
      <w:pPr>
        <w:pStyle w:val="Corpsdetexte"/>
        <w:spacing w:before="6"/>
        <w:rPr>
          <w:rFonts w:ascii="Roboto" w:hAnsi="Roboto"/>
          <w:b/>
          <w:sz w:val="20"/>
          <w:szCs w:val="20"/>
        </w:rPr>
      </w:pPr>
    </w:p>
    <w:p w14:paraId="152DBB53" w14:textId="77777777" w:rsidR="00A47094" w:rsidRPr="005B702D" w:rsidRDefault="00A47094">
      <w:pPr>
        <w:pStyle w:val="Corpsdetexte"/>
        <w:spacing w:before="6"/>
        <w:rPr>
          <w:rFonts w:ascii="Roboto" w:hAnsi="Roboto"/>
          <w:b/>
          <w:sz w:val="20"/>
          <w:szCs w:val="20"/>
        </w:rPr>
      </w:pPr>
    </w:p>
    <w:p w14:paraId="18D10C41" w14:textId="77777777" w:rsidR="00A47094" w:rsidRPr="005B702D" w:rsidRDefault="00A47094">
      <w:pPr>
        <w:pStyle w:val="Corpsdetexte"/>
        <w:spacing w:before="6"/>
        <w:rPr>
          <w:rFonts w:ascii="Roboto" w:hAnsi="Roboto"/>
          <w:b/>
          <w:sz w:val="20"/>
          <w:szCs w:val="20"/>
        </w:rPr>
      </w:pPr>
    </w:p>
    <w:p w14:paraId="1170E9B0" w14:textId="77777777" w:rsidR="00A47094" w:rsidRPr="005B702D" w:rsidRDefault="00A47094">
      <w:pPr>
        <w:pStyle w:val="Corpsdetexte"/>
        <w:spacing w:before="6"/>
        <w:rPr>
          <w:rFonts w:ascii="Roboto" w:hAnsi="Roboto"/>
          <w:b/>
          <w:sz w:val="20"/>
          <w:szCs w:val="20"/>
        </w:rPr>
      </w:pPr>
    </w:p>
    <w:p w14:paraId="2BC3958D" w14:textId="77777777" w:rsidR="00A47094" w:rsidRPr="005B702D" w:rsidRDefault="00A47094">
      <w:pPr>
        <w:pStyle w:val="Corpsdetexte"/>
        <w:spacing w:before="6"/>
        <w:rPr>
          <w:rFonts w:ascii="Roboto" w:hAnsi="Roboto"/>
          <w:b/>
          <w:sz w:val="20"/>
          <w:szCs w:val="20"/>
        </w:rPr>
      </w:pPr>
    </w:p>
    <w:p w14:paraId="69917927" w14:textId="77777777" w:rsidR="00A47094" w:rsidRPr="005B702D" w:rsidRDefault="00A47094">
      <w:pPr>
        <w:pStyle w:val="Corpsdetexte"/>
        <w:spacing w:before="6"/>
        <w:rPr>
          <w:rFonts w:ascii="Roboto" w:hAnsi="Roboto"/>
          <w:b/>
          <w:sz w:val="20"/>
          <w:szCs w:val="20"/>
        </w:rPr>
      </w:pPr>
    </w:p>
    <w:p w14:paraId="4B1543C4" w14:textId="77777777" w:rsidR="00A47094" w:rsidRPr="005B702D" w:rsidRDefault="00A47094">
      <w:pPr>
        <w:pStyle w:val="Corpsdetexte"/>
        <w:spacing w:before="6"/>
        <w:rPr>
          <w:rFonts w:ascii="Roboto" w:hAnsi="Roboto"/>
          <w:b/>
          <w:sz w:val="20"/>
          <w:szCs w:val="20"/>
        </w:rPr>
      </w:pPr>
    </w:p>
    <w:p w14:paraId="5F7439A5" w14:textId="77777777" w:rsidR="00A47094" w:rsidRPr="005B702D" w:rsidRDefault="00A47094">
      <w:pPr>
        <w:pStyle w:val="Corpsdetexte"/>
        <w:spacing w:before="6"/>
        <w:rPr>
          <w:rFonts w:ascii="Roboto" w:hAnsi="Roboto"/>
          <w:b/>
          <w:sz w:val="20"/>
          <w:szCs w:val="20"/>
        </w:rPr>
      </w:pPr>
    </w:p>
    <w:p w14:paraId="528317A1" w14:textId="77777777" w:rsidR="00A47094" w:rsidRPr="005B702D" w:rsidRDefault="00A47094">
      <w:pPr>
        <w:pStyle w:val="Corpsdetexte"/>
        <w:spacing w:before="6"/>
        <w:rPr>
          <w:rFonts w:ascii="Roboto" w:hAnsi="Roboto"/>
          <w:b/>
          <w:sz w:val="20"/>
          <w:szCs w:val="20"/>
        </w:rPr>
      </w:pPr>
    </w:p>
    <w:p w14:paraId="30CE0F32" w14:textId="77777777" w:rsidR="00A47094" w:rsidRPr="005B702D" w:rsidRDefault="00A47094">
      <w:pPr>
        <w:pStyle w:val="Corpsdetexte"/>
        <w:spacing w:before="6"/>
        <w:rPr>
          <w:rFonts w:ascii="Roboto" w:hAnsi="Roboto"/>
          <w:b/>
          <w:sz w:val="20"/>
          <w:szCs w:val="20"/>
        </w:rPr>
      </w:pPr>
    </w:p>
    <w:p w14:paraId="16E57F00" w14:textId="77777777" w:rsidR="00A47094" w:rsidRPr="005B702D" w:rsidRDefault="00A47094">
      <w:pPr>
        <w:pStyle w:val="Corpsdetexte"/>
        <w:spacing w:before="6"/>
        <w:rPr>
          <w:rFonts w:ascii="Roboto" w:hAnsi="Roboto"/>
          <w:b/>
          <w:sz w:val="20"/>
          <w:szCs w:val="20"/>
        </w:rPr>
      </w:pPr>
    </w:p>
    <w:p w14:paraId="7C500BD5" w14:textId="77777777" w:rsidR="00A47094" w:rsidRDefault="00A47094">
      <w:pPr>
        <w:pStyle w:val="Corpsdetexte"/>
        <w:spacing w:before="6"/>
        <w:rPr>
          <w:rFonts w:ascii="Roboto" w:hAnsi="Roboto"/>
          <w:b/>
          <w:sz w:val="20"/>
          <w:szCs w:val="20"/>
        </w:rPr>
      </w:pPr>
    </w:p>
    <w:p w14:paraId="48D940E0" w14:textId="77777777" w:rsidR="005D3F9F" w:rsidRDefault="005D3F9F">
      <w:pPr>
        <w:pStyle w:val="Corpsdetexte"/>
        <w:spacing w:before="6"/>
        <w:rPr>
          <w:rFonts w:ascii="Roboto" w:hAnsi="Roboto"/>
          <w:b/>
          <w:sz w:val="20"/>
          <w:szCs w:val="20"/>
        </w:rPr>
      </w:pPr>
    </w:p>
    <w:p w14:paraId="336568A6" w14:textId="77777777" w:rsidR="005D3F9F" w:rsidRDefault="005D3F9F">
      <w:pPr>
        <w:pStyle w:val="Corpsdetexte"/>
        <w:spacing w:before="6"/>
        <w:rPr>
          <w:rFonts w:ascii="Roboto" w:hAnsi="Roboto"/>
          <w:b/>
          <w:sz w:val="20"/>
          <w:szCs w:val="20"/>
        </w:rPr>
      </w:pPr>
    </w:p>
    <w:p w14:paraId="5F5F92EB" w14:textId="77777777" w:rsidR="005D3F9F" w:rsidRDefault="005D3F9F">
      <w:pPr>
        <w:pStyle w:val="Corpsdetexte"/>
        <w:spacing w:before="6"/>
        <w:rPr>
          <w:rFonts w:ascii="Roboto" w:hAnsi="Roboto"/>
          <w:b/>
          <w:sz w:val="20"/>
          <w:szCs w:val="20"/>
        </w:rPr>
      </w:pPr>
    </w:p>
    <w:p w14:paraId="7D6052B9" w14:textId="77777777" w:rsidR="005D3F9F" w:rsidRDefault="005D3F9F">
      <w:pPr>
        <w:pStyle w:val="Corpsdetexte"/>
        <w:spacing w:before="6"/>
        <w:rPr>
          <w:rFonts w:ascii="Roboto" w:hAnsi="Roboto"/>
          <w:b/>
          <w:sz w:val="20"/>
          <w:szCs w:val="20"/>
        </w:rPr>
      </w:pPr>
    </w:p>
    <w:p w14:paraId="41AA4C52" w14:textId="77777777" w:rsidR="005D3F9F" w:rsidRDefault="005D3F9F">
      <w:pPr>
        <w:pStyle w:val="Corpsdetexte"/>
        <w:spacing w:before="6"/>
        <w:rPr>
          <w:rFonts w:ascii="Roboto" w:hAnsi="Roboto"/>
          <w:b/>
          <w:sz w:val="20"/>
          <w:szCs w:val="20"/>
        </w:rPr>
      </w:pPr>
    </w:p>
    <w:p w14:paraId="29EBA4F1" w14:textId="77777777" w:rsidR="005D3F9F" w:rsidRDefault="005D3F9F">
      <w:pPr>
        <w:pStyle w:val="Corpsdetexte"/>
        <w:spacing w:before="6"/>
        <w:rPr>
          <w:rFonts w:ascii="Roboto" w:hAnsi="Roboto"/>
          <w:b/>
          <w:sz w:val="20"/>
          <w:szCs w:val="20"/>
        </w:rPr>
      </w:pPr>
    </w:p>
    <w:p w14:paraId="79718901" w14:textId="77777777" w:rsidR="005D3F9F" w:rsidRDefault="005D3F9F">
      <w:pPr>
        <w:pStyle w:val="Corpsdetexte"/>
        <w:spacing w:before="6"/>
        <w:rPr>
          <w:rFonts w:ascii="Roboto" w:hAnsi="Roboto"/>
          <w:b/>
          <w:sz w:val="20"/>
          <w:szCs w:val="20"/>
        </w:rPr>
      </w:pPr>
    </w:p>
    <w:p w14:paraId="44DFB68B" w14:textId="77777777" w:rsidR="005D3F9F" w:rsidRPr="005B702D" w:rsidRDefault="005D3F9F">
      <w:pPr>
        <w:pStyle w:val="Corpsdetexte"/>
        <w:spacing w:before="6"/>
        <w:rPr>
          <w:rFonts w:ascii="Roboto" w:hAnsi="Roboto"/>
          <w:b/>
          <w:sz w:val="20"/>
          <w:szCs w:val="20"/>
        </w:rPr>
      </w:pPr>
    </w:p>
    <w:p w14:paraId="4C9F38AC" w14:textId="77777777" w:rsidR="00A47094" w:rsidRPr="005B702D" w:rsidRDefault="00A47094">
      <w:pPr>
        <w:pStyle w:val="Corpsdetexte"/>
        <w:spacing w:before="6"/>
        <w:rPr>
          <w:rFonts w:ascii="Roboto" w:hAnsi="Roboto"/>
          <w:b/>
          <w:sz w:val="20"/>
          <w:szCs w:val="20"/>
        </w:rPr>
      </w:pPr>
    </w:p>
    <w:p w14:paraId="19E435B3" w14:textId="77777777" w:rsidR="00FF5BD1" w:rsidRDefault="00FF5BD1" w:rsidP="00A47094">
      <w:pPr>
        <w:ind w:hanging="2"/>
        <w:jc w:val="both"/>
        <w:rPr>
          <w:rFonts w:ascii="Roboto" w:eastAsia="Roboto" w:hAnsi="Roboto" w:cs="Roboto"/>
          <w:sz w:val="20"/>
          <w:szCs w:val="20"/>
        </w:rPr>
      </w:pPr>
    </w:p>
    <w:p w14:paraId="308BF317" w14:textId="77777777" w:rsidR="00FF5BD1" w:rsidRDefault="00FF5BD1" w:rsidP="00A47094">
      <w:pPr>
        <w:ind w:hanging="2"/>
        <w:jc w:val="both"/>
        <w:rPr>
          <w:rFonts w:ascii="Roboto" w:eastAsia="Roboto" w:hAnsi="Roboto" w:cs="Roboto"/>
          <w:sz w:val="20"/>
          <w:szCs w:val="20"/>
        </w:rPr>
      </w:pPr>
    </w:p>
    <w:p w14:paraId="76808B37" w14:textId="77777777" w:rsidR="00A47094" w:rsidRDefault="00A47094" w:rsidP="00A47094">
      <w:pPr>
        <w:ind w:hanging="2"/>
        <w:jc w:val="center"/>
        <w:rPr>
          <w:rFonts w:ascii="Roboto" w:eastAsia="Roboto" w:hAnsi="Roboto" w:cs="Roboto"/>
          <w:sz w:val="20"/>
          <w:szCs w:val="20"/>
        </w:rPr>
      </w:pPr>
      <w:r>
        <w:rPr>
          <w:rFonts w:ascii="Roboto" w:eastAsia="Roboto" w:hAnsi="Roboto" w:cs="Roboto"/>
          <w:b/>
          <w:sz w:val="20"/>
          <w:szCs w:val="20"/>
        </w:rPr>
        <w:t>ANNEXE</w:t>
      </w:r>
    </w:p>
    <w:p w14:paraId="3C69C487" w14:textId="77777777" w:rsidR="00A47094" w:rsidRDefault="00A47094" w:rsidP="00A47094">
      <w:pPr>
        <w:ind w:hanging="2"/>
        <w:jc w:val="center"/>
        <w:rPr>
          <w:rFonts w:ascii="Roboto" w:eastAsia="Roboto" w:hAnsi="Roboto" w:cs="Roboto"/>
          <w:sz w:val="20"/>
          <w:szCs w:val="20"/>
        </w:rPr>
      </w:pPr>
    </w:p>
    <w:p w14:paraId="40A53926" w14:textId="77777777" w:rsidR="00A47094" w:rsidRDefault="00A47094" w:rsidP="00A47094">
      <w:pPr>
        <w:ind w:hanging="2"/>
        <w:jc w:val="center"/>
        <w:rPr>
          <w:rFonts w:ascii="Roboto" w:eastAsia="Roboto" w:hAnsi="Roboto" w:cs="Roboto"/>
          <w:sz w:val="20"/>
          <w:szCs w:val="20"/>
        </w:rPr>
      </w:pPr>
      <w:r>
        <w:rPr>
          <w:rFonts w:ascii="Roboto" w:eastAsia="Roboto" w:hAnsi="Roboto" w:cs="Roboto"/>
          <w:b/>
          <w:sz w:val="20"/>
          <w:szCs w:val="20"/>
        </w:rPr>
        <w:t>Liste des actes accomplis pour le compte de la société en formation</w:t>
      </w:r>
    </w:p>
    <w:p w14:paraId="1D8E32EF" w14:textId="77777777" w:rsidR="00A47094" w:rsidRDefault="00A47094" w:rsidP="00A47094">
      <w:pPr>
        <w:ind w:hanging="2"/>
        <w:jc w:val="center"/>
        <w:rPr>
          <w:rFonts w:ascii="Roboto" w:eastAsia="Roboto" w:hAnsi="Roboto" w:cs="Roboto"/>
          <w:sz w:val="20"/>
          <w:szCs w:val="20"/>
        </w:rPr>
      </w:pPr>
    </w:p>
    <w:p w14:paraId="7344C347" w14:textId="77777777" w:rsidR="00A47094" w:rsidRDefault="00A47094" w:rsidP="00A47094">
      <w:pPr>
        <w:ind w:hanging="2"/>
        <w:jc w:val="center"/>
        <w:rPr>
          <w:rFonts w:ascii="Roboto" w:eastAsia="Roboto" w:hAnsi="Roboto" w:cs="Roboto"/>
          <w:sz w:val="20"/>
          <w:szCs w:val="20"/>
        </w:rPr>
      </w:pPr>
    </w:p>
    <w:p w14:paraId="30046D6F" w14:textId="77777777" w:rsidR="00A47094" w:rsidRDefault="00A47094" w:rsidP="00A47094">
      <w:pPr>
        <w:ind w:hanging="2"/>
        <w:jc w:val="center"/>
        <w:rPr>
          <w:rFonts w:ascii="Roboto" w:eastAsia="Roboto" w:hAnsi="Roboto" w:cs="Roboto"/>
          <w:sz w:val="20"/>
          <w:szCs w:val="20"/>
        </w:rPr>
      </w:pPr>
    </w:p>
    <w:p w14:paraId="34E711DE" w14:textId="77777777" w:rsidR="00A47094" w:rsidRPr="00392153" w:rsidRDefault="00A47094" w:rsidP="00A47094">
      <w:pPr>
        <w:rPr>
          <w:rFonts w:ascii="Roboto" w:hAnsi="Roboto"/>
          <w:sz w:val="20"/>
          <w:szCs w:val="20"/>
        </w:rPr>
      </w:pPr>
      <w:bookmarkStart w:id="9" w:name="_Hlk155858402"/>
      <w:r>
        <w:rPr>
          <w:rFonts w:ascii="Roboto" w:hAnsi="Roboto"/>
          <w:sz w:val="20"/>
          <w:szCs w:val="20"/>
        </w:rPr>
        <w:t>-</w:t>
      </w:r>
      <w:r>
        <w:rPr>
          <w:rFonts w:ascii="Roboto" w:hAnsi="Roboto"/>
          <w:sz w:val="20"/>
          <w:szCs w:val="20"/>
        </w:rPr>
        <w:tab/>
      </w:r>
      <w:r w:rsidRPr="00392153">
        <w:rPr>
          <w:rFonts w:ascii="Roboto" w:hAnsi="Roboto"/>
          <w:sz w:val="20"/>
          <w:szCs w:val="20"/>
        </w:rPr>
        <w:t>Ouverture d’un compte bancaire</w:t>
      </w:r>
    </w:p>
    <w:bookmarkEnd w:id="9"/>
    <w:p w14:paraId="57172571" w14:textId="77777777" w:rsidR="00A47094" w:rsidRPr="005B702D" w:rsidRDefault="00A47094">
      <w:pPr>
        <w:pStyle w:val="Corpsdetexte"/>
        <w:spacing w:before="6"/>
        <w:rPr>
          <w:rFonts w:ascii="Roboto" w:hAnsi="Roboto"/>
          <w:b/>
          <w:sz w:val="20"/>
          <w:szCs w:val="20"/>
        </w:rPr>
      </w:pPr>
    </w:p>
    <w:sectPr w:rsidR="00A47094" w:rsidRPr="005B702D">
      <w:pgSz w:w="11900" w:h="16840"/>
      <w:pgMar w:top="1360" w:right="1180" w:bottom="980" w:left="1200" w:header="0" w:footer="7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353A" w14:textId="77777777" w:rsidR="005F0E6B" w:rsidRDefault="005F0E6B">
      <w:r>
        <w:separator/>
      </w:r>
    </w:p>
  </w:endnote>
  <w:endnote w:type="continuationSeparator" w:id="0">
    <w:p w14:paraId="665BE1DA" w14:textId="77777777" w:rsidR="005F0E6B" w:rsidRDefault="005F0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AC00" w14:textId="77777777" w:rsidR="00E67496" w:rsidRDefault="00E6749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6E73" w14:textId="77777777" w:rsidR="001A5033" w:rsidRDefault="00000000">
    <w:pPr>
      <w:pStyle w:val="Corpsdetexte"/>
      <w:spacing w:line="14" w:lineRule="auto"/>
      <w:rPr>
        <w:sz w:val="20"/>
      </w:rPr>
    </w:pPr>
    <w:r>
      <w:pict w14:anchorId="410A3B01">
        <v:shapetype id="_x0000_t202" coordsize="21600,21600" o:spt="202" path="m,l,21600r21600,l21600,xe">
          <v:stroke joinstyle="miter"/>
          <v:path gradientshapeok="t" o:connecttype="rect"/>
        </v:shapetype>
        <v:shape id="_x0000_s1025" type="#_x0000_t202" style="position:absolute;margin-left:512.4pt;margin-top:791.05pt;width:15.15pt;height:11pt;z-index:-251658752;mso-position-horizontal-relative:page;mso-position-vertical-relative:page" filled="f" stroked="f">
          <v:textbox inset="0,0,0,0">
            <w:txbxContent>
              <w:p w14:paraId="7312EAE3" w14:textId="77777777" w:rsidR="001A5033" w:rsidRDefault="001A5033">
                <w:pPr>
                  <w:spacing w:before="28" w:line="192" w:lineRule="exact"/>
                  <w:ind w:left="60"/>
                  <w:rPr>
                    <w:rFonts w:ascii="Times New Roman"/>
                    <w:sz w:val="18"/>
                  </w:rPr>
                </w:pPr>
                <w:r>
                  <w:fldChar w:fldCharType="begin"/>
                </w:r>
                <w:r>
                  <w:rPr>
                    <w:rFonts w:ascii="Times New Roman"/>
                    <w:sz w:val="18"/>
                  </w:rPr>
                  <w:instrText xml:space="preserve"> PAGE </w:instrText>
                </w:r>
                <w:r>
                  <w:fldChar w:fldCharType="separate"/>
                </w:r>
                <w:r>
                  <w:t>10</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9715" w14:textId="77777777" w:rsidR="00E67496" w:rsidRDefault="00E6749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F807F" w14:textId="77777777" w:rsidR="005F0E6B" w:rsidRDefault="005F0E6B">
      <w:r>
        <w:separator/>
      </w:r>
    </w:p>
  </w:footnote>
  <w:footnote w:type="continuationSeparator" w:id="0">
    <w:p w14:paraId="1758857F" w14:textId="77777777" w:rsidR="005F0E6B" w:rsidRDefault="005F0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9EFD" w14:textId="07DAD11E" w:rsidR="00E67496" w:rsidRDefault="00E6749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FE08" w14:textId="70951901" w:rsidR="00E67496" w:rsidRDefault="00E6749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D06C5" w14:textId="4209AA66" w:rsidR="00E67496" w:rsidRDefault="00E6749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9C7"/>
    <w:multiLevelType w:val="multilevel"/>
    <w:tmpl w:val="37B6A652"/>
    <w:lvl w:ilvl="0">
      <w:start w:val="23"/>
      <w:numFmt w:val="decimal"/>
      <w:lvlText w:val="%1"/>
      <w:lvlJc w:val="left"/>
      <w:pPr>
        <w:ind w:left="420" w:hanging="420"/>
      </w:pPr>
      <w:rPr>
        <w:rFonts w:hint="default"/>
        <w:u w:val="single"/>
      </w:rPr>
    </w:lvl>
    <w:lvl w:ilvl="1">
      <w:start w:val="2"/>
      <w:numFmt w:val="decimal"/>
      <w:lvlText w:val="%1.%2"/>
      <w:lvlJc w:val="left"/>
      <w:pPr>
        <w:ind w:left="635" w:hanging="420"/>
      </w:pPr>
      <w:rPr>
        <w:rFonts w:hint="default"/>
        <w:u w:val="single"/>
      </w:rPr>
    </w:lvl>
    <w:lvl w:ilvl="2">
      <w:start w:val="1"/>
      <w:numFmt w:val="decimal"/>
      <w:lvlText w:val="%1.%2.%3"/>
      <w:lvlJc w:val="left"/>
      <w:pPr>
        <w:ind w:left="1150" w:hanging="720"/>
      </w:pPr>
      <w:rPr>
        <w:rFonts w:hint="default"/>
        <w:u w:val="single"/>
      </w:rPr>
    </w:lvl>
    <w:lvl w:ilvl="3">
      <w:start w:val="1"/>
      <w:numFmt w:val="decimal"/>
      <w:lvlText w:val="%1.%2.%3.%4"/>
      <w:lvlJc w:val="left"/>
      <w:pPr>
        <w:ind w:left="1365" w:hanging="720"/>
      </w:pPr>
      <w:rPr>
        <w:rFonts w:hint="default"/>
        <w:u w:val="single"/>
      </w:rPr>
    </w:lvl>
    <w:lvl w:ilvl="4">
      <w:start w:val="1"/>
      <w:numFmt w:val="decimal"/>
      <w:lvlText w:val="%1.%2.%3.%4.%5"/>
      <w:lvlJc w:val="left"/>
      <w:pPr>
        <w:ind w:left="1940" w:hanging="1080"/>
      </w:pPr>
      <w:rPr>
        <w:rFonts w:hint="default"/>
        <w:u w:val="single"/>
      </w:rPr>
    </w:lvl>
    <w:lvl w:ilvl="5">
      <w:start w:val="1"/>
      <w:numFmt w:val="decimal"/>
      <w:lvlText w:val="%1.%2.%3.%4.%5.%6"/>
      <w:lvlJc w:val="left"/>
      <w:pPr>
        <w:ind w:left="2155" w:hanging="1080"/>
      </w:pPr>
      <w:rPr>
        <w:rFonts w:hint="default"/>
        <w:u w:val="single"/>
      </w:rPr>
    </w:lvl>
    <w:lvl w:ilvl="6">
      <w:start w:val="1"/>
      <w:numFmt w:val="decimal"/>
      <w:lvlText w:val="%1.%2.%3.%4.%5.%6.%7"/>
      <w:lvlJc w:val="left"/>
      <w:pPr>
        <w:ind w:left="2730" w:hanging="1440"/>
      </w:pPr>
      <w:rPr>
        <w:rFonts w:hint="default"/>
        <w:u w:val="single"/>
      </w:rPr>
    </w:lvl>
    <w:lvl w:ilvl="7">
      <w:start w:val="1"/>
      <w:numFmt w:val="decimal"/>
      <w:lvlText w:val="%1.%2.%3.%4.%5.%6.%7.%8"/>
      <w:lvlJc w:val="left"/>
      <w:pPr>
        <w:ind w:left="2945" w:hanging="1440"/>
      </w:pPr>
      <w:rPr>
        <w:rFonts w:hint="default"/>
        <w:u w:val="single"/>
      </w:rPr>
    </w:lvl>
    <w:lvl w:ilvl="8">
      <w:start w:val="1"/>
      <w:numFmt w:val="decimal"/>
      <w:lvlText w:val="%1.%2.%3.%4.%5.%6.%7.%8.%9"/>
      <w:lvlJc w:val="left"/>
      <w:pPr>
        <w:ind w:left="3520" w:hanging="1800"/>
      </w:pPr>
      <w:rPr>
        <w:rFonts w:hint="default"/>
        <w:u w:val="single"/>
      </w:rPr>
    </w:lvl>
  </w:abstractNum>
  <w:abstractNum w:abstractNumId="1" w15:restartNumberingAfterBreak="0">
    <w:nsid w:val="0BD8153D"/>
    <w:multiLevelType w:val="singleLevel"/>
    <w:tmpl w:val="BB04152E"/>
    <w:lvl w:ilvl="0">
      <w:start w:val="1"/>
      <w:numFmt w:val="bullet"/>
      <w:lvlText w:val="–"/>
      <w:lvlJc w:val="left"/>
      <w:pPr>
        <w:tabs>
          <w:tab w:val="num" w:pos="2269"/>
        </w:tabs>
        <w:ind w:left="2269" w:hanging="425"/>
      </w:pPr>
      <w:rPr>
        <w:rFonts w:ascii="Times New Roman" w:hAnsi="Times New Roman" w:hint="default"/>
      </w:rPr>
    </w:lvl>
  </w:abstractNum>
  <w:abstractNum w:abstractNumId="2" w15:restartNumberingAfterBreak="0">
    <w:nsid w:val="2B453A1F"/>
    <w:multiLevelType w:val="hybridMultilevel"/>
    <w:tmpl w:val="0CCC3E06"/>
    <w:lvl w:ilvl="0" w:tplc="D11E14BE">
      <w:numFmt w:val="bullet"/>
      <w:lvlText w:val="-"/>
      <w:lvlJc w:val="left"/>
      <w:pPr>
        <w:ind w:left="936" w:hanging="360"/>
      </w:pPr>
      <w:rPr>
        <w:rFonts w:ascii="Arial" w:eastAsia="Arial" w:hAnsi="Arial" w:cs="Arial" w:hint="default"/>
        <w:w w:val="100"/>
        <w:sz w:val="22"/>
        <w:szCs w:val="22"/>
        <w:lang w:val="fr-FR" w:eastAsia="en-US" w:bidi="ar-SA"/>
      </w:rPr>
    </w:lvl>
    <w:lvl w:ilvl="1" w:tplc="14DC9B1E">
      <w:numFmt w:val="bullet"/>
      <w:lvlText w:val="•"/>
      <w:lvlJc w:val="left"/>
      <w:pPr>
        <w:ind w:left="1798" w:hanging="360"/>
      </w:pPr>
      <w:rPr>
        <w:rFonts w:hint="default"/>
        <w:lang w:val="fr-FR" w:eastAsia="en-US" w:bidi="ar-SA"/>
      </w:rPr>
    </w:lvl>
    <w:lvl w:ilvl="2" w:tplc="6AD84B6C">
      <w:numFmt w:val="bullet"/>
      <w:lvlText w:val="•"/>
      <w:lvlJc w:val="left"/>
      <w:pPr>
        <w:ind w:left="2656" w:hanging="360"/>
      </w:pPr>
      <w:rPr>
        <w:rFonts w:hint="default"/>
        <w:lang w:val="fr-FR" w:eastAsia="en-US" w:bidi="ar-SA"/>
      </w:rPr>
    </w:lvl>
    <w:lvl w:ilvl="3" w:tplc="D7DA46C2">
      <w:numFmt w:val="bullet"/>
      <w:lvlText w:val="•"/>
      <w:lvlJc w:val="left"/>
      <w:pPr>
        <w:ind w:left="3514" w:hanging="360"/>
      </w:pPr>
      <w:rPr>
        <w:rFonts w:hint="default"/>
        <w:lang w:val="fr-FR" w:eastAsia="en-US" w:bidi="ar-SA"/>
      </w:rPr>
    </w:lvl>
    <w:lvl w:ilvl="4" w:tplc="EE2A6C78">
      <w:numFmt w:val="bullet"/>
      <w:lvlText w:val="•"/>
      <w:lvlJc w:val="left"/>
      <w:pPr>
        <w:ind w:left="4372" w:hanging="360"/>
      </w:pPr>
      <w:rPr>
        <w:rFonts w:hint="default"/>
        <w:lang w:val="fr-FR" w:eastAsia="en-US" w:bidi="ar-SA"/>
      </w:rPr>
    </w:lvl>
    <w:lvl w:ilvl="5" w:tplc="BC1298CA">
      <w:numFmt w:val="bullet"/>
      <w:lvlText w:val="•"/>
      <w:lvlJc w:val="left"/>
      <w:pPr>
        <w:ind w:left="5230" w:hanging="360"/>
      </w:pPr>
      <w:rPr>
        <w:rFonts w:hint="default"/>
        <w:lang w:val="fr-FR" w:eastAsia="en-US" w:bidi="ar-SA"/>
      </w:rPr>
    </w:lvl>
    <w:lvl w:ilvl="6" w:tplc="0D9ED060">
      <w:numFmt w:val="bullet"/>
      <w:lvlText w:val="•"/>
      <w:lvlJc w:val="left"/>
      <w:pPr>
        <w:ind w:left="6088" w:hanging="360"/>
      </w:pPr>
      <w:rPr>
        <w:rFonts w:hint="default"/>
        <w:lang w:val="fr-FR" w:eastAsia="en-US" w:bidi="ar-SA"/>
      </w:rPr>
    </w:lvl>
    <w:lvl w:ilvl="7" w:tplc="9372FDFC">
      <w:numFmt w:val="bullet"/>
      <w:lvlText w:val="•"/>
      <w:lvlJc w:val="left"/>
      <w:pPr>
        <w:ind w:left="6946" w:hanging="360"/>
      </w:pPr>
      <w:rPr>
        <w:rFonts w:hint="default"/>
        <w:lang w:val="fr-FR" w:eastAsia="en-US" w:bidi="ar-SA"/>
      </w:rPr>
    </w:lvl>
    <w:lvl w:ilvl="8" w:tplc="59A0CDD8">
      <w:numFmt w:val="bullet"/>
      <w:lvlText w:val="•"/>
      <w:lvlJc w:val="left"/>
      <w:pPr>
        <w:ind w:left="7804" w:hanging="360"/>
      </w:pPr>
      <w:rPr>
        <w:rFonts w:hint="default"/>
        <w:lang w:val="fr-FR" w:eastAsia="en-US" w:bidi="ar-SA"/>
      </w:rPr>
    </w:lvl>
  </w:abstractNum>
  <w:abstractNum w:abstractNumId="3" w15:restartNumberingAfterBreak="0">
    <w:nsid w:val="2D3C208E"/>
    <w:multiLevelType w:val="hybridMultilevel"/>
    <w:tmpl w:val="D11A8DCA"/>
    <w:lvl w:ilvl="0" w:tplc="92B23878">
      <w:start w:val="6"/>
      <w:numFmt w:val="bullet"/>
      <w:lvlText w:val="-"/>
      <w:lvlJc w:val="left"/>
      <w:pPr>
        <w:ind w:left="637" w:hanging="360"/>
      </w:pPr>
      <w:rPr>
        <w:rFonts w:ascii="Roboto" w:eastAsia="Arial" w:hAnsi="Roboto" w:cs="Arial" w:hint="default"/>
        <w:b/>
      </w:rPr>
    </w:lvl>
    <w:lvl w:ilvl="1" w:tplc="040C0003" w:tentative="1">
      <w:start w:val="1"/>
      <w:numFmt w:val="bullet"/>
      <w:lvlText w:val="o"/>
      <w:lvlJc w:val="left"/>
      <w:pPr>
        <w:ind w:left="1357" w:hanging="360"/>
      </w:pPr>
      <w:rPr>
        <w:rFonts w:ascii="Courier New" w:hAnsi="Courier New" w:cs="Courier New" w:hint="default"/>
      </w:rPr>
    </w:lvl>
    <w:lvl w:ilvl="2" w:tplc="040C0005" w:tentative="1">
      <w:start w:val="1"/>
      <w:numFmt w:val="bullet"/>
      <w:lvlText w:val=""/>
      <w:lvlJc w:val="left"/>
      <w:pPr>
        <w:ind w:left="2077" w:hanging="360"/>
      </w:pPr>
      <w:rPr>
        <w:rFonts w:ascii="Wingdings" w:hAnsi="Wingdings" w:hint="default"/>
      </w:rPr>
    </w:lvl>
    <w:lvl w:ilvl="3" w:tplc="040C0001" w:tentative="1">
      <w:start w:val="1"/>
      <w:numFmt w:val="bullet"/>
      <w:lvlText w:val=""/>
      <w:lvlJc w:val="left"/>
      <w:pPr>
        <w:ind w:left="2797" w:hanging="360"/>
      </w:pPr>
      <w:rPr>
        <w:rFonts w:ascii="Symbol" w:hAnsi="Symbol" w:hint="default"/>
      </w:rPr>
    </w:lvl>
    <w:lvl w:ilvl="4" w:tplc="040C0003" w:tentative="1">
      <w:start w:val="1"/>
      <w:numFmt w:val="bullet"/>
      <w:lvlText w:val="o"/>
      <w:lvlJc w:val="left"/>
      <w:pPr>
        <w:ind w:left="3517" w:hanging="360"/>
      </w:pPr>
      <w:rPr>
        <w:rFonts w:ascii="Courier New" w:hAnsi="Courier New" w:cs="Courier New" w:hint="default"/>
      </w:rPr>
    </w:lvl>
    <w:lvl w:ilvl="5" w:tplc="040C0005" w:tentative="1">
      <w:start w:val="1"/>
      <w:numFmt w:val="bullet"/>
      <w:lvlText w:val=""/>
      <w:lvlJc w:val="left"/>
      <w:pPr>
        <w:ind w:left="4237" w:hanging="360"/>
      </w:pPr>
      <w:rPr>
        <w:rFonts w:ascii="Wingdings" w:hAnsi="Wingdings" w:hint="default"/>
      </w:rPr>
    </w:lvl>
    <w:lvl w:ilvl="6" w:tplc="040C0001" w:tentative="1">
      <w:start w:val="1"/>
      <w:numFmt w:val="bullet"/>
      <w:lvlText w:val=""/>
      <w:lvlJc w:val="left"/>
      <w:pPr>
        <w:ind w:left="4957" w:hanging="360"/>
      </w:pPr>
      <w:rPr>
        <w:rFonts w:ascii="Symbol" w:hAnsi="Symbol" w:hint="default"/>
      </w:rPr>
    </w:lvl>
    <w:lvl w:ilvl="7" w:tplc="040C0003" w:tentative="1">
      <w:start w:val="1"/>
      <w:numFmt w:val="bullet"/>
      <w:lvlText w:val="o"/>
      <w:lvlJc w:val="left"/>
      <w:pPr>
        <w:ind w:left="5677" w:hanging="360"/>
      </w:pPr>
      <w:rPr>
        <w:rFonts w:ascii="Courier New" w:hAnsi="Courier New" w:cs="Courier New" w:hint="default"/>
      </w:rPr>
    </w:lvl>
    <w:lvl w:ilvl="8" w:tplc="040C0005" w:tentative="1">
      <w:start w:val="1"/>
      <w:numFmt w:val="bullet"/>
      <w:lvlText w:val=""/>
      <w:lvlJc w:val="left"/>
      <w:pPr>
        <w:ind w:left="6397" w:hanging="360"/>
      </w:pPr>
      <w:rPr>
        <w:rFonts w:ascii="Wingdings" w:hAnsi="Wingdings" w:hint="default"/>
      </w:rPr>
    </w:lvl>
  </w:abstractNum>
  <w:abstractNum w:abstractNumId="4" w15:restartNumberingAfterBreak="0">
    <w:nsid w:val="2EF17F15"/>
    <w:multiLevelType w:val="multilevel"/>
    <w:tmpl w:val="0C1A9424"/>
    <w:lvl w:ilvl="0">
      <w:start w:val="17"/>
      <w:numFmt w:val="decimal"/>
      <w:lvlText w:val="%1"/>
      <w:lvlJc w:val="left"/>
      <w:pPr>
        <w:ind w:left="707" w:hanging="492"/>
      </w:pPr>
      <w:rPr>
        <w:rFonts w:hint="default"/>
        <w:lang w:val="fr-FR" w:eastAsia="en-US" w:bidi="ar-SA"/>
      </w:rPr>
    </w:lvl>
    <w:lvl w:ilvl="1">
      <w:start w:val="1"/>
      <w:numFmt w:val="decimal"/>
      <w:lvlText w:val="%1.%2"/>
      <w:lvlJc w:val="left"/>
      <w:pPr>
        <w:ind w:left="707" w:hanging="492"/>
      </w:pPr>
      <w:rPr>
        <w:rFonts w:ascii="Arial" w:eastAsia="Arial" w:hAnsi="Arial" w:cs="Arial" w:hint="default"/>
        <w:spacing w:val="-1"/>
        <w:w w:val="100"/>
        <w:sz w:val="22"/>
        <w:szCs w:val="22"/>
        <w:u w:val="single" w:color="000000"/>
        <w:lang w:val="fr-FR" w:eastAsia="en-US" w:bidi="ar-SA"/>
      </w:rPr>
    </w:lvl>
    <w:lvl w:ilvl="2">
      <w:numFmt w:val="bullet"/>
      <w:lvlText w:val="•"/>
      <w:lvlJc w:val="left"/>
      <w:pPr>
        <w:ind w:left="2464" w:hanging="492"/>
      </w:pPr>
      <w:rPr>
        <w:rFonts w:hint="default"/>
        <w:lang w:val="fr-FR" w:eastAsia="en-US" w:bidi="ar-SA"/>
      </w:rPr>
    </w:lvl>
    <w:lvl w:ilvl="3">
      <w:numFmt w:val="bullet"/>
      <w:lvlText w:val="•"/>
      <w:lvlJc w:val="left"/>
      <w:pPr>
        <w:ind w:left="3346" w:hanging="492"/>
      </w:pPr>
      <w:rPr>
        <w:rFonts w:hint="default"/>
        <w:lang w:val="fr-FR" w:eastAsia="en-US" w:bidi="ar-SA"/>
      </w:rPr>
    </w:lvl>
    <w:lvl w:ilvl="4">
      <w:numFmt w:val="bullet"/>
      <w:lvlText w:val="•"/>
      <w:lvlJc w:val="left"/>
      <w:pPr>
        <w:ind w:left="4228" w:hanging="492"/>
      </w:pPr>
      <w:rPr>
        <w:rFonts w:hint="default"/>
        <w:lang w:val="fr-FR" w:eastAsia="en-US" w:bidi="ar-SA"/>
      </w:rPr>
    </w:lvl>
    <w:lvl w:ilvl="5">
      <w:numFmt w:val="bullet"/>
      <w:lvlText w:val="•"/>
      <w:lvlJc w:val="left"/>
      <w:pPr>
        <w:ind w:left="5110" w:hanging="492"/>
      </w:pPr>
      <w:rPr>
        <w:rFonts w:hint="default"/>
        <w:lang w:val="fr-FR" w:eastAsia="en-US" w:bidi="ar-SA"/>
      </w:rPr>
    </w:lvl>
    <w:lvl w:ilvl="6">
      <w:numFmt w:val="bullet"/>
      <w:lvlText w:val="•"/>
      <w:lvlJc w:val="left"/>
      <w:pPr>
        <w:ind w:left="5992" w:hanging="492"/>
      </w:pPr>
      <w:rPr>
        <w:rFonts w:hint="default"/>
        <w:lang w:val="fr-FR" w:eastAsia="en-US" w:bidi="ar-SA"/>
      </w:rPr>
    </w:lvl>
    <w:lvl w:ilvl="7">
      <w:numFmt w:val="bullet"/>
      <w:lvlText w:val="•"/>
      <w:lvlJc w:val="left"/>
      <w:pPr>
        <w:ind w:left="6874" w:hanging="492"/>
      </w:pPr>
      <w:rPr>
        <w:rFonts w:hint="default"/>
        <w:lang w:val="fr-FR" w:eastAsia="en-US" w:bidi="ar-SA"/>
      </w:rPr>
    </w:lvl>
    <w:lvl w:ilvl="8">
      <w:numFmt w:val="bullet"/>
      <w:lvlText w:val="•"/>
      <w:lvlJc w:val="left"/>
      <w:pPr>
        <w:ind w:left="7756" w:hanging="492"/>
      </w:pPr>
      <w:rPr>
        <w:rFonts w:hint="default"/>
        <w:lang w:val="fr-FR" w:eastAsia="en-US" w:bidi="ar-SA"/>
      </w:rPr>
    </w:lvl>
  </w:abstractNum>
  <w:abstractNum w:abstractNumId="5" w15:restartNumberingAfterBreak="0">
    <w:nsid w:val="2F8E0DAC"/>
    <w:multiLevelType w:val="multilevel"/>
    <w:tmpl w:val="9B92950C"/>
    <w:lvl w:ilvl="0">
      <w:start w:val="11"/>
      <w:numFmt w:val="decimal"/>
      <w:lvlText w:val="%1"/>
      <w:lvlJc w:val="left"/>
      <w:pPr>
        <w:ind w:left="707" w:hanging="492"/>
      </w:pPr>
      <w:rPr>
        <w:rFonts w:hint="default"/>
        <w:lang w:val="fr-FR" w:eastAsia="en-US" w:bidi="ar-SA"/>
      </w:rPr>
    </w:lvl>
    <w:lvl w:ilvl="1">
      <w:start w:val="1"/>
      <w:numFmt w:val="decimal"/>
      <w:lvlText w:val="%1.%2"/>
      <w:lvlJc w:val="left"/>
      <w:pPr>
        <w:ind w:left="707" w:hanging="492"/>
      </w:pPr>
      <w:rPr>
        <w:rFonts w:ascii="Arial" w:eastAsia="Arial" w:hAnsi="Arial" w:cs="Arial" w:hint="default"/>
        <w:spacing w:val="-1"/>
        <w:w w:val="100"/>
        <w:sz w:val="22"/>
        <w:szCs w:val="22"/>
        <w:u w:val="single" w:color="000000"/>
        <w:lang w:val="fr-FR" w:eastAsia="en-US" w:bidi="ar-SA"/>
      </w:rPr>
    </w:lvl>
    <w:lvl w:ilvl="2">
      <w:numFmt w:val="bullet"/>
      <w:lvlText w:val="•"/>
      <w:lvlJc w:val="left"/>
      <w:pPr>
        <w:ind w:left="2464" w:hanging="492"/>
      </w:pPr>
      <w:rPr>
        <w:rFonts w:hint="default"/>
        <w:lang w:val="fr-FR" w:eastAsia="en-US" w:bidi="ar-SA"/>
      </w:rPr>
    </w:lvl>
    <w:lvl w:ilvl="3">
      <w:numFmt w:val="bullet"/>
      <w:lvlText w:val="•"/>
      <w:lvlJc w:val="left"/>
      <w:pPr>
        <w:ind w:left="3346" w:hanging="492"/>
      </w:pPr>
      <w:rPr>
        <w:rFonts w:hint="default"/>
        <w:lang w:val="fr-FR" w:eastAsia="en-US" w:bidi="ar-SA"/>
      </w:rPr>
    </w:lvl>
    <w:lvl w:ilvl="4">
      <w:numFmt w:val="bullet"/>
      <w:lvlText w:val="•"/>
      <w:lvlJc w:val="left"/>
      <w:pPr>
        <w:ind w:left="4228" w:hanging="492"/>
      </w:pPr>
      <w:rPr>
        <w:rFonts w:hint="default"/>
        <w:lang w:val="fr-FR" w:eastAsia="en-US" w:bidi="ar-SA"/>
      </w:rPr>
    </w:lvl>
    <w:lvl w:ilvl="5">
      <w:numFmt w:val="bullet"/>
      <w:lvlText w:val="•"/>
      <w:lvlJc w:val="left"/>
      <w:pPr>
        <w:ind w:left="5110" w:hanging="492"/>
      </w:pPr>
      <w:rPr>
        <w:rFonts w:hint="default"/>
        <w:lang w:val="fr-FR" w:eastAsia="en-US" w:bidi="ar-SA"/>
      </w:rPr>
    </w:lvl>
    <w:lvl w:ilvl="6">
      <w:numFmt w:val="bullet"/>
      <w:lvlText w:val="•"/>
      <w:lvlJc w:val="left"/>
      <w:pPr>
        <w:ind w:left="5992" w:hanging="492"/>
      </w:pPr>
      <w:rPr>
        <w:rFonts w:hint="default"/>
        <w:lang w:val="fr-FR" w:eastAsia="en-US" w:bidi="ar-SA"/>
      </w:rPr>
    </w:lvl>
    <w:lvl w:ilvl="7">
      <w:numFmt w:val="bullet"/>
      <w:lvlText w:val="•"/>
      <w:lvlJc w:val="left"/>
      <w:pPr>
        <w:ind w:left="6874" w:hanging="492"/>
      </w:pPr>
      <w:rPr>
        <w:rFonts w:hint="default"/>
        <w:lang w:val="fr-FR" w:eastAsia="en-US" w:bidi="ar-SA"/>
      </w:rPr>
    </w:lvl>
    <w:lvl w:ilvl="8">
      <w:numFmt w:val="bullet"/>
      <w:lvlText w:val="•"/>
      <w:lvlJc w:val="left"/>
      <w:pPr>
        <w:ind w:left="7756" w:hanging="492"/>
      </w:pPr>
      <w:rPr>
        <w:rFonts w:hint="default"/>
        <w:lang w:val="fr-FR" w:eastAsia="en-US" w:bidi="ar-SA"/>
      </w:rPr>
    </w:lvl>
  </w:abstractNum>
  <w:abstractNum w:abstractNumId="6" w15:restartNumberingAfterBreak="0">
    <w:nsid w:val="4172688B"/>
    <w:multiLevelType w:val="hybridMultilevel"/>
    <w:tmpl w:val="344808E2"/>
    <w:lvl w:ilvl="0" w:tplc="B0C4BF22">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D">
      <w:start w:val="1"/>
      <w:numFmt w:val="bullet"/>
      <w:lvlText w:val=""/>
      <w:lvlJc w:val="left"/>
      <w:pPr>
        <w:tabs>
          <w:tab w:val="num" w:pos="1440"/>
        </w:tabs>
        <w:ind w:left="1440" w:hanging="360"/>
      </w:pPr>
      <w:rPr>
        <w:rFonts w:ascii="Wingdings" w:hAnsi="Wingdings" w:hint="default"/>
      </w:rPr>
    </w:lvl>
    <w:lvl w:ilvl="2" w:tplc="040C0001">
      <w:start w:val="1"/>
      <w:numFmt w:val="bullet"/>
      <w:lvlText w:val=""/>
      <w:lvlJc w:val="left"/>
      <w:pPr>
        <w:tabs>
          <w:tab w:val="num" w:pos="2160"/>
        </w:tabs>
        <w:ind w:left="2160" w:hanging="360"/>
      </w:pPr>
      <w:rPr>
        <w:rFonts w:ascii="Symbol" w:hAnsi="Symbol" w:hint="default"/>
      </w:rPr>
    </w:lvl>
    <w:lvl w:ilvl="3" w:tplc="040C000B">
      <w:start w:val="1"/>
      <w:numFmt w:val="bullet"/>
      <w:lvlText w:val=""/>
      <w:lvlJc w:val="left"/>
      <w:pPr>
        <w:tabs>
          <w:tab w:val="num" w:pos="2880"/>
        </w:tabs>
        <w:ind w:left="2880" w:hanging="360"/>
      </w:pPr>
      <w:rPr>
        <w:rFonts w:ascii="Wingdings" w:hAnsi="Wingdings" w:hint="default"/>
      </w:rPr>
    </w:lvl>
    <w:lvl w:ilvl="4" w:tplc="040C0009">
      <w:start w:val="1"/>
      <w:numFmt w:val="bullet"/>
      <w:lvlText w:val=""/>
      <w:lvlJc w:val="left"/>
      <w:pPr>
        <w:tabs>
          <w:tab w:val="num" w:pos="3600"/>
        </w:tabs>
        <w:ind w:left="3600" w:hanging="360"/>
      </w:pPr>
      <w:rPr>
        <w:rFonts w:ascii="Wingdings" w:hAnsi="Wingdings"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111359B"/>
    <w:multiLevelType w:val="multilevel"/>
    <w:tmpl w:val="8632ACAE"/>
    <w:lvl w:ilvl="0">
      <w:start w:val="22"/>
      <w:numFmt w:val="decimal"/>
      <w:lvlText w:val="%1"/>
      <w:lvlJc w:val="left"/>
      <w:pPr>
        <w:ind w:left="420" w:hanging="420"/>
      </w:pPr>
      <w:rPr>
        <w:rFonts w:hint="default"/>
        <w:u w:val="single"/>
      </w:rPr>
    </w:lvl>
    <w:lvl w:ilvl="1">
      <w:start w:val="2"/>
      <w:numFmt w:val="decimal"/>
      <w:lvlText w:val="%1.%2"/>
      <w:lvlJc w:val="left"/>
      <w:pPr>
        <w:ind w:left="635" w:hanging="420"/>
      </w:pPr>
      <w:rPr>
        <w:rFonts w:hint="default"/>
        <w:u w:val="single"/>
      </w:rPr>
    </w:lvl>
    <w:lvl w:ilvl="2">
      <w:start w:val="1"/>
      <w:numFmt w:val="decimal"/>
      <w:lvlText w:val="%1.%2.%3"/>
      <w:lvlJc w:val="left"/>
      <w:pPr>
        <w:ind w:left="1150" w:hanging="720"/>
      </w:pPr>
      <w:rPr>
        <w:rFonts w:hint="default"/>
        <w:u w:val="single"/>
      </w:rPr>
    </w:lvl>
    <w:lvl w:ilvl="3">
      <w:start w:val="1"/>
      <w:numFmt w:val="decimal"/>
      <w:lvlText w:val="%1.%2.%3.%4"/>
      <w:lvlJc w:val="left"/>
      <w:pPr>
        <w:ind w:left="1365" w:hanging="720"/>
      </w:pPr>
      <w:rPr>
        <w:rFonts w:hint="default"/>
        <w:u w:val="single"/>
      </w:rPr>
    </w:lvl>
    <w:lvl w:ilvl="4">
      <w:start w:val="1"/>
      <w:numFmt w:val="decimal"/>
      <w:lvlText w:val="%1.%2.%3.%4.%5"/>
      <w:lvlJc w:val="left"/>
      <w:pPr>
        <w:ind w:left="1940" w:hanging="1080"/>
      </w:pPr>
      <w:rPr>
        <w:rFonts w:hint="default"/>
        <w:u w:val="single"/>
      </w:rPr>
    </w:lvl>
    <w:lvl w:ilvl="5">
      <w:start w:val="1"/>
      <w:numFmt w:val="decimal"/>
      <w:lvlText w:val="%1.%2.%3.%4.%5.%6"/>
      <w:lvlJc w:val="left"/>
      <w:pPr>
        <w:ind w:left="2155" w:hanging="1080"/>
      </w:pPr>
      <w:rPr>
        <w:rFonts w:hint="default"/>
        <w:u w:val="single"/>
      </w:rPr>
    </w:lvl>
    <w:lvl w:ilvl="6">
      <w:start w:val="1"/>
      <w:numFmt w:val="decimal"/>
      <w:lvlText w:val="%1.%2.%3.%4.%5.%6.%7"/>
      <w:lvlJc w:val="left"/>
      <w:pPr>
        <w:ind w:left="2730" w:hanging="1440"/>
      </w:pPr>
      <w:rPr>
        <w:rFonts w:hint="default"/>
        <w:u w:val="single"/>
      </w:rPr>
    </w:lvl>
    <w:lvl w:ilvl="7">
      <w:start w:val="1"/>
      <w:numFmt w:val="decimal"/>
      <w:lvlText w:val="%1.%2.%3.%4.%5.%6.%7.%8"/>
      <w:lvlJc w:val="left"/>
      <w:pPr>
        <w:ind w:left="2945" w:hanging="1440"/>
      </w:pPr>
      <w:rPr>
        <w:rFonts w:hint="default"/>
        <w:u w:val="single"/>
      </w:rPr>
    </w:lvl>
    <w:lvl w:ilvl="8">
      <w:start w:val="1"/>
      <w:numFmt w:val="decimal"/>
      <w:lvlText w:val="%1.%2.%3.%4.%5.%6.%7.%8.%9"/>
      <w:lvlJc w:val="left"/>
      <w:pPr>
        <w:ind w:left="3520" w:hanging="1800"/>
      </w:pPr>
      <w:rPr>
        <w:rFonts w:hint="default"/>
        <w:u w:val="single"/>
      </w:rPr>
    </w:lvl>
  </w:abstractNum>
  <w:abstractNum w:abstractNumId="8" w15:restartNumberingAfterBreak="0">
    <w:nsid w:val="6C6F3814"/>
    <w:multiLevelType w:val="multilevel"/>
    <w:tmpl w:val="2542B018"/>
    <w:lvl w:ilvl="0">
      <w:start w:val="22"/>
      <w:numFmt w:val="decimal"/>
      <w:lvlText w:val="%1"/>
      <w:lvlJc w:val="left"/>
      <w:pPr>
        <w:ind w:left="360" w:hanging="360"/>
      </w:pPr>
      <w:rPr>
        <w:rFonts w:hint="default"/>
        <w:u w:val="single"/>
      </w:rPr>
    </w:lvl>
    <w:lvl w:ilvl="1">
      <w:start w:val="2"/>
      <w:numFmt w:val="decimal"/>
      <w:lvlText w:val="%1.%2"/>
      <w:lvlJc w:val="left"/>
      <w:pPr>
        <w:ind w:left="575" w:hanging="360"/>
      </w:pPr>
      <w:rPr>
        <w:rFonts w:hint="default"/>
        <w:u w:val="single"/>
      </w:rPr>
    </w:lvl>
    <w:lvl w:ilvl="2">
      <w:start w:val="1"/>
      <w:numFmt w:val="decimal"/>
      <w:lvlText w:val="%1.%2.%3"/>
      <w:lvlJc w:val="left"/>
      <w:pPr>
        <w:ind w:left="1150" w:hanging="720"/>
      </w:pPr>
      <w:rPr>
        <w:rFonts w:hint="default"/>
        <w:u w:val="single"/>
      </w:rPr>
    </w:lvl>
    <w:lvl w:ilvl="3">
      <w:start w:val="1"/>
      <w:numFmt w:val="decimal"/>
      <w:lvlText w:val="%1.%2.%3.%4"/>
      <w:lvlJc w:val="left"/>
      <w:pPr>
        <w:ind w:left="1365" w:hanging="720"/>
      </w:pPr>
      <w:rPr>
        <w:rFonts w:hint="default"/>
        <w:u w:val="single"/>
      </w:rPr>
    </w:lvl>
    <w:lvl w:ilvl="4">
      <w:start w:val="1"/>
      <w:numFmt w:val="decimal"/>
      <w:lvlText w:val="%1.%2.%3.%4.%5"/>
      <w:lvlJc w:val="left"/>
      <w:pPr>
        <w:ind w:left="1940" w:hanging="1080"/>
      </w:pPr>
      <w:rPr>
        <w:rFonts w:hint="default"/>
        <w:u w:val="single"/>
      </w:rPr>
    </w:lvl>
    <w:lvl w:ilvl="5">
      <w:start w:val="1"/>
      <w:numFmt w:val="decimal"/>
      <w:lvlText w:val="%1.%2.%3.%4.%5.%6"/>
      <w:lvlJc w:val="left"/>
      <w:pPr>
        <w:ind w:left="2155" w:hanging="1080"/>
      </w:pPr>
      <w:rPr>
        <w:rFonts w:hint="default"/>
        <w:u w:val="single"/>
      </w:rPr>
    </w:lvl>
    <w:lvl w:ilvl="6">
      <w:start w:val="1"/>
      <w:numFmt w:val="decimal"/>
      <w:lvlText w:val="%1.%2.%3.%4.%5.%6.%7"/>
      <w:lvlJc w:val="left"/>
      <w:pPr>
        <w:ind w:left="2730" w:hanging="1440"/>
      </w:pPr>
      <w:rPr>
        <w:rFonts w:hint="default"/>
        <w:u w:val="single"/>
      </w:rPr>
    </w:lvl>
    <w:lvl w:ilvl="7">
      <w:start w:val="1"/>
      <w:numFmt w:val="decimal"/>
      <w:lvlText w:val="%1.%2.%3.%4.%5.%6.%7.%8"/>
      <w:lvlJc w:val="left"/>
      <w:pPr>
        <w:ind w:left="2945" w:hanging="1440"/>
      </w:pPr>
      <w:rPr>
        <w:rFonts w:hint="default"/>
        <w:u w:val="single"/>
      </w:rPr>
    </w:lvl>
    <w:lvl w:ilvl="8">
      <w:start w:val="1"/>
      <w:numFmt w:val="decimal"/>
      <w:lvlText w:val="%1.%2.%3.%4.%5.%6.%7.%8.%9"/>
      <w:lvlJc w:val="left"/>
      <w:pPr>
        <w:ind w:left="3520" w:hanging="1800"/>
      </w:pPr>
      <w:rPr>
        <w:rFonts w:hint="default"/>
        <w:u w:val="single"/>
      </w:rPr>
    </w:lvl>
  </w:abstractNum>
  <w:abstractNum w:abstractNumId="9" w15:restartNumberingAfterBreak="0">
    <w:nsid w:val="72876CD4"/>
    <w:multiLevelType w:val="hybridMultilevel"/>
    <w:tmpl w:val="F45E7D08"/>
    <w:lvl w:ilvl="0" w:tplc="C3DEC4A2">
      <w:start w:val="18"/>
      <w:numFmt w:val="bullet"/>
      <w:lvlText w:val="-"/>
      <w:lvlJc w:val="left"/>
      <w:pPr>
        <w:ind w:left="644" w:hanging="360"/>
      </w:pPr>
      <w:rPr>
        <w:rFonts w:ascii="Arial" w:eastAsia="Arial" w:hAnsi="Arial" w:cs="Aria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0" w15:restartNumberingAfterBreak="0">
    <w:nsid w:val="79BE34A3"/>
    <w:multiLevelType w:val="multilevel"/>
    <w:tmpl w:val="5C243DCA"/>
    <w:lvl w:ilvl="0">
      <w:start w:val="7"/>
      <w:numFmt w:val="decimal"/>
      <w:lvlText w:val="%1"/>
      <w:lvlJc w:val="left"/>
      <w:pPr>
        <w:ind w:left="585" w:hanging="370"/>
      </w:pPr>
      <w:rPr>
        <w:rFonts w:hint="default"/>
        <w:lang w:val="fr-FR" w:eastAsia="en-US" w:bidi="ar-SA"/>
      </w:rPr>
    </w:lvl>
    <w:lvl w:ilvl="1">
      <w:start w:val="1"/>
      <w:numFmt w:val="decimal"/>
      <w:lvlText w:val="%1.%2"/>
      <w:lvlJc w:val="left"/>
      <w:pPr>
        <w:ind w:left="585" w:hanging="370"/>
      </w:pPr>
      <w:rPr>
        <w:rFonts w:ascii="Arial" w:eastAsia="Arial" w:hAnsi="Arial" w:cs="Arial" w:hint="default"/>
        <w:spacing w:val="-1"/>
        <w:w w:val="100"/>
        <w:sz w:val="22"/>
        <w:szCs w:val="22"/>
        <w:u w:val="single" w:color="000000"/>
        <w:lang w:val="fr-FR" w:eastAsia="en-US" w:bidi="ar-SA"/>
      </w:rPr>
    </w:lvl>
    <w:lvl w:ilvl="2">
      <w:numFmt w:val="bullet"/>
      <w:lvlText w:val="-"/>
      <w:lvlJc w:val="left"/>
      <w:pPr>
        <w:ind w:left="936" w:hanging="360"/>
      </w:pPr>
      <w:rPr>
        <w:rFonts w:ascii="Arial" w:eastAsia="Arial" w:hAnsi="Arial" w:cs="Arial" w:hint="default"/>
        <w:w w:val="100"/>
        <w:sz w:val="22"/>
        <w:szCs w:val="22"/>
        <w:lang w:val="fr-FR" w:eastAsia="en-US" w:bidi="ar-SA"/>
      </w:rPr>
    </w:lvl>
    <w:lvl w:ilvl="3">
      <w:numFmt w:val="bullet"/>
      <w:lvlText w:val="•"/>
      <w:lvlJc w:val="left"/>
      <w:pPr>
        <w:ind w:left="2846" w:hanging="360"/>
      </w:pPr>
      <w:rPr>
        <w:rFonts w:hint="default"/>
        <w:lang w:val="fr-FR" w:eastAsia="en-US" w:bidi="ar-SA"/>
      </w:rPr>
    </w:lvl>
    <w:lvl w:ilvl="4">
      <w:numFmt w:val="bullet"/>
      <w:lvlText w:val="•"/>
      <w:lvlJc w:val="left"/>
      <w:pPr>
        <w:ind w:left="3800" w:hanging="360"/>
      </w:pPr>
      <w:rPr>
        <w:rFonts w:hint="default"/>
        <w:lang w:val="fr-FR" w:eastAsia="en-US" w:bidi="ar-SA"/>
      </w:rPr>
    </w:lvl>
    <w:lvl w:ilvl="5">
      <w:numFmt w:val="bullet"/>
      <w:lvlText w:val="•"/>
      <w:lvlJc w:val="left"/>
      <w:pPr>
        <w:ind w:left="4753" w:hanging="360"/>
      </w:pPr>
      <w:rPr>
        <w:rFonts w:hint="default"/>
        <w:lang w:val="fr-FR" w:eastAsia="en-US" w:bidi="ar-SA"/>
      </w:rPr>
    </w:lvl>
    <w:lvl w:ilvl="6">
      <w:numFmt w:val="bullet"/>
      <w:lvlText w:val="•"/>
      <w:lvlJc w:val="left"/>
      <w:pPr>
        <w:ind w:left="5706" w:hanging="360"/>
      </w:pPr>
      <w:rPr>
        <w:rFonts w:hint="default"/>
        <w:lang w:val="fr-FR" w:eastAsia="en-US" w:bidi="ar-SA"/>
      </w:rPr>
    </w:lvl>
    <w:lvl w:ilvl="7">
      <w:numFmt w:val="bullet"/>
      <w:lvlText w:val="•"/>
      <w:lvlJc w:val="left"/>
      <w:pPr>
        <w:ind w:left="6660" w:hanging="360"/>
      </w:pPr>
      <w:rPr>
        <w:rFonts w:hint="default"/>
        <w:lang w:val="fr-FR" w:eastAsia="en-US" w:bidi="ar-SA"/>
      </w:rPr>
    </w:lvl>
    <w:lvl w:ilvl="8">
      <w:numFmt w:val="bullet"/>
      <w:lvlText w:val="•"/>
      <w:lvlJc w:val="left"/>
      <w:pPr>
        <w:ind w:left="7613" w:hanging="360"/>
      </w:pPr>
      <w:rPr>
        <w:rFonts w:hint="default"/>
        <w:lang w:val="fr-FR" w:eastAsia="en-US" w:bidi="ar-SA"/>
      </w:rPr>
    </w:lvl>
  </w:abstractNum>
  <w:abstractNum w:abstractNumId="11" w15:restartNumberingAfterBreak="0">
    <w:nsid w:val="7EA55F2C"/>
    <w:multiLevelType w:val="hybridMultilevel"/>
    <w:tmpl w:val="B888CF0E"/>
    <w:lvl w:ilvl="0" w:tplc="DA324CB4">
      <w:numFmt w:val="bullet"/>
      <w:lvlText w:val="-"/>
      <w:lvlJc w:val="left"/>
      <w:pPr>
        <w:ind w:left="924" w:hanging="137"/>
      </w:pPr>
      <w:rPr>
        <w:rFonts w:ascii="Arial" w:eastAsia="Arial" w:hAnsi="Arial" w:cs="Arial" w:hint="default"/>
        <w:w w:val="100"/>
        <w:sz w:val="22"/>
        <w:szCs w:val="22"/>
        <w:lang w:val="fr-FR" w:eastAsia="en-US" w:bidi="ar-SA"/>
      </w:rPr>
    </w:lvl>
    <w:lvl w:ilvl="1" w:tplc="02D28E2E">
      <w:numFmt w:val="bullet"/>
      <w:lvlText w:val="•"/>
      <w:lvlJc w:val="left"/>
      <w:pPr>
        <w:ind w:left="1780" w:hanging="137"/>
      </w:pPr>
      <w:rPr>
        <w:rFonts w:hint="default"/>
        <w:lang w:val="fr-FR" w:eastAsia="en-US" w:bidi="ar-SA"/>
      </w:rPr>
    </w:lvl>
    <w:lvl w:ilvl="2" w:tplc="EB68B376">
      <w:numFmt w:val="bullet"/>
      <w:lvlText w:val="•"/>
      <w:lvlJc w:val="left"/>
      <w:pPr>
        <w:ind w:left="2640" w:hanging="137"/>
      </w:pPr>
      <w:rPr>
        <w:rFonts w:hint="default"/>
        <w:lang w:val="fr-FR" w:eastAsia="en-US" w:bidi="ar-SA"/>
      </w:rPr>
    </w:lvl>
    <w:lvl w:ilvl="3" w:tplc="2EBC65F6">
      <w:numFmt w:val="bullet"/>
      <w:lvlText w:val="•"/>
      <w:lvlJc w:val="left"/>
      <w:pPr>
        <w:ind w:left="3500" w:hanging="137"/>
      </w:pPr>
      <w:rPr>
        <w:rFonts w:hint="default"/>
        <w:lang w:val="fr-FR" w:eastAsia="en-US" w:bidi="ar-SA"/>
      </w:rPr>
    </w:lvl>
    <w:lvl w:ilvl="4" w:tplc="FEEC4C3E">
      <w:numFmt w:val="bullet"/>
      <w:lvlText w:val="•"/>
      <w:lvlJc w:val="left"/>
      <w:pPr>
        <w:ind w:left="4360" w:hanging="137"/>
      </w:pPr>
      <w:rPr>
        <w:rFonts w:hint="default"/>
        <w:lang w:val="fr-FR" w:eastAsia="en-US" w:bidi="ar-SA"/>
      </w:rPr>
    </w:lvl>
    <w:lvl w:ilvl="5" w:tplc="74402E18">
      <w:numFmt w:val="bullet"/>
      <w:lvlText w:val="•"/>
      <w:lvlJc w:val="left"/>
      <w:pPr>
        <w:ind w:left="5220" w:hanging="137"/>
      </w:pPr>
      <w:rPr>
        <w:rFonts w:hint="default"/>
        <w:lang w:val="fr-FR" w:eastAsia="en-US" w:bidi="ar-SA"/>
      </w:rPr>
    </w:lvl>
    <w:lvl w:ilvl="6" w:tplc="D0389800">
      <w:numFmt w:val="bullet"/>
      <w:lvlText w:val="•"/>
      <w:lvlJc w:val="left"/>
      <w:pPr>
        <w:ind w:left="6080" w:hanging="137"/>
      </w:pPr>
      <w:rPr>
        <w:rFonts w:hint="default"/>
        <w:lang w:val="fr-FR" w:eastAsia="en-US" w:bidi="ar-SA"/>
      </w:rPr>
    </w:lvl>
    <w:lvl w:ilvl="7" w:tplc="ACD04C80">
      <w:numFmt w:val="bullet"/>
      <w:lvlText w:val="•"/>
      <w:lvlJc w:val="left"/>
      <w:pPr>
        <w:ind w:left="6940" w:hanging="137"/>
      </w:pPr>
      <w:rPr>
        <w:rFonts w:hint="default"/>
        <w:lang w:val="fr-FR" w:eastAsia="en-US" w:bidi="ar-SA"/>
      </w:rPr>
    </w:lvl>
    <w:lvl w:ilvl="8" w:tplc="2B30335C">
      <w:numFmt w:val="bullet"/>
      <w:lvlText w:val="•"/>
      <w:lvlJc w:val="left"/>
      <w:pPr>
        <w:ind w:left="7800" w:hanging="137"/>
      </w:pPr>
      <w:rPr>
        <w:rFonts w:hint="default"/>
        <w:lang w:val="fr-FR" w:eastAsia="en-US" w:bidi="ar-SA"/>
      </w:rPr>
    </w:lvl>
  </w:abstractNum>
  <w:num w:numId="1" w16cid:durableId="1186406605">
    <w:abstractNumId w:val="2"/>
  </w:num>
  <w:num w:numId="2" w16cid:durableId="1451440451">
    <w:abstractNumId w:val="4"/>
  </w:num>
  <w:num w:numId="3" w16cid:durableId="2067798929">
    <w:abstractNumId w:val="5"/>
  </w:num>
  <w:num w:numId="4" w16cid:durableId="1976911511">
    <w:abstractNumId w:val="10"/>
  </w:num>
  <w:num w:numId="5" w16cid:durableId="155849227">
    <w:abstractNumId w:val="11"/>
  </w:num>
  <w:num w:numId="6" w16cid:durableId="1701129619">
    <w:abstractNumId w:val="1"/>
  </w:num>
  <w:num w:numId="7" w16cid:durableId="1822771681">
    <w:abstractNumId w:val="9"/>
  </w:num>
  <w:num w:numId="8" w16cid:durableId="1817646208">
    <w:abstractNumId w:val="7"/>
  </w:num>
  <w:num w:numId="9" w16cid:durableId="182595989">
    <w:abstractNumId w:val="0"/>
  </w:num>
  <w:num w:numId="10" w16cid:durableId="2121759011">
    <w:abstractNumId w:val="6"/>
  </w:num>
  <w:num w:numId="11" w16cid:durableId="2145657555">
    <w:abstractNumId w:val="8"/>
  </w:num>
  <w:num w:numId="12" w16cid:durableId="1961835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B09B7"/>
    <w:rsid w:val="000275B5"/>
    <w:rsid w:val="000368DE"/>
    <w:rsid w:val="00052412"/>
    <w:rsid w:val="000539A6"/>
    <w:rsid w:val="00057305"/>
    <w:rsid w:val="0008087D"/>
    <w:rsid w:val="0008245B"/>
    <w:rsid w:val="000940E4"/>
    <w:rsid w:val="00094B5B"/>
    <w:rsid w:val="000A758A"/>
    <w:rsid w:val="000E0872"/>
    <w:rsid w:val="001318CA"/>
    <w:rsid w:val="00176C96"/>
    <w:rsid w:val="001A5033"/>
    <w:rsid w:val="001A787C"/>
    <w:rsid w:val="001F5D4F"/>
    <w:rsid w:val="002012FB"/>
    <w:rsid w:val="002253A1"/>
    <w:rsid w:val="002602C2"/>
    <w:rsid w:val="002A6269"/>
    <w:rsid w:val="002D5EC4"/>
    <w:rsid w:val="002E2086"/>
    <w:rsid w:val="002E3FE6"/>
    <w:rsid w:val="002E40AA"/>
    <w:rsid w:val="002F1ABB"/>
    <w:rsid w:val="00314617"/>
    <w:rsid w:val="00317DBA"/>
    <w:rsid w:val="003211FF"/>
    <w:rsid w:val="003532F8"/>
    <w:rsid w:val="003578A7"/>
    <w:rsid w:val="00386487"/>
    <w:rsid w:val="0038760C"/>
    <w:rsid w:val="00392C63"/>
    <w:rsid w:val="00395801"/>
    <w:rsid w:val="003A19F2"/>
    <w:rsid w:val="003D7C35"/>
    <w:rsid w:val="003F076E"/>
    <w:rsid w:val="0043342E"/>
    <w:rsid w:val="004765A7"/>
    <w:rsid w:val="004A2FA2"/>
    <w:rsid w:val="004F41E8"/>
    <w:rsid w:val="005B702D"/>
    <w:rsid w:val="005D3F9F"/>
    <w:rsid w:val="005D4DC9"/>
    <w:rsid w:val="005F0E6B"/>
    <w:rsid w:val="00637615"/>
    <w:rsid w:val="006464BA"/>
    <w:rsid w:val="006716B9"/>
    <w:rsid w:val="006D0692"/>
    <w:rsid w:val="006F0EEC"/>
    <w:rsid w:val="006F3B06"/>
    <w:rsid w:val="00710E6A"/>
    <w:rsid w:val="00751C52"/>
    <w:rsid w:val="00755D0F"/>
    <w:rsid w:val="007563C5"/>
    <w:rsid w:val="007636F6"/>
    <w:rsid w:val="0077729D"/>
    <w:rsid w:val="00781EFA"/>
    <w:rsid w:val="007821C5"/>
    <w:rsid w:val="007B17DF"/>
    <w:rsid w:val="007E3A95"/>
    <w:rsid w:val="007E43E2"/>
    <w:rsid w:val="00835E0F"/>
    <w:rsid w:val="00877783"/>
    <w:rsid w:val="00881127"/>
    <w:rsid w:val="00881E3C"/>
    <w:rsid w:val="00882C33"/>
    <w:rsid w:val="008C70CB"/>
    <w:rsid w:val="009139FF"/>
    <w:rsid w:val="00925BB8"/>
    <w:rsid w:val="00940786"/>
    <w:rsid w:val="009510AC"/>
    <w:rsid w:val="00982F6C"/>
    <w:rsid w:val="00991940"/>
    <w:rsid w:val="009B0DEA"/>
    <w:rsid w:val="009E6C8A"/>
    <w:rsid w:val="00A205A5"/>
    <w:rsid w:val="00A47094"/>
    <w:rsid w:val="00A55D49"/>
    <w:rsid w:val="00A92617"/>
    <w:rsid w:val="00A93BD0"/>
    <w:rsid w:val="00A9754B"/>
    <w:rsid w:val="00AE3056"/>
    <w:rsid w:val="00B04845"/>
    <w:rsid w:val="00BA05D1"/>
    <w:rsid w:val="00BA24BF"/>
    <w:rsid w:val="00BA67FF"/>
    <w:rsid w:val="00BB3098"/>
    <w:rsid w:val="00BE6B69"/>
    <w:rsid w:val="00BF2C3A"/>
    <w:rsid w:val="00C071C0"/>
    <w:rsid w:val="00C25CE4"/>
    <w:rsid w:val="00C53D90"/>
    <w:rsid w:val="00C6574E"/>
    <w:rsid w:val="00CE2363"/>
    <w:rsid w:val="00D36885"/>
    <w:rsid w:val="00D67224"/>
    <w:rsid w:val="00D839E1"/>
    <w:rsid w:val="00DB09B7"/>
    <w:rsid w:val="00DB1802"/>
    <w:rsid w:val="00DC21C8"/>
    <w:rsid w:val="00DC26C1"/>
    <w:rsid w:val="00DD14B6"/>
    <w:rsid w:val="00DD593E"/>
    <w:rsid w:val="00DE1DFF"/>
    <w:rsid w:val="00DF49E8"/>
    <w:rsid w:val="00E0312B"/>
    <w:rsid w:val="00E102EC"/>
    <w:rsid w:val="00E5009A"/>
    <w:rsid w:val="00E6007E"/>
    <w:rsid w:val="00E67496"/>
    <w:rsid w:val="00E80B6F"/>
    <w:rsid w:val="00E9150C"/>
    <w:rsid w:val="00EA0CB5"/>
    <w:rsid w:val="00F17918"/>
    <w:rsid w:val="00F40A0A"/>
    <w:rsid w:val="00F7445B"/>
    <w:rsid w:val="00F93226"/>
    <w:rsid w:val="00FF5BD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4615D03B"/>
  <w15:docId w15:val="{549FBDE6-2E0D-4872-A411-C880D940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ind w:left="215"/>
      <w:jc w:val="both"/>
      <w:outlineLvl w:val="0"/>
    </w:pPr>
    <w:rPr>
      <w:b/>
      <w:bCs/>
      <w:u w:val="single" w:color="000000"/>
    </w:rPr>
  </w:style>
  <w:style w:type="paragraph" w:styleId="Titre2">
    <w:name w:val="heading 2"/>
    <w:basedOn w:val="Normal"/>
    <w:next w:val="Normal"/>
    <w:link w:val="Titre2Car"/>
    <w:uiPriority w:val="9"/>
    <w:semiHidden/>
    <w:unhideWhenUsed/>
    <w:qFormat/>
    <w:rsid w:val="002012F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755D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Paragraphedeliste">
    <w:name w:val="List Paragraph"/>
    <w:basedOn w:val="Normal"/>
    <w:uiPriority w:val="1"/>
    <w:qFormat/>
    <w:pPr>
      <w:ind w:left="936" w:hanging="360"/>
      <w:jc w:val="both"/>
    </w:pPr>
  </w:style>
  <w:style w:type="paragraph" w:customStyle="1" w:styleId="TableParagraph">
    <w:name w:val="Table Paragraph"/>
    <w:basedOn w:val="Normal"/>
    <w:uiPriority w:val="1"/>
    <w:qFormat/>
  </w:style>
  <w:style w:type="paragraph" w:customStyle="1" w:styleId="Document">
    <w:name w:val="Document"/>
    <w:link w:val="DocumentCar"/>
    <w:autoRedefine/>
    <w:rsid w:val="001A5033"/>
    <w:pPr>
      <w:widowControl/>
      <w:autoSpaceDE/>
      <w:autoSpaceDN/>
      <w:spacing w:line="240" w:lineRule="atLeast"/>
      <w:ind w:left="284" w:right="22"/>
      <w:jc w:val="both"/>
    </w:pPr>
    <w:rPr>
      <w:rFonts w:ascii="Arial" w:eastAsia="Arial" w:hAnsi="Arial" w:cs="Arial"/>
      <w:lang w:val="fr-FR"/>
    </w:rPr>
  </w:style>
  <w:style w:type="paragraph" w:customStyle="1" w:styleId="Tirets-document">
    <w:name w:val="Tirets (-) document"/>
    <w:autoRedefine/>
    <w:rsid w:val="00755D0F"/>
    <w:pPr>
      <w:widowControl/>
      <w:tabs>
        <w:tab w:val="left" w:pos="2126"/>
      </w:tabs>
      <w:autoSpaceDE/>
      <w:autoSpaceDN/>
      <w:ind w:left="284" w:right="567"/>
      <w:jc w:val="both"/>
    </w:pPr>
    <w:rPr>
      <w:rFonts w:ascii="Arial" w:eastAsia="Times New Roman" w:hAnsi="Arial" w:cs="Times New Roman"/>
      <w:sz w:val="20"/>
      <w:szCs w:val="20"/>
      <w:lang w:val="fr-FR" w:eastAsia="fr-FR"/>
    </w:rPr>
  </w:style>
  <w:style w:type="paragraph" w:customStyle="1" w:styleId="Adressesdansacte">
    <w:name w:val="Adresses dans acte"/>
    <w:rsid w:val="00DC21C8"/>
    <w:pPr>
      <w:widowControl/>
      <w:tabs>
        <w:tab w:val="left" w:pos="3744"/>
      </w:tabs>
      <w:autoSpaceDE/>
      <w:autoSpaceDN/>
      <w:spacing w:line="240" w:lineRule="atLeast"/>
      <w:ind w:left="1701" w:right="567"/>
      <w:jc w:val="both"/>
    </w:pPr>
    <w:rPr>
      <w:rFonts w:ascii="Arial" w:eastAsia="Times New Roman" w:hAnsi="Arial" w:cs="Times New Roman"/>
      <w:lang w:val="fr-FR" w:eastAsia="fr-FR"/>
    </w:rPr>
  </w:style>
  <w:style w:type="character" w:customStyle="1" w:styleId="DocumentCar">
    <w:name w:val="Document Car"/>
    <w:link w:val="Document"/>
    <w:rsid w:val="001A5033"/>
    <w:rPr>
      <w:rFonts w:ascii="Arial" w:eastAsia="Arial" w:hAnsi="Arial" w:cs="Arial"/>
      <w:lang w:val="fr-FR"/>
    </w:rPr>
  </w:style>
  <w:style w:type="character" w:customStyle="1" w:styleId="CharacterStyle1">
    <w:name w:val="Character Style 1"/>
    <w:uiPriority w:val="99"/>
    <w:rsid w:val="00DC21C8"/>
    <w:rPr>
      <w:rFonts w:ascii="Tahoma" w:hAnsi="Tahoma"/>
      <w:sz w:val="20"/>
    </w:rPr>
  </w:style>
  <w:style w:type="character" w:customStyle="1" w:styleId="CharacterStyle2">
    <w:name w:val="Character Style 2"/>
    <w:uiPriority w:val="99"/>
    <w:rsid w:val="00DC21C8"/>
    <w:rPr>
      <w:sz w:val="20"/>
    </w:rPr>
  </w:style>
  <w:style w:type="paragraph" w:customStyle="1" w:styleId="Article">
    <w:name w:val="Article"/>
    <w:basedOn w:val="Document"/>
    <w:next w:val="Document"/>
    <w:autoRedefine/>
    <w:rsid w:val="006464BA"/>
    <w:pPr>
      <w:tabs>
        <w:tab w:val="left" w:pos="8789"/>
      </w:tabs>
    </w:pPr>
    <w:rPr>
      <w:b/>
      <w:bCs/>
      <w:u w:val="single" w:color="000000"/>
    </w:rPr>
  </w:style>
  <w:style w:type="character" w:customStyle="1" w:styleId="Titre2Car">
    <w:name w:val="Titre 2 Car"/>
    <w:basedOn w:val="Policepardfaut"/>
    <w:link w:val="Titre2"/>
    <w:uiPriority w:val="9"/>
    <w:semiHidden/>
    <w:rsid w:val="002012FB"/>
    <w:rPr>
      <w:rFonts w:asciiTheme="majorHAnsi" w:eastAsiaTheme="majorEastAsia" w:hAnsiTheme="majorHAnsi" w:cstheme="majorBidi"/>
      <w:color w:val="365F91" w:themeColor="accent1" w:themeShade="BF"/>
      <w:sz w:val="26"/>
      <w:szCs w:val="26"/>
      <w:lang w:val="fr-FR"/>
    </w:rPr>
  </w:style>
  <w:style w:type="paragraph" w:customStyle="1" w:styleId="Pointsbasdelettres">
    <w:name w:val="Points bas de lettres"/>
    <w:rsid w:val="002012FB"/>
    <w:pPr>
      <w:widowControl/>
      <w:autoSpaceDE/>
      <w:autoSpaceDN/>
      <w:spacing w:line="240" w:lineRule="atLeast"/>
      <w:ind w:left="8505"/>
    </w:pPr>
    <w:rPr>
      <w:rFonts w:ascii="Times New Roman" w:eastAsia="Times New Roman" w:hAnsi="Times New Roman" w:cs="Times New Roman"/>
      <w:szCs w:val="20"/>
      <w:lang w:val="fr-FR" w:eastAsia="fr-FR"/>
    </w:rPr>
  </w:style>
  <w:style w:type="character" w:customStyle="1" w:styleId="Titre3Car">
    <w:name w:val="Titre 3 Car"/>
    <w:basedOn w:val="Policepardfaut"/>
    <w:link w:val="Titre3"/>
    <w:uiPriority w:val="9"/>
    <w:semiHidden/>
    <w:rsid w:val="00755D0F"/>
    <w:rPr>
      <w:rFonts w:asciiTheme="majorHAnsi" w:eastAsiaTheme="majorEastAsia" w:hAnsiTheme="majorHAnsi" w:cstheme="majorBidi"/>
      <w:color w:val="243F60" w:themeColor="accent1" w:themeShade="7F"/>
      <w:sz w:val="24"/>
      <w:szCs w:val="24"/>
      <w:lang w:val="fr-FR"/>
    </w:rPr>
  </w:style>
  <w:style w:type="character" w:customStyle="1" w:styleId="CharacterStyle3">
    <w:name w:val="Character Style 3"/>
    <w:uiPriority w:val="99"/>
    <w:rsid w:val="006F0EEC"/>
    <w:rPr>
      <w:rFonts w:ascii="Tahoma" w:hAnsi="Tahoma"/>
      <w:sz w:val="21"/>
    </w:rPr>
  </w:style>
  <w:style w:type="character" w:styleId="Marquedecommentaire">
    <w:name w:val="annotation reference"/>
    <w:uiPriority w:val="99"/>
    <w:semiHidden/>
    <w:unhideWhenUsed/>
    <w:rsid w:val="006F0EEC"/>
    <w:rPr>
      <w:sz w:val="18"/>
      <w:szCs w:val="18"/>
    </w:rPr>
  </w:style>
  <w:style w:type="paragraph" w:styleId="Commentaire">
    <w:name w:val="annotation text"/>
    <w:basedOn w:val="Normal"/>
    <w:link w:val="CommentaireCar"/>
    <w:uiPriority w:val="99"/>
    <w:semiHidden/>
    <w:unhideWhenUsed/>
    <w:rsid w:val="006F0EEC"/>
    <w:pPr>
      <w:widowControl/>
      <w:autoSpaceDE/>
      <w:autoSpaceDN/>
    </w:pPr>
    <w:rPr>
      <w:rFonts w:ascii="Times New Roman" w:eastAsia="Times New Roman" w:hAnsi="Times New Roman" w:cs="Times New Roman"/>
      <w:sz w:val="24"/>
      <w:szCs w:val="24"/>
      <w:lang w:eastAsia="fr-FR"/>
    </w:rPr>
  </w:style>
  <w:style w:type="character" w:customStyle="1" w:styleId="CommentaireCar">
    <w:name w:val="Commentaire Car"/>
    <w:basedOn w:val="Policepardfaut"/>
    <w:link w:val="Commentaire"/>
    <w:uiPriority w:val="99"/>
    <w:semiHidden/>
    <w:rsid w:val="006F0EEC"/>
    <w:rPr>
      <w:rFonts w:ascii="Times New Roman" w:eastAsia="Times New Roman" w:hAnsi="Times New Roman" w:cs="Times New Roman"/>
      <w:sz w:val="24"/>
      <w:szCs w:val="24"/>
      <w:lang w:val="fr-FR" w:eastAsia="fr-FR"/>
    </w:rPr>
  </w:style>
  <w:style w:type="character" w:customStyle="1" w:styleId="AJmotgras">
    <w:name w:val="AJmotgras"/>
    <w:rsid w:val="006F0EEC"/>
    <w:rPr>
      <w:rFonts w:ascii="Arial" w:hAnsi="Arial" w:cs="Times New Roman" w:hint="default"/>
      <w:b/>
      <w:bCs w:val="0"/>
      <w:sz w:val="20"/>
    </w:rPr>
  </w:style>
  <w:style w:type="paragraph" w:styleId="Textedebulles">
    <w:name w:val="Balloon Text"/>
    <w:basedOn w:val="Normal"/>
    <w:link w:val="TextedebullesCar"/>
    <w:uiPriority w:val="99"/>
    <w:semiHidden/>
    <w:unhideWhenUsed/>
    <w:rsid w:val="006F0EEC"/>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0EEC"/>
    <w:rPr>
      <w:rFonts w:ascii="Segoe UI" w:eastAsia="Arial" w:hAnsi="Segoe UI" w:cs="Segoe UI"/>
      <w:sz w:val="18"/>
      <w:szCs w:val="18"/>
      <w:lang w:val="fr-FR"/>
    </w:rPr>
  </w:style>
  <w:style w:type="paragraph" w:customStyle="1" w:styleId="Retrait1document">
    <w:name w:val="Retrait 1°) document"/>
    <w:next w:val="Document"/>
    <w:rsid w:val="001F5D4F"/>
    <w:pPr>
      <w:widowControl/>
      <w:tabs>
        <w:tab w:val="left" w:pos="1701"/>
      </w:tabs>
      <w:autoSpaceDE/>
      <w:autoSpaceDN/>
      <w:spacing w:after="240" w:line="240" w:lineRule="atLeast"/>
      <w:ind w:left="1701" w:right="567" w:hanging="567"/>
      <w:jc w:val="both"/>
    </w:pPr>
    <w:rPr>
      <w:rFonts w:ascii="Arial" w:eastAsia="Times New Roman" w:hAnsi="Arial" w:cs="Times New Roman"/>
      <w:lang w:val="fr-FR" w:eastAsia="fr-FR"/>
    </w:rPr>
  </w:style>
  <w:style w:type="paragraph" w:styleId="En-tte">
    <w:name w:val="header"/>
    <w:basedOn w:val="Normal"/>
    <w:link w:val="En-tteCar"/>
    <w:uiPriority w:val="99"/>
    <w:unhideWhenUsed/>
    <w:rsid w:val="00E67496"/>
    <w:pPr>
      <w:tabs>
        <w:tab w:val="center" w:pos="4536"/>
        <w:tab w:val="right" w:pos="9072"/>
      </w:tabs>
    </w:pPr>
  </w:style>
  <w:style w:type="character" w:customStyle="1" w:styleId="En-tteCar">
    <w:name w:val="En-tête Car"/>
    <w:basedOn w:val="Policepardfaut"/>
    <w:link w:val="En-tte"/>
    <w:uiPriority w:val="99"/>
    <w:rsid w:val="00E67496"/>
    <w:rPr>
      <w:rFonts w:ascii="Arial" w:eastAsia="Arial" w:hAnsi="Arial" w:cs="Arial"/>
      <w:lang w:val="fr-FR"/>
    </w:rPr>
  </w:style>
  <w:style w:type="paragraph" w:styleId="Pieddepage">
    <w:name w:val="footer"/>
    <w:basedOn w:val="Normal"/>
    <w:link w:val="PieddepageCar"/>
    <w:uiPriority w:val="99"/>
    <w:unhideWhenUsed/>
    <w:rsid w:val="00E67496"/>
    <w:pPr>
      <w:tabs>
        <w:tab w:val="center" w:pos="4536"/>
        <w:tab w:val="right" w:pos="9072"/>
      </w:tabs>
    </w:pPr>
  </w:style>
  <w:style w:type="character" w:customStyle="1" w:styleId="PieddepageCar">
    <w:name w:val="Pied de page Car"/>
    <w:basedOn w:val="Policepardfaut"/>
    <w:link w:val="Pieddepage"/>
    <w:uiPriority w:val="99"/>
    <w:rsid w:val="00E67496"/>
    <w:rPr>
      <w:rFonts w:ascii="Arial" w:eastAsia="Arial" w:hAnsi="Arial" w:cs="Arial"/>
      <w:lang w:val="fr-FR"/>
    </w:rPr>
  </w:style>
  <w:style w:type="character" w:customStyle="1" w:styleId="CorpsdetexteCar">
    <w:name w:val="Corps de texte Car"/>
    <w:basedOn w:val="Policepardfaut"/>
    <w:link w:val="Corpsdetexte"/>
    <w:uiPriority w:val="1"/>
    <w:rsid w:val="005D3F9F"/>
    <w:rPr>
      <w:rFonts w:ascii="Arial" w:eastAsia="Arial" w:hAnsi="Arial" w:cs="Arial"/>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212548">
      <w:bodyDiv w:val="1"/>
      <w:marLeft w:val="0"/>
      <w:marRight w:val="0"/>
      <w:marTop w:val="0"/>
      <w:marBottom w:val="0"/>
      <w:divBdr>
        <w:top w:val="none" w:sz="0" w:space="0" w:color="auto"/>
        <w:left w:val="none" w:sz="0" w:space="0" w:color="auto"/>
        <w:bottom w:val="none" w:sz="0" w:space="0" w:color="auto"/>
        <w:right w:val="none" w:sz="0" w:space="0" w:color="auto"/>
      </w:divBdr>
      <w:divsChild>
        <w:div w:id="723609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16</Pages>
  <Words>6906</Words>
  <Characters>37985</Characters>
  <Application>Microsoft Office Word</Application>
  <DocSecurity>0</DocSecurity>
  <Lines>316</Lines>
  <Paragraphs>89</Paragraphs>
  <ScaleCrop>false</ScaleCrop>
  <HeadingPairs>
    <vt:vector size="2" baseType="variant">
      <vt:variant>
        <vt:lpstr>Titre</vt:lpstr>
      </vt:variant>
      <vt:variant>
        <vt:i4>1</vt:i4>
      </vt:variant>
    </vt:vector>
  </HeadingPairs>
  <TitlesOfParts>
    <vt:vector size="1" baseType="lpstr">
      <vt:lpstr>Microsoft Word - STATUTS SELARL MAJBRUCH BENAROUCH SEPTEMBRE 2015</vt:lpstr>
    </vt:vector>
  </TitlesOfParts>
  <Company/>
  <LinksUpToDate>false</LinksUpToDate>
  <CharactersWithSpaces>44802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STATUTS SELARL MAJBRUCH BENAROUCH SEPTEMBRE 2015</dc:title>
  <dc:creator>pc</dc:creator>
  <cp:lastModifiedBy>sydel gestion</cp:lastModifiedBy>
  <cp:revision>50</cp:revision>
  <dcterms:created xsi:type="dcterms:W3CDTF">2020-05-26T08:57:00Z</dcterms:created>
  <dcterms:modified xsi:type="dcterms:W3CDTF">2026-06-15T14:21:00Z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2015-09-09T00:00:00Z</vt:filetime>
  </property>
  <property fmtid="{D5CDD505-2E9C-101B-9397-08002B2CF9AE}" pid="3" name="Creator">
    <vt:lpwstr>PScript5.dll Version 5.2.2</vt:lpwstr>
  </property>
  <property fmtid="{D5CDD505-2E9C-101B-9397-08002B2CF9AE}" pid="4" name="LastSaved">
    <vt:filetime>2020-05-26T00:00:00Z</vt:filetime>
  </property>
</Properties>
</file>