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shd w:fill="auto" w:val="clear"/>
          <w:vertAlign w:val="baseline"/>
        </w:rPr>
      </w:pPr>
      <w:bookmarkStart w:colFirst="0" w:colLast="0" w:name="_heading=h.kbb655ik36s9"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highlight w:val="yellow"/>
          <w:u w:val="none"/>
          <w:vertAlign w:val="baseline"/>
        </w:rPr>
      </w:pPr>
      <w:r w:rsidDel="00000000" w:rsidR="00000000" w:rsidRPr="00000000">
        <w:rPr>
          <w:rFonts w:ascii="Roboto" w:cs="Roboto" w:eastAsia="Roboto" w:hAnsi="Roboto"/>
          <w:b w:val="0"/>
          <w:bCs w:val="0"/>
          <w:i w:val="0"/>
          <w:iCs w:val="0"/>
          <w:smallCaps w:val="0"/>
          <w:strike w:val="0"/>
          <w:color w:val="000000"/>
          <w:sz w:val="20"/>
          <w:szCs w:val="20"/>
          <w:highlight w:val="yellow"/>
          <w:u w:val="none"/>
          <w:vertAlign w:val="baseline"/>
          <w:rtl w:val="0"/>
        </w:rPr>
        <w:t xml:space="preserve">[denomination_societe]</w:t>
      </w:r>
    </w:p>
    <w:p w:rsidR="00000000" w:rsidDel="00000000" w:rsidP="00000000" w:rsidRDefault="00000000" w:rsidRPr="00000000" w14:paraId="00000003">
      <w:pPr>
        <w:spacing w:line="276" w:lineRule="auto"/>
        <w:jc w:val="center"/>
        <w:rPr>
          <w:rFonts w:ascii="Roboto" w:cs="Roboto" w:eastAsia="Roboto" w:hAnsi="Roboto"/>
          <w:sz w:val="20"/>
          <w:szCs w:val="20"/>
          <w:highlight w:val="yellow"/>
        </w:rPr>
      </w:pPr>
      <w:r w:rsidDel="00000000" w:rsidR="00000000" w:rsidRPr="00000000">
        <w:rPr>
          <w:rFonts w:ascii="Arial" w:cs="Arial" w:eastAsia="Arial" w:hAnsi="Arial"/>
          <w:sz w:val="20"/>
          <w:szCs w:val="20"/>
          <w:rtl w:val="0"/>
        </w:rPr>
        <w:t xml:space="preserve">[forme_sociale]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Au capital de </w:t>
      </w:r>
      <w:r w:rsidDel="00000000" w:rsidR="00000000" w:rsidRPr="00000000">
        <w:rPr>
          <w:rFonts w:ascii="Roboto" w:cs="Roboto" w:eastAsia="Roboto" w:hAnsi="Roboto"/>
          <w:sz w:val="20"/>
          <w:szCs w:val="20"/>
          <w:rtl w:val="0"/>
        </w:rPr>
        <w:t xml:space="preserve">[capital_social]</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euros</w:t>
      </w:r>
    </w:p>
    <w:p w:rsidR="00000000" w:rsidDel="00000000" w:rsidP="00000000" w:rsidRDefault="00000000" w:rsidRPr="00000000" w14:paraId="00000005">
      <w:pPr>
        <w:jc w:val="center"/>
        <w:rPr>
          <w:rFonts w:ascii="Arial" w:cs="Arial" w:eastAsia="Arial" w:hAnsi="Arial"/>
          <w:sz w:val="20"/>
          <w:szCs w:val="20"/>
        </w:rPr>
      </w:pPr>
      <w:bookmarkStart w:colFirst="0" w:colLast="0" w:name="_heading=h.1oh0007xdjfr" w:id="1"/>
      <w:bookmarkEnd w:id="1"/>
      <w:r w:rsidDel="00000000" w:rsidR="00000000" w:rsidRPr="00000000">
        <w:rPr>
          <w:rFonts w:ascii="Roboto" w:cs="Roboto" w:eastAsia="Roboto" w:hAnsi="Roboto"/>
          <w:sz w:val="20"/>
          <w:szCs w:val="20"/>
          <w:vertAlign w:val="baseline"/>
          <w:rtl w:val="0"/>
        </w:rPr>
        <w:t xml:space="preserve">Siège social : </w:t>
      </w:r>
      <w:r w:rsidDel="00000000" w:rsidR="00000000" w:rsidRPr="00000000">
        <w:rPr>
          <w:rFonts w:ascii="Arial" w:cs="Arial" w:eastAsia="Arial" w:hAnsi="Arial"/>
          <w:sz w:val="20"/>
          <w:szCs w:val="20"/>
          <w:rtl w:val="0"/>
        </w:rPr>
        <w:t xml:space="preserve">[num_voie_siege] [voie_siege] [ville_siege] [cp_siege]</w:t>
      </w:r>
    </w:p>
    <w:p w:rsidR="00000000" w:rsidDel="00000000" w:rsidP="00000000" w:rsidRDefault="00000000" w:rsidRPr="00000000" w14:paraId="00000006">
      <w:pPr>
        <w:jc w:val="center"/>
        <w:rPr>
          <w:rFonts w:ascii="Roboto" w:cs="Roboto" w:eastAsia="Roboto" w:hAnsi="Roboto"/>
          <w:sz w:val="20"/>
          <w:szCs w:val="20"/>
        </w:rPr>
      </w:pPr>
      <w:bookmarkStart w:colFirst="0" w:colLast="0" w:name="_heading=h.qsbhtu7zo8jo" w:id="2"/>
      <w:bookmarkEnd w:id="2"/>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8">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09">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0A">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0B">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0C">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0D">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0E">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0F">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10">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11">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12">
      <w:pPr>
        <w:keepNext w:val="1"/>
        <w:keepLines w:val="0"/>
        <w:pageBreakBefore w:val="0"/>
        <w:widowControl w:val="1"/>
        <w:pBdr>
          <w:top w:color="000000" w:space="1" w:sz="4" w:val="single"/>
          <w:left w:color="000000" w:space="4" w:sz="4" w:val="single"/>
          <w:bottom w:color="000000" w:space="1" w:sz="4" w:val="single"/>
          <w:right w:color="000000" w:space="31" w:sz="4" w:val="single"/>
          <w:between w:space="0" w:sz="0" w:val="nil"/>
        </w:pBdr>
        <w:shd w:fill="auto" w:val="clear"/>
        <w:spacing w:after="0" w:before="0" w:line="240" w:lineRule="auto"/>
        <w:ind w:left="1440" w:right="144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1"/>
        <w:keepLines w:val="0"/>
        <w:pageBreakBefore w:val="0"/>
        <w:widowControl w:val="1"/>
        <w:pBdr>
          <w:top w:color="000000" w:space="1" w:sz="4" w:val="single"/>
          <w:left w:color="000000" w:space="4" w:sz="4" w:val="single"/>
          <w:bottom w:color="000000" w:space="1" w:sz="4" w:val="single"/>
          <w:right w:color="000000" w:space="31" w:sz="4" w:val="single"/>
          <w:between w:space="0" w:sz="0" w:val="nil"/>
        </w:pBdr>
        <w:shd w:fill="auto" w:val="clear"/>
        <w:tabs>
          <w:tab w:val="left" w:leader="none" w:pos="7632"/>
        </w:tabs>
        <w:spacing w:after="0" w:before="0" w:line="600" w:lineRule="auto"/>
        <w:ind w:left="1440" w:right="144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   STATUTS</w:t>
      </w:r>
      <w:r w:rsidDel="00000000" w:rsidR="00000000" w:rsidRPr="00000000">
        <w:rPr>
          <w:rtl w:val="0"/>
        </w:rPr>
      </w:r>
    </w:p>
    <w:p w:rsidR="00000000" w:rsidDel="00000000" w:rsidP="00000000" w:rsidRDefault="00000000" w:rsidRPr="00000000" w14:paraId="00000014">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5">
      <w:pPr>
        <w:jc w:val="both"/>
        <w:rPr>
          <w:rFonts w:ascii="Roboto" w:cs="Roboto" w:eastAsia="Roboto" w:hAnsi="Roboto"/>
          <w:b w:val="0"/>
          <w:bCs w:val="0"/>
          <w:color w:val="000000"/>
          <w:sz w:val="20"/>
          <w:szCs w:val="20"/>
          <w:vertAlign w:val="baseline"/>
        </w:rPr>
      </w:pPr>
      <w:r w:rsidDel="00000000" w:rsidR="00000000" w:rsidRPr="00000000">
        <w:br w:type="page"/>
      </w:r>
      <w:r w:rsidDel="00000000" w:rsidR="00000000" w:rsidRPr="00000000">
        <w:rPr>
          <w:rFonts w:ascii="Roboto" w:cs="Roboto" w:eastAsia="Roboto" w:hAnsi="Roboto"/>
          <w:b w:val="1"/>
          <w:bCs w:val="1"/>
          <w:color w:val="000000"/>
          <w:sz w:val="20"/>
          <w:szCs w:val="20"/>
          <w:vertAlign w:val="baseline"/>
          <w:rtl w:val="0"/>
        </w:rPr>
        <w:t xml:space="preserve">Le soussigné :</w:t>
      </w:r>
      <w:r w:rsidDel="00000000" w:rsidR="00000000" w:rsidRPr="00000000">
        <w:rPr>
          <w:rtl w:val="0"/>
        </w:rPr>
      </w:r>
    </w:p>
    <w:p w:rsidR="00000000" w:rsidDel="00000000" w:rsidP="00000000" w:rsidRDefault="00000000" w:rsidRPr="00000000" w14:paraId="00000016">
      <w:pPr>
        <w:jc w:val="both"/>
        <w:rPr>
          <w:rFonts w:ascii="Roboto" w:cs="Roboto" w:eastAsia="Roboto" w:hAnsi="Roboto"/>
          <w:color w:val="000000"/>
          <w:sz w:val="20"/>
          <w:szCs w:val="20"/>
          <w:vertAlign w:val="baseline"/>
        </w:rPr>
      </w:pPr>
      <w:bookmarkStart w:colFirst="0" w:colLast="0" w:name="_heading=h.fi2nkzrgw0f2" w:id="3"/>
      <w:bookmarkEnd w:id="3"/>
      <w:r w:rsidDel="00000000" w:rsidR="00000000" w:rsidRPr="00000000">
        <w:rPr>
          <w:rtl w:val="0"/>
        </w:rPr>
      </w:r>
    </w:p>
    <w:p w:rsidR="00000000" w:rsidDel="00000000" w:rsidP="00000000" w:rsidRDefault="00000000" w:rsidRPr="00000000" w14:paraId="00000017">
      <w:pPr>
        <w:spacing w:after="120" w:lineRule="auto"/>
        <w:jc w:val="both"/>
        <w:rPr>
          <w:rFonts w:ascii="Roboto" w:cs="Roboto" w:eastAsia="Roboto" w:hAnsi="Roboto"/>
          <w:sz w:val="20"/>
          <w:szCs w:val="20"/>
          <w:vertAlign w:val="baseline"/>
        </w:rPr>
      </w:pPr>
      <w:bookmarkStart w:colFirst="0" w:colLast="0" w:name="_heading=h.9kxd8x96hcxo" w:id="4"/>
      <w:bookmarkEnd w:id="4"/>
      <w:r w:rsidDel="00000000" w:rsidR="00000000" w:rsidRPr="00000000">
        <w:rPr>
          <w:rFonts w:ascii="Roboto" w:cs="Roboto" w:eastAsia="Roboto" w:hAnsi="Roboto"/>
          <w:sz w:val="20"/>
          <w:szCs w:val="20"/>
          <w:rtl w:val="0"/>
        </w:rPr>
        <w:t>[civilite] [prenom] [nom], né le [date_naissance] à [ville_naissance], de nationalité [nationalite], demeurant [num_voie_perso] [voie_perso], [cp_perso] [ville_perso].</w:t>
      </w:r>
      <w:r w:rsidDel="00000000" w:rsidR="00000000" w:rsidRPr="00000000">
        <w:rPr>
          <w:rFonts w:ascii="Arial" w:cs="Arial" w:eastAsia="Arial" w:hAnsi="Arial"/>
          <w:sz w:val="20"/>
          <w:szCs w:val="20"/>
          <w:rtl w:val="0"/>
        </w:rPr>
      </w:r>
      <w:r w:rsidDel="00000000" w:rsidR="00000000" w:rsidRPr="00000000">
        <w:rPr>
          <w:rFonts w:ascii="Roboto" w:cs="Roboto" w:eastAsia="Roboto" w:hAnsi="Roboto"/>
          <w:sz w:val="20"/>
          <w:szCs w:val="20"/>
          <w:rtl w:val="0"/>
        </w:rPr>
      </w:r>
      <w:r w:rsidDel="00000000" w:rsidR="00000000" w:rsidRPr="00000000">
        <w:rPr>
          <w:rFonts w:ascii="Roboto" w:cs="Roboto" w:eastAsia="Roboto" w:hAnsi="Roboto"/>
          <w:sz w:val="20"/>
          <w:szCs w:val="20"/>
          <w:vertAlign w:val="baseline"/>
          <w:rtl w:val="0"/>
        </w:rPr>
      </w:r>
      <w:r w:rsidDel="00000000" w:rsidR="00000000" w:rsidRPr="00000000">
        <w:rPr>
          <w:rFonts w:ascii="Roboto" w:cs="Roboto" w:eastAsia="Roboto" w:hAnsi="Roboto"/>
          <w:sz w:val="20"/>
          <w:szCs w:val="20"/>
          <w:rtl w:val="0"/>
        </w:rPr>
      </w:r>
      <w:r w:rsidDel="00000000" w:rsidR="00000000" w:rsidRPr="00000000">
        <w:rPr>
          <w:rFonts w:ascii="Roboto" w:cs="Roboto" w:eastAsia="Roboto" w:hAnsi="Roboto"/>
          <w:sz w:val="20"/>
          <w:szCs w:val="20"/>
          <w:vertAlign w:val="baseline"/>
          <w:rtl w:val="0"/>
        </w:rPr>
      </w:r>
      <w:r w:rsidDel="00000000" w:rsidR="00000000" w:rsidRPr="00000000">
        <w:rPr>
          <w:rFonts w:ascii="Roboto" w:cs="Roboto" w:eastAsia="Roboto" w:hAnsi="Roboto"/>
          <w:sz w:val="20"/>
          <w:szCs w:val="20"/>
          <w:rtl w:val="0"/>
        </w:rPr>
      </w:r>
      <w:r w:rsidDel="00000000" w:rsidR="00000000" w:rsidRPr="00000000">
        <w:rPr>
          <w:rFonts w:ascii="Arial" w:cs="Arial" w:eastAsia="Arial" w:hAnsi="Arial"/>
          <w:sz w:val="20"/>
          <w:szCs w:val="20"/>
          <w:rtl w:val="0"/>
        </w:rPr>
      </w:r>
      <w:r w:rsidDel="00000000" w:rsidR="00000000" w:rsidRPr="00000000">
        <w:rPr>
          <w:rFonts w:ascii="Roboto" w:cs="Roboto" w:eastAsia="Roboto" w:hAnsi="Roboto"/>
          <w:sz w:val="20"/>
          <w:szCs w:val="20"/>
          <w:rtl w:val="0"/>
        </w:rPr>
      </w:r>
      <w:r w:rsidDel="00000000" w:rsidR="00000000" w:rsidRPr="00000000">
        <w:rPr>
          <w:rtl w:val="0"/>
        </w:rPr>
      </w:r>
    </w:p>
    <w:p w:rsidR="00000000" w:rsidDel="00000000" w:rsidP="00000000" w:rsidRDefault="00000000" w:rsidRPr="00000000" w14:paraId="00000018">
      <w:pPr>
        <w:spacing w:after="120" w:lineRule="auto"/>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19">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Le soussigné a établi les statuts de la société par actions simplifiée qu’il a décidé d’instituer :</w:t>
      </w:r>
    </w:p>
    <w:p w:rsidR="00000000" w:rsidDel="00000000" w:rsidP="00000000" w:rsidRDefault="00000000" w:rsidRPr="00000000" w14:paraId="0000001A">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1B">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1C">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sz w:val="20"/>
          <w:szCs w:val="20"/>
          <w:vertAlign w:val="baseline"/>
          <w:rtl w:val="0"/>
        </w:rPr>
        <w:t xml:space="preserve">Article 1 : Forme</w:t>
      </w:r>
      <w:r w:rsidDel="00000000" w:rsidR="00000000" w:rsidRPr="00000000">
        <w:rPr>
          <w:rtl w:val="0"/>
        </w:rPr>
      </w:r>
    </w:p>
    <w:p w:rsidR="00000000" w:rsidDel="00000000" w:rsidP="00000000" w:rsidRDefault="00000000" w:rsidRPr="00000000" w14:paraId="0000001D">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société est une société par Actions Simplifiée régie par les lois et règlements en vigueur, ainsi que par les présents statuts.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À tout moment la présente société peut devenir pluripersonnelle puis redevenir unipersonnelle par tous moyens compatibles avec la législation concernant ce type de société.</w:t>
      </w:r>
    </w:p>
    <w:p w:rsidR="00000000" w:rsidDel="00000000" w:rsidP="00000000" w:rsidRDefault="00000000" w:rsidRPr="00000000" w14:paraId="00000021">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22">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23">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2 : Objet</w:t>
      </w:r>
      <w:r w:rsidDel="00000000" w:rsidR="00000000" w:rsidRPr="00000000">
        <w:rPr>
          <w:rtl w:val="0"/>
        </w:rPr>
      </w:r>
    </w:p>
    <w:p w:rsidR="00000000" w:rsidDel="00000000" w:rsidP="00000000" w:rsidRDefault="00000000" w:rsidRPr="00000000" w14:paraId="00000024">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2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participation de la société, par tous moyens, à toutes entreprises ou sociétés créées ou à créer, pouvant se rattacher à l’objet social, notamment par voie de création de sociétés nouvelles, d’apport, de commandite, souscription ou rachat de titres ou droits sociaux, fusion, alliance ou association en participation ou groupement d’intérêt économique ou de location-gérance.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Roboto" w:cs="Roboto" w:eastAsia="Roboto" w:hAnsi="Roboto"/>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Et, plus généralement, toutes opérations, de quelque nature qu'elles soient, juridiques, économiques et financières, civiles et commerciales, se rattachant à l'objet sus-indiqué ou à tous autres objets similaires ou connexes, de nature à favoriser, directement ou indirectement, le but poursuivi par la société, son extension ou son développement.</w:t>
      </w:r>
    </w:p>
    <w:p w:rsidR="00000000" w:rsidDel="00000000" w:rsidP="00000000" w:rsidRDefault="00000000" w:rsidRPr="00000000" w14:paraId="00000028">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29">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2A">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3 : Dénomination</w:t>
      </w:r>
      <w:r w:rsidDel="00000000" w:rsidR="00000000" w:rsidRPr="00000000">
        <w:rPr>
          <w:rtl w:val="0"/>
        </w:rPr>
      </w:r>
    </w:p>
    <w:p w:rsidR="00000000" w:rsidDel="00000000" w:rsidP="00000000" w:rsidRDefault="00000000" w:rsidRPr="00000000" w14:paraId="0000002B">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2C">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La dénomination de la société est :</w:t>
      </w:r>
    </w:p>
    <w:p w:rsidR="00000000" w:rsidDel="00000000" w:rsidP="00000000" w:rsidRDefault="00000000" w:rsidRPr="00000000" w14:paraId="0000002D">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sz w:val="20"/>
          <w:szCs w:val="20"/>
          <w:rtl w:val="0"/>
        </w:rPr>
        <w:t xml:space="preserve">[denomination_societe]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F">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Sur tous les actes et sur tous les documents émanant de la société et destinés aux tiers doivent figurer l’indication de la dénomination sociale, précédée ou suivie immédiatement des mots « Société par actions simplifiée </w:t>
      </w:r>
      <w:r w:rsidDel="00000000" w:rsidR="00000000" w:rsidRPr="00000000">
        <w:rPr>
          <w:rFonts w:ascii="Roboto" w:cs="Roboto" w:eastAsia="Roboto" w:hAnsi="Roboto"/>
          <w:b w:val="0"/>
          <w:bCs w:val="0"/>
          <w:i w:val="0"/>
          <w:iCs w:val="0"/>
          <w:smallCaps w:val="0"/>
          <w:strike w:val="0"/>
          <w:sz w:val="20"/>
          <w:szCs w:val="20"/>
          <w:u w:val="none"/>
          <w:shd w:fill="auto" w:val="clear"/>
          <w:vertAlign w:val="baseline"/>
          <w:rtl w:val="0"/>
        </w:rPr>
        <w:t xml:space="preserve">unipersonnelle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 ou les termes « </w:t>
      </w:r>
      <w:r w:rsidDel="00000000" w:rsidR="00000000" w:rsidRPr="00000000">
        <w:rPr>
          <w:rFonts w:ascii="Roboto" w:cs="Roboto" w:eastAsia="Roboto" w:hAnsi="Roboto"/>
          <w:b w:val="0"/>
          <w:bCs w:val="0"/>
          <w:i w:val="0"/>
          <w:iCs w:val="0"/>
          <w:smallCaps w:val="0"/>
          <w:strike w:val="0"/>
          <w:sz w:val="20"/>
          <w:szCs w:val="20"/>
          <w:u w:val="none"/>
          <w:shd w:fill="auto" w:val="clear"/>
          <w:vertAlign w:val="baseline"/>
          <w:rtl w:val="0"/>
        </w:rPr>
        <w:t xml:space="preserve">SASU</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 et de l’énonciation du capital de la société.</w:t>
      </w:r>
    </w:p>
    <w:p w:rsidR="00000000" w:rsidDel="00000000" w:rsidP="00000000" w:rsidRDefault="00000000" w:rsidRPr="00000000" w14:paraId="00000031">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32">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33">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4 : Siège social</w:t>
      </w:r>
      <w:r w:rsidDel="00000000" w:rsidR="00000000" w:rsidRPr="00000000">
        <w:rPr>
          <w:rtl w:val="0"/>
        </w:rPr>
      </w:r>
    </w:p>
    <w:p w:rsidR="00000000" w:rsidDel="00000000" w:rsidP="00000000" w:rsidRDefault="00000000" w:rsidRPr="00000000" w14:paraId="00000034">
      <w:pPr>
        <w:rPr>
          <w:rFonts w:ascii="Roboto" w:cs="Roboto" w:eastAsia="Roboto" w:hAnsi="Roboto"/>
          <w:color w:val="000000"/>
          <w:sz w:val="20"/>
          <w:szCs w:val="20"/>
          <w:vertAlign w:val="baseline"/>
        </w:rPr>
      </w:pPr>
      <w:bookmarkStart w:colFirst="0" w:colLast="0" w:name="_heading=h.gxdqqxaaj9x8" w:id="5"/>
      <w:bookmarkEnd w:id="5"/>
      <w:r w:rsidDel="00000000" w:rsidR="00000000" w:rsidRPr="00000000">
        <w:rPr>
          <w:rtl w:val="0"/>
        </w:rPr>
      </w:r>
    </w:p>
    <w:p w:rsidR="00000000" w:rsidDel="00000000" w:rsidP="00000000" w:rsidRDefault="00000000" w:rsidRPr="00000000" w14:paraId="00000035">
      <w:pPr>
        <w:rPr>
          <w:rFonts w:ascii="Roboto" w:cs="Roboto" w:eastAsia="Roboto" w:hAnsi="Roboto"/>
          <w:sz w:val="20"/>
          <w:szCs w:val="20"/>
        </w:rPr>
      </w:pPr>
      <w:r w:rsidDel="00000000" w:rsidR="00000000" w:rsidRPr="00000000">
        <w:rPr>
          <w:rFonts w:ascii="Roboto" w:cs="Roboto" w:eastAsia="Roboto" w:hAnsi="Roboto"/>
          <w:color w:val="000000"/>
          <w:sz w:val="20"/>
          <w:szCs w:val="20"/>
          <w:vertAlign w:val="baseline"/>
          <w:rtl w:val="0"/>
        </w:rPr>
        <w:t xml:space="preserve">Le siège de la société est fixé à : </w:t>
      </w:r>
      <w:r w:rsidDel="00000000" w:rsidR="00000000" w:rsidRPr="00000000">
        <w:rPr>
          <w:rFonts w:ascii="Arial" w:cs="Arial" w:eastAsia="Arial" w:hAnsi="Arial"/>
          <w:sz w:val="22"/>
          <w:szCs w:val="22"/>
          <w:rtl w:val="0"/>
        </w:rPr>
        <w:t xml:space="preserve">[num_voie_siege] [voie_siege] [ville_siege] [cp_siege]</w:t>
      </w:r>
      <w:r w:rsidDel="00000000" w:rsidR="00000000" w:rsidRPr="00000000">
        <w:rPr>
          <w:rtl w:val="0"/>
        </w:rPr>
      </w:r>
    </w:p>
    <w:p w:rsidR="00000000" w:rsidDel="00000000" w:rsidP="00000000" w:rsidRDefault="00000000" w:rsidRPr="00000000" w14:paraId="00000036">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siège social peut être transféré en tout autre endroit de France sur simple décision de la présidence qui reçoit des statuts le pouvoir d’en modifier les dispositions en conséquence.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5 : Durée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durée de la société est fixée à quatre-vingt-dix-neuf années à compter de son immatriculation au Registre du Commerce et des Sociétés, sauf dissolution anticipée ou prorogation.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actionnaires peuvent, au cours de la vie sociale, décider la prorogation de la société. Un an au moins avant la date d’expiration de la société, les actionnaires doivent être consultés à l’effet de décider si la société doit être prorogée. A défaut, tout actionnaire peut demander au Président du Tribunal compétent statuant en la forme des référés, la désignation d’un mandataire de justice chargé de provoquer la consultation prévue au présent alinéa.</w:t>
      </w:r>
    </w:p>
    <w:p w:rsidR="00000000" w:rsidDel="00000000" w:rsidP="00000000" w:rsidRDefault="00000000" w:rsidRPr="00000000" w14:paraId="0000003E">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3F">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6 : Apports</w:t>
      </w:r>
      <w:r w:rsidDel="00000000" w:rsidR="00000000" w:rsidRPr="00000000">
        <w:rPr>
          <w:rtl w:val="0"/>
        </w:rPr>
      </w:r>
    </w:p>
    <w:p w:rsidR="00000000" w:rsidDel="00000000" w:rsidP="00000000" w:rsidRDefault="00000000" w:rsidRPr="00000000" w14:paraId="00000040">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41">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Apports en numéraire :</w:t>
      </w:r>
    </w:p>
    <w:p w:rsidR="00000000" w:rsidDel="00000000" w:rsidP="00000000" w:rsidRDefault="00000000" w:rsidRPr="00000000" w14:paraId="00000042">
      <w:pPr>
        <w:numPr>
          <w:ilvl w:val="0"/>
          <w:numId w:val="1"/>
        </w:numPr>
        <w:ind w:left="1440" w:hanging="360"/>
        <w:rPr>
          <w:rFonts w:ascii="Roboto" w:cs="Roboto" w:eastAsia="Roboto" w:hAnsi="Roboto"/>
          <w:sz w:val="20"/>
          <w:szCs w:val="20"/>
          <w:u w:val="none"/>
          <w:vertAlign w:val="baseline"/>
        </w:rPr>
      </w:pPr>
      <w:r w:rsidDel="00000000" w:rsidR="00000000" w:rsidRPr="00000000">
        <w:rPr>
          <w:rFonts w:ascii="Arial" w:cs="Arial" w:eastAsia="Arial" w:hAnsi="Arial"/>
          <w:sz w:val="20"/>
          <w:szCs w:val="20"/>
          <w:rtl w:val="0"/>
        </w:rPr>
        <w:t xml:space="preserve">[civilite] [prenom] [nom] </w:t>
      </w:r>
      <w:r w:rsidDel="00000000" w:rsidR="00000000" w:rsidRPr="00000000">
        <w:rPr>
          <w:rFonts w:ascii="Roboto" w:cs="Roboto" w:eastAsia="Roboto" w:hAnsi="Roboto"/>
          <w:sz w:val="20"/>
          <w:szCs w:val="20"/>
          <w:vertAlign w:val="baseline"/>
          <w:rtl w:val="0"/>
        </w:rPr>
        <w:t xml:space="preserve">…………….…………….[nb_actions] actions pour [capital_social] euros</w:t>
      </w:r>
    </w:p>
    <w:p w:rsidR="00000000" w:rsidDel="00000000" w:rsidP="00000000" w:rsidRDefault="00000000" w:rsidRPr="00000000" w14:paraId="00000043">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44">
      <w:pPr>
        <w:rPr>
          <w:rFonts w:ascii="Roboto" w:cs="Roboto" w:eastAsia="Roboto" w:hAnsi="Roboto"/>
          <w:b w:val="0"/>
          <w:bCs w:val="0"/>
          <w:sz w:val="20"/>
          <w:szCs w:val="20"/>
          <w:vertAlign w:val="baseline"/>
        </w:rPr>
      </w:pPr>
      <w:r w:rsidDel="00000000" w:rsidR="00000000" w:rsidRPr="00000000">
        <w:rPr>
          <w:rFonts w:ascii="Roboto" w:cs="Roboto" w:eastAsia="Roboto" w:hAnsi="Roboto"/>
          <w:b w:val="1"/>
          <w:bCs w:val="1"/>
          <w:sz w:val="20"/>
          <w:szCs w:val="20"/>
          <w:vertAlign w:val="baseline"/>
          <w:rtl w:val="0"/>
        </w:rPr>
        <w:t xml:space="preserve">Total des apports : </w:t>
        <w:tab/>
        <w:tab/>
        <w:tab/>
        <w:tab/>
        <w:t xml:space="preserve">  </w:t>
        <w:tab/>
        <w:t xml:space="preserve">               [nb_actions] actions pour [capital_social] euros</w:t>
        <w:tab/>
        <w:tab/>
        <w:tab/>
        <w:tab/>
        <w:tab/>
        <w:tab/>
        <w:tab/>
      </w:r>
      <w:r w:rsidDel="00000000" w:rsidR="00000000" w:rsidRPr="00000000">
        <w:rPr>
          <w:rtl w:val="0"/>
        </w:rPr>
      </w:r>
    </w:p>
    <w:p w:rsidR="00000000" w:rsidDel="00000000" w:rsidP="00000000" w:rsidRDefault="00000000" w:rsidRPr="00000000" w14:paraId="00000045">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46">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Cette somme </w:t>
      </w:r>
      <w:r w:rsidDel="00000000" w:rsidR="00000000" w:rsidRPr="00000000">
        <w:rPr>
          <w:rFonts w:ascii="Roboto" w:cs="Roboto" w:eastAsia="Roboto" w:hAnsi="Roboto"/>
          <w:sz w:val="20"/>
          <w:szCs w:val="20"/>
          <w:vertAlign w:val="baseline"/>
          <w:rtl w:val="0"/>
        </w:rPr>
        <w:t xml:space="preserve">de [capital_lettres] ([capital_social]) Euros, </w:t>
      </w:r>
      <w:r w:rsidDel="00000000" w:rsidR="00000000" w:rsidRPr="00000000">
        <w:rPr>
          <w:rFonts w:ascii="Roboto" w:cs="Roboto" w:eastAsia="Roboto" w:hAnsi="Roboto"/>
          <w:color w:val="000000"/>
          <w:sz w:val="20"/>
          <w:szCs w:val="20"/>
          <w:vertAlign w:val="baseline"/>
          <w:rtl w:val="0"/>
        </w:rPr>
        <w:t xml:space="preserve">a été déposée à un compte ouvert à la </w:t>
      </w:r>
      <w:r w:rsidDel="00000000" w:rsidR="00000000" w:rsidRPr="00000000">
        <w:rPr>
          <w:rFonts w:ascii="Roboto" w:cs="Roboto" w:eastAsia="Roboto" w:hAnsi="Roboto"/>
          <w:sz w:val="20"/>
          <w:szCs w:val="20"/>
          <w:rtl w:val="0"/>
        </w:rPr>
        <w:t xml:space="preserve">[nom_banque]</w:t>
      </w:r>
      <w:r w:rsidDel="00000000" w:rsidR="00000000" w:rsidRPr="00000000">
        <w:rPr>
          <w:rFonts w:ascii="Roboto" w:cs="Roboto" w:eastAsia="Roboto" w:hAnsi="Roboto"/>
          <w:color w:val="ff0000"/>
          <w:sz w:val="20"/>
          <w:szCs w:val="20"/>
          <w:vertAlign w:val="baseline"/>
          <w:rtl w:val="0"/>
        </w:rPr>
        <w:tab/>
        <w:tab/>
        <w:tab/>
        <w:tab/>
        <w:tab/>
        <w:tab/>
        <w:tab/>
        <w:tab/>
      </w:r>
      <w:r w:rsidDel="00000000" w:rsidR="00000000" w:rsidRPr="00000000">
        <w:rPr>
          <w:rFonts w:ascii="Roboto" w:cs="Roboto" w:eastAsia="Roboto" w:hAnsi="Roboto"/>
          <w:color w:val="000000"/>
          <w:sz w:val="20"/>
          <w:szCs w:val="20"/>
          <w:vertAlign w:val="baseline"/>
          <w:rtl w:val="0"/>
        </w:rPr>
        <w:t xml:space="preserve"> </w:t>
      </w:r>
    </w:p>
    <w:p w:rsidR="00000000" w:rsidDel="00000000" w:rsidP="00000000" w:rsidRDefault="00000000" w:rsidRPr="00000000" w14:paraId="00000047">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48">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7 : Capital Social </w:t>
      </w:r>
      <w:r w:rsidDel="00000000" w:rsidR="00000000" w:rsidRPr="00000000">
        <w:rPr>
          <w:rtl w:val="0"/>
        </w:rPr>
      </w:r>
    </w:p>
    <w:p w:rsidR="00000000" w:rsidDel="00000000" w:rsidP="00000000" w:rsidRDefault="00000000" w:rsidRPr="00000000" w14:paraId="00000049">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4A">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7.1. : Modifications du capital social</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L’assemblée générale extraordinaire statuant à la majorité qualifiée des deux tiers des votants est seule compétente pour modifier le capital social.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L’assemblée ne peut pas voter la réduction du capital social minimum en dessous du minimum légal fixé pour les sociétés par actions simplifiées. </w:t>
      </w:r>
    </w:p>
    <w:p w:rsidR="00000000" w:rsidDel="00000000" w:rsidP="00000000" w:rsidRDefault="00000000" w:rsidRPr="00000000" w14:paraId="0000004E">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4F">
      <w:pPr>
        <w:rPr>
          <w:rFonts w:ascii="Roboto" w:cs="Roboto" w:eastAsia="Roboto" w:hAnsi="Roboto"/>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7.2. : Répartition du capital social</w:t>
      </w:r>
      <w:r w:rsidDel="00000000" w:rsidR="00000000" w:rsidRPr="00000000">
        <w:rPr>
          <w:rtl w:val="0"/>
        </w:rPr>
      </w:r>
    </w:p>
    <w:p w:rsidR="00000000" w:rsidDel="00000000" w:rsidP="00000000" w:rsidRDefault="00000000" w:rsidRPr="00000000" w14:paraId="00000050">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capital social est fixé à la somme de [capital_social] euros. Il est divisé en [nb_actions] actions, entièrement souscrites et libérées dans les conditions exposées ci-dessus et attribuées aux associés de la manière suivante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59"/>
          <w:tab w:val="right" w:leader="none" w:pos="9072"/>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[civilite] </w:t>
      </w:r>
      <w:r w:rsidDel="00000000" w:rsidR="00000000" w:rsidRPr="00000000">
        <w:rPr>
          <w:rFonts w:ascii="Arial" w:cs="Arial" w:eastAsia="Arial" w:hAnsi="Arial"/>
          <w:sz w:val="20"/>
          <w:szCs w:val="20"/>
          <w:rtl w:val="0"/>
        </w:rPr>
        <w:t xml:space="preserve">[prenom] [nom], </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pleine propriété ……………………………………………………….[nb_actions] actions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Total égal au nombre d’actions composant le capital social : </w:t>
        <w:tab/>
        <w:tab/>
        <w:tab/>
        <w:t xml:space="preserve">[nb_actions] actions </w:t>
      </w:r>
      <w:r w:rsidDel="00000000" w:rsidR="00000000" w:rsidRPr="00000000">
        <w:rPr>
          <w:rtl w:val="0"/>
        </w:rPr>
      </w:r>
    </w:p>
    <w:p w:rsidR="00000000" w:rsidDel="00000000" w:rsidP="00000000" w:rsidRDefault="00000000" w:rsidRPr="00000000" w14:paraId="00000057">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58">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59">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8 : Libération des actions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Lors de la constitution de la société, les actions en numéraire souscrites par les actionnaires sont libérées en intégralité.</w:t>
      </w:r>
    </w:p>
    <w:p w:rsidR="00000000" w:rsidDel="00000000" w:rsidP="00000000" w:rsidRDefault="00000000" w:rsidRPr="00000000" w14:paraId="0000005C">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5D">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5E">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9 : Les actions</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capital social est divisé en actions nominatives de même valeur nominale et possédant des droits identiques. Les actionnaires peuvent faire jouer leur droit de retrait dans les conditions fixées par les statuts article 11, éventuellement complétés par le règlement intérieur. </w:t>
      </w:r>
    </w:p>
    <w:p w:rsidR="00000000" w:rsidDel="00000000" w:rsidP="00000000" w:rsidRDefault="00000000" w:rsidRPr="00000000" w14:paraId="00000061">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62">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10 : Transmission des actions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Toute cession d’actions, même entre actionnaires, à quelque titre ou sous quelque forme que ce soit, est soumise à l’agrément préalable de la présidence. </w:t>
      </w:r>
    </w:p>
    <w:p w:rsidR="00000000" w:rsidDel="00000000" w:rsidP="00000000" w:rsidRDefault="00000000" w:rsidRPr="00000000" w14:paraId="00000065">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66">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11 : Sortie des actionnaires</w:t>
      </w:r>
      <w:r w:rsidDel="00000000" w:rsidR="00000000" w:rsidRPr="00000000">
        <w:rPr>
          <w:rtl w:val="0"/>
        </w:rPr>
      </w:r>
    </w:p>
    <w:p w:rsidR="00000000" w:rsidDel="00000000" w:rsidP="00000000" w:rsidRDefault="00000000" w:rsidRPr="00000000" w14:paraId="00000067">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68">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11-1 Le retrait</w:t>
      </w:r>
      <w:r w:rsidDel="00000000" w:rsidR="00000000" w:rsidRPr="00000000">
        <w:rPr>
          <w:rtl w:val="0"/>
        </w:rPr>
      </w:r>
    </w:p>
    <w:p w:rsidR="00000000" w:rsidDel="00000000" w:rsidP="00000000" w:rsidRDefault="00000000" w:rsidRPr="00000000" w14:paraId="00000069">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6A">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Mécanisme d’exercice du droit de retrait</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droit de retrait des personnes physiques ne peut pas être exercé avant un délai de six ans à compter de la date de souscription.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Pour les personnes morales, le droit de retrait ne peut pas être exercé avant un délai d’un mois à compter de la date de souscription.</w:t>
      </w:r>
    </w:p>
    <w:p w:rsidR="00000000" w:rsidDel="00000000" w:rsidP="00000000" w:rsidRDefault="00000000" w:rsidRPr="00000000" w14:paraId="0000006E">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La demande devra en être formulée auprès de la présidence par lettre recommandée avec accusé de réception ou par lettre remise en main propre contre décharge et moyennant un préavis de six mois pour les personnes physiques et 15 jours pour les personnes morales. </w:t>
      </w:r>
    </w:p>
    <w:p w:rsidR="00000000" w:rsidDel="00000000" w:rsidP="00000000" w:rsidRDefault="00000000" w:rsidRPr="00000000" w14:paraId="0000006F">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70">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Les demandes de retrait ne seront recevables que pour autant qu’elles ne conduiraient pas à faire descendre le capital social en dessous du minimum statutaire. Si une demande de retrait conduisant à faire descendre le capital social en dessous du minimum statutaire est formulée, la présidence devra demander aux associés de modifier les statuts en conséquence. Si cette demande de modification du capital social est acceptée, la présidence pourra alors donner suite à la demande de retrait pour autant que celle-ci ne conduise pas à faire descendre le capital social en dessous du minimum légal. Le ou les actionnaires retrayants auront droit à la reprise de leurs apports dans les conditions fixées par les présents statuts.</w:t>
      </w:r>
    </w:p>
    <w:p w:rsidR="00000000" w:rsidDel="00000000" w:rsidP="00000000" w:rsidRDefault="00000000" w:rsidRPr="00000000" w14:paraId="00000071">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72">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11-2 Exclusion</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actionnaires pourront être exclus sur proposition de la présidence et par décision de la majorité des votants lors d’une assemblée des actionnaires extraordinaire pour les actionnaires fondateurs et ordinaires pour les autres actionnaires.</w:t>
      </w:r>
    </w:p>
    <w:p w:rsidR="00000000" w:rsidDel="00000000" w:rsidP="00000000" w:rsidRDefault="00000000" w:rsidRPr="00000000" w14:paraId="00000075">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76">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La convocation de cette assemblée devra mentionner le nom et la participation détenue par le ou les actionnaires dont il est demandé l’exclusion, ainsi que les causes de ladite exclusion. L’assemblée devra permettre à le ou les actionnaires concernés de présenter leur défense. </w:t>
      </w:r>
    </w:p>
    <w:p w:rsidR="00000000" w:rsidDel="00000000" w:rsidP="00000000" w:rsidRDefault="00000000" w:rsidRPr="00000000" w14:paraId="00000077">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L’assemblée rendra sa décision au moyen d’un vote au cours duquel chaque associé ne disposera que d’une seule voix et ce, quelle que soit sa participation en capital au sein de la société. </w:t>
      </w:r>
    </w:p>
    <w:p w:rsidR="00000000" w:rsidDel="00000000" w:rsidP="00000000" w:rsidRDefault="00000000" w:rsidRPr="00000000" w14:paraId="00000078">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La décision prise par l’assemblée ne sera pas susceptible de recours. Le ou les actionnaires exclus auront droit à la reprise de leurs apports dans les conditions fixées par les présents statuts. </w:t>
      </w:r>
    </w:p>
    <w:p w:rsidR="00000000" w:rsidDel="00000000" w:rsidP="00000000" w:rsidRDefault="00000000" w:rsidRPr="00000000" w14:paraId="00000079">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7A">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11-3 Valorisation des actions en cas de retrait ou d’exclusion </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valeur des actions en cas de retrait ou d’exclusion se calcule à partir de la valeur d’émission des actions calculée, diminuée de 10% correspondant aux frais administratifs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remboursement doit être versé dans les six mois de la date à laquelle la décision de retrait ou d’exclusion devient effective. Cependant, si à cette date la trésorerie de la société ne permet pas d’en assurer le règlement, elle sera portée en compte courant.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société devra tout mettre en œuvre pour rendre liquide certaines participations pour rembourser dans les meilleurs délais, l’actionnaire titulaire de compte courant.</w:t>
      </w:r>
    </w:p>
    <w:p w:rsidR="00000000" w:rsidDel="00000000" w:rsidP="00000000" w:rsidRDefault="00000000" w:rsidRPr="00000000" w14:paraId="00000080">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81">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12 : Droits et obligations attachés aux actions.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Chaque action a droit à une quote-part égale des bénéfices mis en distribution et de l’éventuel boni de liquidation.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Chaque action donne en outre le droit au vote et à la représentation dans les Assemblées Générales, ainsi que le droit d’être informé sur la marche de la société et d’obtenir certains documents sociaux aux époques et dans les conditions prévues par la loi et les statuts. </w:t>
      </w:r>
    </w:p>
    <w:p w:rsidR="00000000" w:rsidDel="00000000" w:rsidP="00000000" w:rsidRDefault="00000000" w:rsidRPr="00000000" w14:paraId="00000086">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Lorsqu’une action est grevée d'un usufruit, le droit de vote appartient à l’usufruitier pour toutes les décisions prises en assemblée ou dans un acte.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2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nu-propriétaire est convoqué aux assemblées. Sa voix est prise à titre consultatif.</w:t>
      </w:r>
    </w:p>
    <w:p w:rsidR="00000000" w:rsidDel="00000000" w:rsidP="00000000" w:rsidRDefault="00000000" w:rsidRPr="00000000" w14:paraId="0000008A">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8B">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Les actionnaires doivent se conformer aux dispositions des statuts éventuellement complétées par celles d’un règlement intérieur voté par l’assemblée générale ordinaire.</w:t>
      </w:r>
    </w:p>
    <w:p w:rsidR="00000000" w:rsidDel="00000000" w:rsidP="00000000" w:rsidRDefault="00000000" w:rsidRPr="00000000" w14:paraId="0000008C">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8D">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8E">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13 : Direction de la société</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société est dirigée par un président éventuellement assisté d’un ou plusieurs vices présidents. Ensemble ils forment la présidence. Le président peut nommer un ou plusieurs directeurs généraux auxquels il délègue tout ou partie de ses pouvoirs. Au cas où il est nommé un ou plusieurs vice-présidents, ceux-ci délibèrent avec le président pour toutes les décisions graves, la décision finale revenant au seul président. </w:t>
      </w:r>
    </w:p>
    <w:p w:rsidR="00000000" w:rsidDel="00000000" w:rsidP="00000000" w:rsidRDefault="00000000" w:rsidRPr="00000000" w14:paraId="00000091">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92">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13-1 Nomination du président </w:t>
      </w:r>
      <w:r w:rsidDel="00000000" w:rsidR="00000000" w:rsidRPr="00000000">
        <w:rPr>
          <w:rtl w:val="0"/>
        </w:rPr>
      </w:r>
    </w:p>
    <w:p w:rsidR="00000000" w:rsidDel="00000000" w:rsidP="00000000" w:rsidRDefault="00000000" w:rsidRPr="00000000" w14:paraId="00000093">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94">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Le premier président est désigné par les statuts.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présidents suivants et le ou les vice-présidents sont nommés par décision de l’assemblée générale ordinaire des actionnaires statuant à la majorité.</w:t>
      </w:r>
    </w:p>
    <w:p w:rsidR="00000000" w:rsidDel="00000000" w:rsidP="00000000" w:rsidRDefault="00000000" w:rsidRPr="00000000" w14:paraId="00000096">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Le président peut être une personne physique ou morale.</w:t>
      </w:r>
    </w:p>
    <w:p w:rsidR="00000000" w:rsidDel="00000000" w:rsidP="00000000" w:rsidRDefault="00000000" w:rsidRPr="00000000" w14:paraId="00000097">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98">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premier président est : </w:t>
      </w:r>
    </w:p>
    <w:p w:rsidR="00000000" w:rsidDel="00000000" w:rsidP="00000000" w:rsidRDefault="00000000" w:rsidRPr="00000000" w14:paraId="00000099">
      <w:pPr>
        <w:numPr>
          <w:ilvl w:val="0"/>
          <w:numId w:val="2"/>
        </w:numPr>
        <w:ind w:left="720" w:hanging="360"/>
        <w:jc w:val="both"/>
        <w:rPr>
          <w:rFonts w:ascii="Roboto" w:cs="Roboto" w:eastAsia="Roboto" w:hAnsi="Roboto"/>
          <w:color w:val="000000"/>
          <w:sz w:val="20"/>
          <w:szCs w:val="20"/>
          <w:vertAlign w:val="baseline"/>
        </w:rPr>
      </w:pPr>
      <w:r w:rsidDel="00000000" w:rsidR="00000000" w:rsidRPr="00000000">
        <w:rPr>
          <w:rFonts w:ascii="Roboto" w:cs="Roboto" w:eastAsia="Roboto" w:hAnsi="Roboto"/>
          <w:sz w:val="20"/>
          <w:szCs w:val="20"/>
          <w:vertAlign w:val="baseline"/>
          <w:rtl w:val="0"/>
        </w:rPr>
        <w:t xml:space="preserve"> </w:t>
      </w:r>
      <w:r w:rsidDel="00000000" w:rsidR="00000000" w:rsidRPr="00000000">
        <w:rPr>
          <w:rFonts w:ascii="Roboto" w:cs="Roboto" w:eastAsia="Roboto" w:hAnsi="Roboto"/>
          <w:sz w:val="20"/>
          <w:szCs w:val="20"/>
          <w:rtl w:val="0"/>
        </w:rPr>
        <w:t xml:space="preserve">[civilite]</w:t>
      </w:r>
      <w:r w:rsidDel="00000000" w:rsidR="00000000" w:rsidRPr="00000000">
        <w:rPr>
          <w:rFonts w:ascii="Roboto" w:cs="Roboto" w:eastAsia="Roboto" w:hAnsi="Roboto"/>
          <w:sz w:val="20"/>
          <w:szCs w:val="20"/>
          <w:vertAlign w:val="baseline"/>
          <w:rtl w:val="0"/>
        </w:rPr>
        <w:t xml:space="preserve"> </w:t>
      </w:r>
      <w:r w:rsidDel="00000000" w:rsidR="00000000" w:rsidRPr="00000000">
        <w:rPr>
          <w:rFonts w:ascii="Roboto" w:cs="Roboto" w:eastAsia="Roboto" w:hAnsi="Roboto"/>
          <w:sz w:val="20"/>
          <w:szCs w:val="20"/>
          <w:rtl w:val="0"/>
        </w:rPr>
        <w:t xml:space="preserve">[prenom]</w:t>
      </w:r>
      <w:r w:rsidDel="00000000" w:rsidR="00000000" w:rsidRPr="00000000">
        <w:rPr>
          <w:rFonts w:ascii="Roboto" w:cs="Roboto" w:eastAsia="Roboto" w:hAnsi="Roboto"/>
          <w:color w:val="000000"/>
          <w:sz w:val="20"/>
          <w:szCs w:val="20"/>
          <w:vertAlign w:val="baseline"/>
          <w:rtl w:val="0"/>
        </w:rPr>
        <w:t xml:space="preserve"> </w:t>
      </w:r>
      <w:r w:rsidDel="00000000" w:rsidR="00000000" w:rsidRPr="00000000">
        <w:rPr>
          <w:rFonts w:ascii="Roboto" w:cs="Roboto" w:eastAsia="Roboto" w:hAnsi="Roboto"/>
          <w:sz w:val="20"/>
          <w:szCs w:val="20"/>
          <w:rtl w:val="0"/>
        </w:rPr>
        <w:t xml:space="preserve">[nom]</w:t>
      </w:r>
      <w:r w:rsidDel="00000000" w:rsidR="00000000" w:rsidRPr="00000000">
        <w:rPr>
          <w:rFonts w:ascii="Roboto" w:cs="Roboto" w:eastAsia="Roboto" w:hAnsi="Roboto"/>
          <w:sz w:val="20"/>
          <w:szCs w:val="20"/>
          <w:vertAlign w:val="baseline"/>
          <w:rtl w:val="0"/>
        </w:rPr>
        <w:t xml:space="preserve">, né le </w:t>
      </w:r>
      <w:r w:rsidDel="00000000" w:rsidR="00000000" w:rsidRPr="00000000">
        <w:rPr>
          <w:rFonts w:ascii="Roboto" w:cs="Roboto" w:eastAsia="Roboto" w:hAnsi="Roboto"/>
          <w:sz w:val="20"/>
          <w:szCs w:val="20"/>
          <w:rtl w:val="0"/>
        </w:rPr>
        <w:t xml:space="preserve">[date_naissance]</w:t>
      </w:r>
      <w:r w:rsidDel="00000000" w:rsidR="00000000" w:rsidRPr="00000000">
        <w:rPr>
          <w:rFonts w:ascii="Roboto" w:cs="Roboto" w:eastAsia="Roboto" w:hAnsi="Roboto"/>
          <w:color w:val="000000"/>
          <w:sz w:val="20"/>
          <w:szCs w:val="20"/>
          <w:vertAlign w:val="baseline"/>
          <w:rtl w:val="0"/>
        </w:rPr>
        <w:t xml:space="preserve"> à </w:t>
      </w:r>
      <w:r w:rsidDel="00000000" w:rsidR="00000000" w:rsidRPr="00000000">
        <w:rPr>
          <w:rFonts w:ascii="Roboto" w:cs="Roboto" w:eastAsia="Roboto" w:hAnsi="Roboto"/>
          <w:sz w:val="20"/>
          <w:szCs w:val="20"/>
          <w:rtl w:val="0"/>
        </w:rPr>
        <w:t xml:space="preserve">[ville_naissance]</w:t>
      </w:r>
      <w:r w:rsidDel="00000000" w:rsidR="00000000" w:rsidRPr="00000000">
        <w:rPr>
          <w:rFonts w:ascii="Roboto" w:cs="Roboto" w:eastAsia="Roboto" w:hAnsi="Roboto"/>
          <w:sz w:val="20"/>
          <w:szCs w:val="20"/>
          <w:vertAlign w:val="baseline"/>
          <w:rtl w:val="0"/>
        </w:rPr>
        <w:t xml:space="preserve">, de nationalité </w:t>
      </w:r>
      <w:r w:rsidDel="00000000" w:rsidR="00000000" w:rsidRPr="00000000">
        <w:rPr>
          <w:rFonts w:ascii="Roboto" w:cs="Roboto" w:eastAsia="Roboto" w:hAnsi="Roboto"/>
          <w:sz w:val="20"/>
          <w:szCs w:val="20"/>
          <w:rtl w:val="0"/>
        </w:rPr>
        <w:t xml:space="preserve">[nationalite]</w:t>
      </w:r>
      <w:r w:rsidDel="00000000" w:rsidR="00000000" w:rsidRPr="00000000">
        <w:rPr>
          <w:rFonts w:ascii="Roboto" w:cs="Roboto" w:eastAsia="Roboto" w:hAnsi="Roboto"/>
          <w:sz w:val="20"/>
          <w:szCs w:val="20"/>
          <w:vertAlign w:val="baseline"/>
          <w:rtl w:val="0"/>
        </w:rPr>
        <w:t xml:space="preserve">, demeurant</w:t>
      </w:r>
      <w:r w:rsidDel="00000000" w:rsidR="00000000" w:rsidRPr="00000000">
        <w:rPr>
          <w:rFonts w:ascii="Roboto" w:cs="Roboto" w:eastAsia="Roboto" w:hAnsi="Roboto"/>
          <w:sz w:val="20"/>
          <w:szCs w:val="20"/>
          <w:rtl w:val="0"/>
        </w:rPr>
        <w:t xml:space="preserve"> </w:t>
      </w:r>
      <w:r w:rsidDel="00000000" w:rsidR="00000000" w:rsidRPr="00000000">
        <w:rPr>
          <w:rFonts w:ascii="Arial" w:cs="Arial" w:eastAsia="Arial" w:hAnsi="Arial"/>
          <w:sz w:val="20"/>
          <w:szCs w:val="20"/>
          <w:rtl w:val="0"/>
        </w:rPr>
        <w:t xml:space="preserve">[num_voie_perso] [voie_perso], [cp_perso] [ville_perso]</w:t>
      </w:r>
      <w:r w:rsidDel="00000000" w:rsidR="00000000" w:rsidRPr="00000000">
        <w:rPr>
          <w:rFonts w:ascii="Roboto" w:cs="Roboto" w:eastAsia="Roboto" w:hAnsi="Roboto"/>
          <w:sz w:val="20"/>
          <w:szCs w:val="20"/>
          <w:vertAlign w:val="baseline"/>
          <w:rtl w:val="0"/>
        </w:rPr>
        <w:t xml:space="preserve">. </w:t>
      </w:r>
      <w:r w:rsidDel="00000000" w:rsidR="00000000" w:rsidRPr="00000000">
        <w:rPr>
          <w:rtl w:val="0"/>
        </w:rPr>
      </w:r>
    </w:p>
    <w:p w:rsidR="00000000" w:rsidDel="00000000" w:rsidP="00000000" w:rsidRDefault="00000000" w:rsidRPr="00000000" w14:paraId="0000009A">
      <w:pPr>
        <w:jc w:val="both"/>
        <w:rPr>
          <w:rFonts w:ascii="Roboto" w:cs="Roboto" w:eastAsia="Roboto" w:hAnsi="Roboto"/>
          <w:sz w:val="20"/>
          <w:szCs w:val="20"/>
          <w:vertAlign w:val="baseline"/>
        </w:rPr>
      </w:pPr>
      <w:bookmarkStart w:colFirst="0" w:colLast="0" w:name="_heading=h.13fgff3k8hvl" w:id="6"/>
      <w:bookmarkEnd w:id="6"/>
      <w:r w:rsidDel="00000000" w:rsidR="00000000" w:rsidRPr="00000000">
        <w:rPr>
          <w:rtl w:val="0"/>
        </w:rPr>
      </w:r>
    </w:p>
    <w:p w:rsidR="00000000" w:rsidDel="00000000" w:rsidP="00000000" w:rsidRDefault="00000000" w:rsidRPr="00000000" w14:paraId="0000009B">
      <w:pPr>
        <w:shd w:fill="ffffff" w:val="clea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collectivité des associés, statuant aux conditions de quorum et de majorité prévus pour les décisions collectives ordinaires, pourra nommer un Président successif et substitutif.</w:t>
      </w:r>
    </w:p>
    <w:p w:rsidR="00000000" w:rsidDel="00000000" w:rsidP="00000000" w:rsidRDefault="00000000" w:rsidRPr="00000000" w14:paraId="0000009C">
      <w:pPr>
        <w:shd w:fill="ffffff" w:val="clea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Sans aucun vote, le Président suppléant sera par défaut, le conjoint séparé de corps du Président sortant.</w:t>
      </w:r>
    </w:p>
    <w:p w:rsidR="00000000" w:rsidDel="00000000" w:rsidP="00000000" w:rsidRDefault="00000000" w:rsidRPr="00000000" w14:paraId="0000009D">
      <w:pPr>
        <w:shd w:fill="ffffff" w:val="clea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E">
      <w:pPr>
        <w:shd w:fill="ffffff" w:val="clea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nomination d’un Président remplaçant sera effective si l’un des évènements suivants survient : </w:t>
      </w:r>
    </w:p>
    <w:p w:rsidR="00000000" w:rsidDel="00000000" w:rsidP="00000000" w:rsidRDefault="00000000" w:rsidRPr="00000000" w14:paraId="0000009F">
      <w:pPr>
        <w:numPr>
          <w:ilvl w:val="0"/>
          <w:numId w:val="3"/>
        </w:numPr>
        <w:shd w:fill="ffffff" w:val="clear"/>
        <w:ind w:left="720" w:hanging="360"/>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décès du Président,</w:t>
      </w:r>
    </w:p>
    <w:p w:rsidR="00000000" w:rsidDel="00000000" w:rsidP="00000000" w:rsidRDefault="00000000" w:rsidRPr="00000000" w14:paraId="000000A0">
      <w:pPr>
        <w:numPr>
          <w:ilvl w:val="0"/>
          <w:numId w:val="4"/>
        </w:numPr>
        <w:shd w:fill="ffffff" w:val="clear"/>
        <w:ind w:left="720" w:hanging="360"/>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L’incapacité qui résulte du jugement prononçant la mise sous tutelle, curatelle ou sauvegarde de justice du Président,</w:t>
      </w:r>
    </w:p>
    <w:p w:rsidR="00000000" w:rsidDel="00000000" w:rsidP="00000000" w:rsidRDefault="00000000" w:rsidRPr="00000000" w14:paraId="000000A1">
      <w:pPr>
        <w:numPr>
          <w:ilvl w:val="0"/>
          <w:numId w:val="4"/>
        </w:numPr>
        <w:shd w:fill="ffffff" w:val="clear"/>
        <w:ind w:left="720" w:hanging="360"/>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L’empêchement qui résulte du constat par un médecin d’une incapacité du Président à exprimer sa volonté.</w:t>
      </w:r>
    </w:p>
    <w:p w:rsidR="00000000" w:rsidDel="00000000" w:rsidP="00000000" w:rsidRDefault="00000000" w:rsidRPr="00000000" w14:paraId="000000A2">
      <w:pPr>
        <w:shd w:fill="ffffff" w:val="clea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3">
      <w:pPr>
        <w:shd w:fill="ffffff" w:val="clear"/>
        <w:jc w:val="both"/>
        <w:rPr>
          <w:rFonts w:ascii="Roboto" w:cs="Roboto" w:eastAsia="Roboto" w:hAnsi="Roboto"/>
          <w:color w:val="000000"/>
          <w:sz w:val="20"/>
          <w:szCs w:val="20"/>
          <w:vertAlign w:val="baseline"/>
        </w:rPr>
      </w:pPr>
      <w:r w:rsidDel="00000000" w:rsidR="00000000" w:rsidRPr="00000000">
        <w:rPr>
          <w:rFonts w:ascii="Roboto" w:cs="Roboto" w:eastAsia="Roboto" w:hAnsi="Roboto"/>
          <w:sz w:val="20"/>
          <w:szCs w:val="20"/>
          <w:vertAlign w:val="baseline"/>
          <w:rtl w:val="0"/>
        </w:rPr>
        <w:t xml:space="preserve">Le Président suppléant bénéficiera à compter du jour de sa prise de fonction de la même rémunération et des mêmes pouvoirs. Il exercera ses fonctions pour une durée indéterminée et jusqu’à la reprise des fonctions éventuelles de l’ancien Président.</w:t>
      </w:r>
      <w:r w:rsidDel="00000000" w:rsidR="00000000" w:rsidRPr="00000000">
        <w:rPr>
          <w:rtl w:val="0"/>
        </w:rPr>
      </w:r>
    </w:p>
    <w:p w:rsidR="00000000" w:rsidDel="00000000" w:rsidP="00000000" w:rsidRDefault="00000000" w:rsidRPr="00000000" w14:paraId="000000A4">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A5">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13-2 Durée des fonctions</w:t>
      </w:r>
      <w:r w:rsidDel="00000000" w:rsidR="00000000" w:rsidRPr="00000000">
        <w:rPr>
          <w:rtl w:val="0"/>
        </w:rPr>
      </w:r>
    </w:p>
    <w:p w:rsidR="00000000" w:rsidDel="00000000" w:rsidP="00000000" w:rsidRDefault="00000000" w:rsidRPr="00000000" w14:paraId="000000A6">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A7">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Le président exerce ses fonctions pour une durée indéterminée.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ou les vice-présidents exercent leurs fonctions pendant la vie de la société, sauf s’il en a été décidé autrement lors de leur nomination. Les fonctions de vice-président prennent fin à l’expiration de la durée de leur mandat, s’il lui a été fixé un terme, lorsque la limite d’âge est atteinte, par son décès, son incapacité, sa démission ou sa révocation.</w:t>
      </w:r>
    </w:p>
    <w:p w:rsidR="00000000" w:rsidDel="00000000" w:rsidP="00000000" w:rsidRDefault="00000000" w:rsidRPr="00000000" w14:paraId="000000A9">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En cas d’incapacité du président, ses fonctions sont exercées par le vice-président le plus âgé.</w:t>
      </w:r>
    </w:p>
    <w:p w:rsidR="00000000" w:rsidDel="00000000" w:rsidP="00000000" w:rsidRDefault="00000000" w:rsidRPr="00000000" w14:paraId="000000AA">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AB">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13-3 Démission</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président ou le vice-président démissionnaire doit en informer les autres membres de la présidence. La démission d’un membre de la présidence ne prend effet qu’à l’issue de l’assemblée approuvant les comptes de l’exercice au cours duquel le président a remis sa démission. </w:t>
      </w:r>
    </w:p>
    <w:p w:rsidR="00000000" w:rsidDel="00000000" w:rsidP="00000000" w:rsidRDefault="00000000" w:rsidRPr="00000000" w14:paraId="000000AE">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AF">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13-4 Révocation</w:t>
      </w:r>
      <w:r w:rsidDel="00000000" w:rsidR="00000000" w:rsidRPr="00000000">
        <w:rPr>
          <w:rtl w:val="0"/>
        </w:rPr>
      </w:r>
    </w:p>
    <w:p w:rsidR="00000000" w:rsidDel="00000000" w:rsidP="00000000" w:rsidRDefault="00000000" w:rsidRPr="00000000" w14:paraId="000000B0">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B1">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Il est expressément convenu que le président n’est révocable que pour justes motifs, à l’unanimité des associés, en respectant un préavis de 2 mois. La révocation devra faire l’objet d’une indemnisation.</w:t>
      </w:r>
    </w:p>
    <w:p w:rsidR="00000000" w:rsidDel="00000000" w:rsidP="00000000" w:rsidRDefault="00000000" w:rsidRPr="00000000" w14:paraId="000000B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3">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13-5 Rémunération</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membres de la présidence ont droit au remboursement de leurs frais sur justificatif. En raison de ses fonctions et de sa responsabilité, le président pourra percevoir une rémunération dont les modalités de fixation et de règlement seront déterminées par une décision collective des associés prise ultérieurement.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13-6 Pouvoirs</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président est investi des pouvoirs les plus étendus pour agir en toute circonstance au nom de la société. Dans les rapports entre associés, le président est tenu d’agir dans la limite de l’objet social et dans l’intérêt de la société.</w:t>
      </w:r>
    </w:p>
    <w:p w:rsidR="00000000" w:rsidDel="00000000" w:rsidP="00000000" w:rsidRDefault="00000000" w:rsidRPr="00000000" w14:paraId="000000BA">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BB">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14 : Commissaires aux comptes</w:t>
      </w:r>
      <w:r w:rsidDel="00000000" w:rsidR="00000000" w:rsidRPr="00000000">
        <w:rPr>
          <w:rtl w:val="0"/>
        </w:rPr>
      </w:r>
    </w:p>
    <w:p w:rsidR="00000000" w:rsidDel="00000000" w:rsidP="00000000" w:rsidRDefault="00000000" w:rsidRPr="00000000" w14:paraId="000000BC">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BD">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La nomination de commissaires aux comptes, titulaires et suppléants, est obligatoire dans les cas prévus par la loi et les règlements. Elle est facultative dans les autres cas.</w:t>
      </w:r>
    </w:p>
    <w:p w:rsidR="00000000" w:rsidDel="00000000" w:rsidP="00000000" w:rsidRDefault="00000000" w:rsidRPr="00000000" w14:paraId="000000BE">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BF">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En dehors des cas prévus par la loi, la nomination d’un commissaire aux comptes peut être décidée par décision ordinaire des associés. Elle peut aussi être demandée en justice par un ou plusieurs associés représentant au moins le dixième du capital.</w:t>
      </w:r>
    </w:p>
    <w:p w:rsidR="00000000" w:rsidDel="00000000" w:rsidP="00000000" w:rsidRDefault="00000000" w:rsidRPr="00000000" w14:paraId="000000C0">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C1">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Le commissaire aux comptes exerce ses fonctions dans les conditions prévues par la loi.</w:t>
      </w:r>
    </w:p>
    <w:p w:rsidR="00000000" w:rsidDel="00000000" w:rsidP="00000000" w:rsidRDefault="00000000" w:rsidRPr="00000000" w14:paraId="000000C2">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C3">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15 : Décisions collectives</w:t>
      </w:r>
      <w:r w:rsidDel="00000000" w:rsidR="00000000" w:rsidRPr="00000000">
        <w:rPr>
          <w:rtl w:val="0"/>
        </w:rPr>
      </w:r>
    </w:p>
    <w:p w:rsidR="00000000" w:rsidDel="00000000" w:rsidP="00000000" w:rsidRDefault="00000000" w:rsidRPr="00000000" w14:paraId="000000C4">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C5">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15-1 Convocations</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assemblées sont convoquées dans les conditions fixées par la loi pour les sociétés anonymes. Elles se réunissent au siège de la société ou en tout autre lieu précisé dans l’avis de convocation. Tout actionnaire a le droit de participer aux assemblées générales dès lors que ses actions sont libérées des versements exigibles et inscrites en compte à son nom quinze jours au moins avant la date de convocation.</w:t>
      </w:r>
    </w:p>
    <w:p w:rsidR="00000000" w:rsidDel="00000000" w:rsidP="00000000" w:rsidRDefault="00000000" w:rsidRPr="00000000" w14:paraId="000000C8">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Le commissaire aux comptes est convié à l’assemblée.</w:t>
      </w:r>
    </w:p>
    <w:p w:rsidR="00000000" w:rsidDel="00000000" w:rsidP="00000000" w:rsidRDefault="00000000" w:rsidRPr="00000000" w14:paraId="000000C9">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Le Président peut décider d’inviter à l’assemblée tout tiers dont la présence lui semble utile.</w:t>
      </w:r>
    </w:p>
    <w:p w:rsidR="00000000" w:rsidDel="00000000" w:rsidP="00000000" w:rsidRDefault="00000000" w:rsidRPr="00000000" w14:paraId="000000CA">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CB">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15-2 Déroulement</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assemblées, sauf l’assemblée annuelle arrêtant les comptes de l’exercice écoulé, peuvent se tenir par visioconférence. Les assemblées sont présidées par le Président ou, en son absence par un Vice-président. A défaut, l’assemblée élit elle-même son Président. Les fonctions de scrutateur sont remplies par les deux membres de l’assemblée qui disposent du plus grand nombre de voix et acceptent ces fonctions. Le Président et les scrutateurs désignent, parmi les actionnaires ou en dehors d’eux, le secrétaire.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Il est tenu une feuille de présence dans les conditions applicables aux sociétés anonymes. Les procès-verbaux sont dressés et les copies ou extraits des délibérations sont délivrés et certifiés conformément aux dispositions applicables aux sociétés anonymes.</w:t>
      </w:r>
    </w:p>
    <w:p w:rsidR="00000000" w:rsidDel="00000000" w:rsidP="00000000" w:rsidRDefault="00000000" w:rsidRPr="00000000" w14:paraId="000000CF">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D0">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15-3 Prérogatives de l’assemblée</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L’assemblée se réunit de manière extraordinaire pour statuer sur toute résolution tendant directement ou indirectement à la modification des statuts et de manière ordinaire dans tous les autres cas. L’assemblée générale ordinaire délibère à la majorité simple des suffrages exprimés et l’assemblée extraordinaire à la majorité des deux tiers des présents.</w:t>
      </w:r>
    </w:p>
    <w:p w:rsidR="00000000" w:rsidDel="00000000" w:rsidP="00000000" w:rsidRDefault="00000000" w:rsidRPr="00000000" w14:paraId="000000D3">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Outre les dispositions figurant dans les présents statuts, l’assemblée délibère dans les cas suivants :</w:t>
      </w:r>
    </w:p>
    <w:p w:rsidR="00000000" w:rsidDel="00000000" w:rsidP="00000000" w:rsidRDefault="00000000" w:rsidRPr="00000000" w14:paraId="000000D5">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 La modification des statuts</w:t>
      </w:r>
    </w:p>
    <w:p w:rsidR="00000000" w:rsidDel="00000000" w:rsidP="00000000" w:rsidRDefault="00000000" w:rsidRPr="00000000" w14:paraId="000000D6">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 La modification du règlement intérieur</w:t>
      </w:r>
    </w:p>
    <w:p w:rsidR="00000000" w:rsidDel="00000000" w:rsidP="00000000" w:rsidRDefault="00000000" w:rsidRPr="00000000" w14:paraId="000000D7">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 La prorogation ou la dissolution anticipée de la société</w:t>
      </w:r>
    </w:p>
    <w:p w:rsidR="00000000" w:rsidDel="00000000" w:rsidP="00000000" w:rsidRDefault="00000000" w:rsidRPr="00000000" w14:paraId="000000D8">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 La poursuite de l’activité malgré la perte de plus des deux tiers du capital social</w:t>
      </w:r>
    </w:p>
    <w:p w:rsidR="00000000" w:rsidDel="00000000" w:rsidP="00000000" w:rsidRDefault="00000000" w:rsidRPr="00000000" w14:paraId="000000D9">
      <w:pPr>
        <w:ind w:left="187" w:hanging="187"/>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 L’approbation des conventions réglementées ou passées entre la société et un actionnaire ou un mandataire social</w:t>
      </w:r>
    </w:p>
    <w:p w:rsidR="00000000" w:rsidDel="00000000" w:rsidP="00000000" w:rsidRDefault="00000000" w:rsidRPr="00000000" w14:paraId="000000DA">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 La nomination ou la révocation du président ou des vice-présidents</w:t>
      </w:r>
    </w:p>
    <w:p w:rsidR="00000000" w:rsidDel="00000000" w:rsidP="00000000" w:rsidRDefault="00000000" w:rsidRPr="00000000" w14:paraId="000000DB">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 L’arrêté des comptes de l’exercice en cours</w:t>
      </w:r>
    </w:p>
    <w:p w:rsidR="00000000" w:rsidDel="00000000" w:rsidP="00000000" w:rsidRDefault="00000000" w:rsidRPr="00000000" w14:paraId="000000DC">
      <w:pPr>
        <w:ind w:left="187" w:hanging="187"/>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 La détermination de l’éventuelle prime d’émission en cas d’émission d’actions nouvelles</w:t>
      </w:r>
    </w:p>
    <w:p w:rsidR="00000000" w:rsidDel="00000000" w:rsidP="00000000" w:rsidRDefault="00000000" w:rsidRPr="00000000" w14:paraId="000000DD">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DE">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16 : Distribution de dividendes</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compte de résultat qui récapitule les produits et les charges de l’exercice fait apparaître par différence, après déduction des amortissements et des provisions, le bénéfice ou la perte de l’exercice. Après constitution de la réserve légale, les bénéfices distribuables sont entièrement répartis entre les actionnaires selon les modalités prévues ci-après.</w:t>
      </w:r>
    </w:p>
    <w:p w:rsidR="00000000" w:rsidDel="00000000" w:rsidP="00000000" w:rsidRDefault="00000000" w:rsidRPr="00000000" w14:paraId="000000E1">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Il appartient à la présidence de procéder à la mise en paiement des dividendes.</w:t>
      </w:r>
    </w:p>
    <w:p w:rsidR="00000000" w:rsidDel="00000000" w:rsidP="00000000" w:rsidRDefault="00000000" w:rsidRPr="00000000" w14:paraId="000000E2">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E3">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17 : Exercice social</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L’exercice social commence le [debut_exercice] et finit le [fin_exercice] de chaque année.</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superscript"/>
          <w:rtl w:val="0"/>
        </w:rPr>
        <w:t xml:space="preserve"/>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r>
    </w:p>
    <w:p w:rsidR="00000000" w:rsidDel="00000000" w:rsidP="00000000" w:rsidRDefault="00000000" w:rsidRPr="00000000" w14:paraId="000000E6">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Par exception le premier exercice commencera à la date d’immatriculation de la société et prendra fin</w:t>
      </w:r>
      <w:r w:rsidDel="00000000" w:rsidR="00000000" w:rsidRPr="00000000">
        <w:rPr>
          <w:rFonts w:ascii="Roboto" w:cs="Roboto" w:eastAsia="Roboto" w:hAnsi="Roboto"/>
          <w:sz w:val="20"/>
          <w:szCs w:val="20"/>
          <w:rtl w:val="0"/>
        </w:rPr>
        <w:t xml:space="preserve"> [date_cloture_exercice_1]</w:t>
      </w:r>
      <w:r w:rsidDel="00000000" w:rsidR="00000000" w:rsidRPr="00000000">
        <w:rPr>
          <w:rFonts w:ascii="Roboto" w:cs="Roboto" w:eastAsia="Roboto" w:hAnsi="Roboto"/>
          <w:sz w:val="20"/>
          <w:szCs w:val="20"/>
          <w:vertAlign w:val="baseline"/>
          <w:rtl w:val="0"/>
        </w:rPr>
        <w:t xml:space="preserve">.</w:t>
      </w:r>
    </w:p>
    <w:p w:rsidR="00000000" w:rsidDel="00000000" w:rsidP="00000000" w:rsidRDefault="00000000" w:rsidRPr="00000000" w14:paraId="000000E7">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E8">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18 : Dissolution liquidation</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dissolution de la société, quelle que puisse en être la cause, le Président reste en fonction jusqu’à ce que l’assemblée ait nommé un ou plusieurs liquidateurs dont elle détermine les pouvoirs.</w:t>
      </w:r>
    </w:p>
    <w:p w:rsidR="00000000" w:rsidDel="00000000" w:rsidP="00000000" w:rsidRDefault="00000000" w:rsidRPr="00000000" w14:paraId="000000EB">
      <w:pPr>
        <w:rPr>
          <w:rFonts w:ascii="Roboto" w:cs="Roboto" w:eastAsia="Roboto" w:hAnsi="Roboto"/>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EC">
      <w:pPr>
        <w:rPr>
          <w:rFonts w:ascii="Roboto" w:cs="Roboto" w:eastAsia="Roboto" w:hAnsi="Roboto"/>
          <w:b w:val="0"/>
          <w:bCs w:val="0"/>
          <w:color w:val="ff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19 : Jouissance de la personnalité morale - pouvoirs</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société ne jouira de sa personnalité morale qu’à compter de son immatriculation au registre du commerce et des sociétés. Jusqu’à son immatriculation l’associé unique pourra réaliser toutes les opérations utiles et entrant dans l’objet social tel que défini par les présents statuts.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Tous pouvoirs sont donnés au porteur d’un original ou copie certifiée conforme des présents statuts à l’effet d’accomplir toutes les formalités de publicité.</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rPr>
          <w:rFonts w:ascii="Roboto" w:cs="Roboto" w:eastAsia="Roboto" w:hAnsi="Roboto"/>
          <w:b w:val="0"/>
          <w:bCs w:val="0"/>
          <w:color w:val="000000"/>
          <w:sz w:val="20"/>
          <w:szCs w:val="20"/>
          <w:vertAlign w:val="baseline"/>
        </w:rPr>
      </w:pPr>
      <w:r w:rsidDel="00000000" w:rsidR="00000000" w:rsidRPr="00000000">
        <w:rPr>
          <w:rFonts w:ascii="Roboto" w:cs="Roboto" w:eastAsia="Roboto" w:hAnsi="Roboto"/>
          <w:b w:val="1"/>
          <w:bCs w:val="1"/>
          <w:color w:val="000000"/>
          <w:sz w:val="20"/>
          <w:szCs w:val="20"/>
          <w:vertAlign w:val="baseline"/>
          <w:rtl w:val="0"/>
        </w:rPr>
        <w:t xml:space="preserve">Article 20 : Contestations</w:t>
      </w:r>
      <w:r w:rsidDel="00000000" w:rsidR="00000000" w:rsidRPr="00000000">
        <w:rPr>
          <w:rtl w:val="0"/>
        </w:rPr>
      </w:r>
    </w:p>
    <w:p w:rsidR="00000000" w:rsidDel="00000000" w:rsidP="00000000" w:rsidRDefault="00000000" w:rsidRPr="00000000" w14:paraId="000000F3">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F4">
      <w:pPr>
        <w:rPr>
          <w:rFonts w:ascii="Roboto" w:cs="Roboto" w:eastAsia="Roboto" w:hAnsi="Roboto"/>
          <w:color w:val="000000"/>
          <w:sz w:val="20"/>
          <w:szCs w:val="20"/>
          <w:vertAlign w:val="baseline"/>
        </w:rPr>
      </w:pPr>
      <w:r w:rsidDel="00000000" w:rsidR="00000000" w:rsidRPr="00000000">
        <w:rPr>
          <w:rFonts w:ascii="Roboto" w:cs="Roboto" w:eastAsia="Roboto" w:hAnsi="Roboto"/>
          <w:color w:val="000000"/>
          <w:sz w:val="20"/>
          <w:szCs w:val="20"/>
          <w:vertAlign w:val="baseline"/>
          <w:rtl w:val="0"/>
        </w:rPr>
        <w:t xml:space="preserve">Toutes les contestations susceptibles de survenir entre la société et un de ses mandataires, entre la société et un ou plusieurs actionnaires et entre actionnaires au sujet de la société seront d’abord soumises à une médiation puis, en cas d'échec de cette dernière, à l'arbitrage.</w:t>
      </w:r>
    </w:p>
    <w:p w:rsidR="00000000" w:rsidDel="00000000" w:rsidP="00000000" w:rsidRDefault="00000000" w:rsidRPr="00000000" w14:paraId="000000F5">
      <w:pPr>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F6">
      <w:pPr>
        <w:rPr>
          <w:rFonts w:ascii="Roboto" w:cs="Roboto" w:eastAsia="Roboto" w:hAnsi="Roboto"/>
          <w:sz w:val="20"/>
          <w:szCs w:val="20"/>
          <w:vertAlign w:val="baseline"/>
        </w:rPr>
      </w:pPr>
      <w:r w:rsidDel="00000000" w:rsidR="00000000" w:rsidRPr="00000000">
        <w:rPr>
          <w:rFonts w:ascii="Roboto" w:cs="Roboto" w:eastAsia="Roboto" w:hAnsi="Roboto"/>
          <w:color w:val="000000"/>
          <w:sz w:val="20"/>
          <w:szCs w:val="20"/>
          <w:vertAlign w:val="baseline"/>
          <w:rtl w:val="0"/>
        </w:rPr>
        <w:t xml:space="preserve">Fait à [lieu_signature]</w:t>
      </w:r>
      <w:r w:rsidDel="00000000" w:rsidR="00000000" w:rsidRPr="00000000">
        <w:rPr>
          <w:rFonts w:ascii="Roboto" w:cs="Roboto" w:eastAsia="Roboto" w:hAnsi="Roboto"/>
          <w:sz w:val="20"/>
          <w:szCs w:val="20"/>
          <w:vertAlign w:val="baseline"/>
          <w:rtl w:val="0"/>
        </w:rPr>
        <w:t xml:space="preserve">, le </w:t>
      </w:r>
      <w:r w:rsidDel="00000000" w:rsidR="00000000" w:rsidRPr="00000000">
        <w:rPr>
          <w:rFonts w:ascii="Roboto" w:cs="Roboto" w:eastAsia="Roboto" w:hAnsi="Roboto"/>
          <w:sz w:val="20"/>
          <w:szCs w:val="20"/>
          <w:rtl w:val="0"/>
        </w:rPr>
        <w:t xml:space="preserve">[date_signature]</w:t>
      </w:r>
      <w:r w:rsidDel="00000000" w:rsidR="00000000" w:rsidRPr="00000000">
        <w:rPr>
          <w:rtl w:val="0"/>
        </w:rPr>
      </w:r>
    </w:p>
    <w:p w:rsidR="00000000" w:rsidDel="00000000" w:rsidP="00000000" w:rsidRDefault="00000000" w:rsidRPr="00000000" w14:paraId="000000F7">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F8">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quatre exemplaires originaux.</w:t>
      </w:r>
    </w:p>
    <w:p w:rsidR="00000000" w:rsidDel="00000000" w:rsidP="00000000" w:rsidRDefault="00000000" w:rsidRPr="00000000" w14:paraId="000000F9">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FA">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FB">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FC">
      <w:pPr>
        <w:ind w:left="6372" w:firstLine="7.000000000000455"/>
        <w:rPr>
          <w:rFonts w:ascii="Roboto" w:cs="Roboto" w:eastAsia="Roboto" w:hAnsi="Roboto"/>
          <w:b w:val="0"/>
          <w:bCs w:val="0"/>
          <w:sz w:val="20"/>
          <w:szCs w:val="20"/>
          <w:vertAlign w:val="baseline"/>
        </w:rPr>
      </w:pPr>
      <w:r w:rsidDel="00000000" w:rsidR="00000000" w:rsidRPr="00000000">
        <w:rPr>
          <w:rFonts w:ascii="Roboto" w:cs="Roboto" w:eastAsia="Roboto" w:hAnsi="Roboto"/>
          <w:b w:val="1"/>
          <w:bCs w:val="1"/>
          <w:sz w:val="20"/>
          <w:szCs w:val="20"/>
          <w:rtl w:val="0"/>
        </w:rPr>
        <w:t xml:space="preserve">[prenom] [nom]</w:t>
      </w:r>
      <w:r w:rsidDel="00000000" w:rsidR="00000000" w:rsidRPr="00000000">
        <w:rPr>
          <w:rtl w:val="0"/>
        </w:rPr>
      </w:r>
    </w:p>
    <w:p w:rsidR="00000000" w:rsidDel="00000000" w:rsidP="00000000" w:rsidRDefault="00000000" w:rsidRPr="00000000" w14:paraId="000000FD">
      <w:pPr>
        <w:ind w:left="7088" w:hanging="708.9999999999998"/>
        <w:rPr>
          <w:rFonts w:ascii="Roboto" w:cs="Roboto" w:eastAsia="Roboto" w:hAnsi="Roboto"/>
          <w:sz w:val="20"/>
          <w:szCs w:val="20"/>
          <w:vertAlign w:val="baseline"/>
        </w:rPr>
      </w:pPr>
      <w:bookmarkStart w:colFirst="0" w:colLast="0" w:name="_heading=h.prhf97cucgv2" w:id="7"/>
      <w:bookmarkEnd w:id="7"/>
      <w:r w:rsidDel="00000000" w:rsidR="00000000" w:rsidRPr="00000000">
        <w:rPr>
          <w:rFonts w:ascii="Roboto" w:cs="Roboto" w:eastAsia="Roboto" w:hAnsi="Roboto"/>
          <w:sz w:val="20"/>
          <w:szCs w:val="20"/>
          <w:vertAlign w:val="baseline"/>
          <w:rtl w:val="0"/>
        </w:rPr>
        <w:t xml:space="preserve">[qualite_associe]</w:t>
      </w:r>
    </w:p>
    <w:p w:rsidR="00000000" w:rsidDel="00000000" w:rsidP="00000000" w:rsidRDefault="00000000" w:rsidRPr="00000000" w14:paraId="000000FE">
      <w:pPr>
        <w:ind w:left="6379" w:firstLine="0"/>
        <w:rPr>
          <w:rFonts w:ascii="Roboto" w:cs="Roboto" w:eastAsia="Roboto" w:hAnsi="Roboto"/>
          <w:i w:val="0"/>
          <w:iCs w:val="0"/>
          <w:sz w:val="20"/>
          <w:szCs w:val="20"/>
          <w:vertAlign w:val="baseline"/>
        </w:rPr>
      </w:pPr>
      <w:r w:rsidDel="00000000" w:rsidR="00000000" w:rsidRPr="00000000">
        <w:rPr>
          <w:rFonts w:ascii="Roboto" w:cs="Roboto" w:eastAsia="Roboto" w:hAnsi="Roboto"/>
          <w:i w:val="1"/>
          <w:iCs w:val="1"/>
          <w:sz w:val="20"/>
          <w:szCs w:val="20"/>
          <w:vertAlign w:val="baseline"/>
          <w:rtl w:val="0"/>
        </w:rPr>
        <w:t xml:space="preserve">Faire précéder de la mention « Bon pour acceptation des fonctions de [fonction_dirigeant] »</w:t>
      </w:r>
      <w:r w:rsidDel="00000000" w:rsidR="00000000" w:rsidRPr="00000000">
        <w:rPr>
          <w:rtl w:val="0"/>
        </w:rPr>
      </w:r>
    </w:p>
    <w:p w:rsidR="00000000" w:rsidDel="00000000" w:rsidP="00000000" w:rsidRDefault="00000000" w:rsidRPr="00000000" w14:paraId="000000FF">
      <w:pPr>
        <w:ind w:left="7088" w:firstLine="0"/>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00">
      <w:pPr>
        <w:ind w:left="7088" w:firstLine="0"/>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01">
      <w:pPr>
        <w:ind w:left="7088" w:firstLine="0"/>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02">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03">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04">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05">
      <w:pPr>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106">
      <w:pPr>
        <w:rPr>
          <w:rFonts w:ascii="Roboto" w:cs="Roboto" w:eastAsia="Roboto" w:hAnsi="Roboto"/>
          <w:sz w:val="20"/>
          <w:szCs w:val="20"/>
          <w:vertAlign w:val="baseline"/>
        </w:rPr>
      </w:pPr>
      <w:bookmarkStart w:colFirst="0" w:colLast="0" w:name="_heading=h.h7s8y0xcfyc3" w:id="8"/>
      <w:bookmarkEnd w:id="8"/>
      <w:r w:rsidDel="00000000" w:rsidR="00000000" w:rsidRPr="00000000">
        <w:rPr>
          <w:rtl w:val="0"/>
        </w:rPr>
      </w:r>
    </w:p>
    <w:p w:rsidR="00000000" w:rsidDel="00000000" w:rsidP="00000000" w:rsidRDefault="00000000" w:rsidRPr="00000000" w14:paraId="00000107">
      <w:pPr>
        <w:jc w:val="center"/>
        <w:rPr>
          <w:rFonts w:ascii="Roboto" w:cs="Roboto" w:eastAsia="Roboto" w:hAnsi="Roboto"/>
          <w:b w:val="0"/>
          <w:bCs w:val="0"/>
          <w:sz w:val="20"/>
          <w:szCs w:val="20"/>
          <w:vertAlign w:val="baseline"/>
        </w:rPr>
      </w:pPr>
      <w:r w:rsidDel="00000000" w:rsidR="00000000" w:rsidRPr="00000000">
        <w:rPr>
          <w:rFonts w:ascii="Roboto" w:cs="Roboto" w:eastAsia="Roboto" w:hAnsi="Roboto"/>
          <w:b w:val="1"/>
          <w:bCs w:val="1"/>
          <w:sz w:val="20"/>
          <w:szCs w:val="20"/>
          <w:vertAlign w:val="baseline"/>
          <w:rtl w:val="0"/>
        </w:rPr>
        <w:t xml:space="preserve">ANNEXE</w:t>
      </w:r>
      <w:r w:rsidDel="00000000" w:rsidR="00000000" w:rsidRPr="00000000">
        <w:rPr>
          <w:rtl w:val="0"/>
        </w:rPr>
      </w:r>
    </w:p>
    <w:p w:rsidR="00000000" w:rsidDel="00000000" w:rsidP="00000000" w:rsidRDefault="00000000" w:rsidRPr="00000000" w14:paraId="00000108">
      <w:pPr>
        <w:jc w:val="both"/>
        <w:rPr>
          <w:rFonts w:ascii="Roboto" w:cs="Roboto" w:eastAsia="Roboto" w:hAnsi="Roboto"/>
          <w:b w:val="0"/>
          <w:bCs w:val="0"/>
          <w:sz w:val="20"/>
          <w:szCs w:val="20"/>
          <w:vertAlign w:val="baseline"/>
        </w:rPr>
      </w:pPr>
      <w:r w:rsidDel="00000000" w:rsidR="00000000" w:rsidRPr="00000000">
        <w:rPr>
          <w:rtl w:val="0"/>
        </w:rPr>
      </w:r>
    </w:p>
    <w:p w:rsidR="00000000" w:rsidDel="00000000" w:rsidP="00000000" w:rsidRDefault="00000000" w:rsidRPr="00000000" w14:paraId="00000109">
      <w:pPr>
        <w:jc w:val="center"/>
        <w:rPr>
          <w:rFonts w:ascii="Roboto" w:cs="Roboto" w:eastAsia="Roboto" w:hAnsi="Roboto"/>
          <w:b w:val="0"/>
          <w:bCs w:val="0"/>
          <w:sz w:val="20"/>
          <w:szCs w:val="20"/>
          <w:vertAlign w:val="baseline"/>
        </w:rPr>
      </w:pPr>
      <w:r w:rsidDel="00000000" w:rsidR="00000000" w:rsidRPr="00000000">
        <w:rPr>
          <w:rFonts w:ascii="Roboto" w:cs="Roboto" w:eastAsia="Roboto" w:hAnsi="Roboto"/>
          <w:b w:val="1"/>
          <w:bCs w:val="1"/>
          <w:sz w:val="20"/>
          <w:szCs w:val="20"/>
          <w:vertAlign w:val="baseline"/>
          <w:rtl w:val="0"/>
        </w:rPr>
        <w:t xml:space="preserve">Liste des actes accomplis pour le compte de la société en formation</w:t>
      </w:r>
      <w:r w:rsidDel="00000000" w:rsidR="00000000" w:rsidRPr="00000000">
        <w:rPr>
          <w:rtl w:val="0"/>
        </w:rPr>
      </w:r>
    </w:p>
    <w:p w:rsidR="00000000" w:rsidDel="00000000" w:rsidP="00000000" w:rsidRDefault="00000000" w:rsidRPr="00000000" w14:paraId="0000010A">
      <w:pPr>
        <w:jc w:val="both"/>
        <w:rPr>
          <w:rFonts w:ascii="Roboto" w:cs="Roboto" w:eastAsia="Roboto" w:hAnsi="Roboto"/>
          <w:b w:val="0"/>
          <w:bCs w:val="0"/>
          <w:sz w:val="20"/>
          <w:szCs w:val="20"/>
          <w:vertAlign w:val="baseline"/>
        </w:rPr>
      </w:pPr>
      <w:r w:rsidDel="00000000" w:rsidR="00000000" w:rsidRPr="00000000">
        <w:rPr>
          <w:rtl w:val="0"/>
        </w:rPr>
      </w:r>
    </w:p>
    <w:p w:rsidR="00000000" w:rsidDel="00000000" w:rsidP="00000000" w:rsidRDefault="00000000" w:rsidRPr="00000000" w14:paraId="0000010B">
      <w:pPr>
        <w:jc w:val="both"/>
        <w:rPr>
          <w:rFonts w:ascii="Roboto" w:cs="Roboto" w:eastAsia="Roboto" w:hAnsi="Roboto"/>
          <w:b w:val="0"/>
          <w:bCs w:val="0"/>
          <w:sz w:val="20"/>
          <w:szCs w:val="20"/>
          <w:vertAlign w:val="baseline"/>
        </w:rPr>
      </w:pPr>
      <w:r w:rsidDel="00000000" w:rsidR="00000000" w:rsidRPr="00000000">
        <w:rPr>
          <w:rtl w:val="0"/>
        </w:rPr>
      </w:r>
    </w:p>
    <w:p w:rsidR="00000000" w:rsidDel="00000000" w:rsidP="00000000" w:rsidRDefault="00000000" w:rsidRPr="00000000" w14:paraId="0000010C">
      <w:pPr>
        <w:jc w:val="both"/>
        <w:rPr>
          <w:rFonts w:ascii="Roboto" w:cs="Roboto" w:eastAsia="Roboto" w:hAnsi="Roboto"/>
          <w:b w:val="0"/>
          <w:bCs w:val="0"/>
          <w:sz w:val="20"/>
          <w:szCs w:val="20"/>
          <w:vertAlign w:val="baseline"/>
        </w:rPr>
      </w:pPr>
      <w:bookmarkStart w:colFirst="0" w:colLast="0" w:name="_heading=h.3fkcoxp00whb" w:id="9"/>
      <w:bookmarkEnd w:id="9"/>
      <w:r w:rsidDel="00000000" w:rsidR="00000000" w:rsidRPr="00000000">
        <w:rPr>
          <w:rtl w:val="0"/>
        </w:rPr>
      </w:r>
    </w:p>
    <w:p w:rsidR="00000000" w:rsidDel="00000000" w:rsidP="00000000" w:rsidRDefault="00000000" w:rsidRPr="00000000" w14:paraId="0000010D">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w:t>
        <w:tab/>
        <w:t xml:space="preserve">Ouverture d’un compte bancaire</w:t>
      </w:r>
      <w:r w:rsidDel="00000000" w:rsidR="00000000" w:rsidRPr="00000000">
        <w:rPr>
          <w:sz w:val="20"/>
          <w:szCs w:val="20"/>
          <w:vertAlign w:val="baseline"/>
          <w:rtl w:val="0"/>
        </w:rPr>
        <w:t xml:space="preserve"> </w:t>
      </w:r>
      <w:r w:rsidDel="00000000" w:rsidR="00000000" w:rsidRPr="00000000">
        <w:rPr>
          <w:rFonts w:ascii="Roboto" w:cs="Roboto" w:eastAsia="Roboto" w:hAnsi="Roboto"/>
          <w:sz w:val="20"/>
          <w:szCs w:val="20"/>
          <w:vertAlign w:val="baseline"/>
          <w:rtl w:val="0"/>
        </w:rPr>
        <w:t xml:space="preserve">auprès de [nom_banque] en vue du dépôt du capital social</w:t>
      </w:r>
    </w:p>
    <w:p w:rsidR="00000000" w:rsidDel="00000000" w:rsidP="00000000" w:rsidRDefault="00000000" w:rsidRPr="00000000" w14:paraId="0000010E">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w:t>
        <w:tab/>
        <w:t xml:space="preserve">Signature d’une lettre de mission avec le cabinet Sydel pour la création de la Société</w:t>
      </w:r>
    </w:p>
    <w:p w:rsidR="00000000" w:rsidDel="00000000" w:rsidP="00000000" w:rsidRDefault="00000000" w:rsidRPr="00000000" w14:paraId="0000010F">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w:t>
        <w:tab/>
        <w:t xml:space="preserve">Paiement de l’acompte des honoraires du cabinet Sydel pour la création de la Société</w:t>
      </w:r>
    </w:p>
    <w:p w:rsidR="00000000" w:rsidDel="00000000" w:rsidP="00000000" w:rsidRDefault="00000000" w:rsidRPr="00000000" w14:paraId="00000110">
      <w:pPr>
        <w:rPr>
          <w:rFonts w:ascii="Roboto" w:cs="Roboto" w:eastAsia="Roboto" w:hAnsi="Roboto"/>
          <w:sz w:val="20"/>
          <w:szCs w:val="20"/>
          <w:vertAlign w:val="baseline"/>
        </w:rPr>
      </w:pPr>
      <w:r w:rsidDel="00000000" w:rsidR="00000000" w:rsidRPr="00000000">
        <w:rPr>
          <w:rtl w:val="0"/>
        </w:rPr>
      </w:r>
    </w:p>
    <w:sectPr>
      <w:footerReference r:id="rId7"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ew York"/>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3"/>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800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0"/>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bg7ZoBOL8szxjBwoP3KlfDENZQ==">CgMxLjAyDmgua2JiNjU1aWszNnM5Mg5oLjFvaDAwMDd4ZGpmcjIOaC5xc2JodHU3em84am8yDmguZmkybmt6cmd3MGYyMg5oLjlreGQ4eDk2aGN4bzIOaC5neGRxcXhhYWo5eDgyDmguMTNmZ2ZmM2s4aHZsMg5oLnByaGY5N2N1Y2d2MjIOaC5oN3M4eTB4Y2Z5YzMyDmguM2ZrY294cDAwd2hiOAByITFiQ3FSbUVrWjgxSXJmek03XzluVjNEX2IxX3JySDJZag==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2026-06-08T10:58:44Z</dcterms:modified>
  <dc:creator/>
  <dc:subject/>
  <dc:description/>
  <cp:keywords/>
  <cp:category/>
  <cp:contentStatus/>
  <dc:identifier/>
  <cp:version/>
</cp:coreProperties>
</file>