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1BFC1" w14:textId="0B8E827A" w:rsidR="00157813" w:rsidRDefault="00BA5C60" w:rsidP="00BA5C60">
      <w:pPr>
        <w:pStyle w:val="Titre1"/>
      </w:pPr>
      <w:r>
        <w:t>Rapport</w:t>
      </w:r>
    </w:p>
    <w:p w14:paraId="75303EB6" w14:textId="74DFD50B" w:rsidR="00642866" w:rsidRDefault="00642866" w:rsidP="00642866">
      <w:pPr>
        <w:pStyle w:val="Titre2"/>
      </w:pPr>
      <w:r>
        <w:t>BDD</w:t>
      </w:r>
    </w:p>
    <w:p w14:paraId="49FCFCEF" w14:textId="23C7A38D" w:rsidR="00642866" w:rsidRDefault="00642866" w:rsidP="00642866">
      <w:pPr>
        <w:rPr>
          <w:rFonts w:ascii="Helvetica" w:hAnsi="Helvetica" w:cs="Helvetica"/>
          <w:color w:val="000000" w:themeColor="text1"/>
          <w:lang w:val="en-US"/>
        </w:rPr>
      </w:pPr>
      <w:r w:rsidRPr="00642866">
        <w:rPr>
          <w:rFonts w:ascii="Helvetica" w:hAnsi="Helvetica" w:cs="Helvetica"/>
          <w:color w:val="000000" w:themeColor="text1"/>
          <w:lang w:val="en-US"/>
        </w:rPr>
        <w:t>CATEGOR</w:t>
      </w:r>
      <w:r>
        <w:rPr>
          <w:rFonts w:ascii="Helvetica" w:hAnsi="Helvetica" w:cs="Helvetica"/>
          <w:color w:val="000000" w:themeColor="text1"/>
          <w:lang w:val="en-US"/>
        </w:rPr>
        <w:t>Y</w:t>
      </w:r>
      <w:r w:rsidRPr="00642866">
        <w:rPr>
          <w:rFonts w:ascii="Helvetica" w:hAnsi="Helvetica" w:cs="Helvetica"/>
          <w:color w:val="000000" w:themeColor="text1"/>
          <w:lang w:val="en-US"/>
        </w:rPr>
        <w:t xml:space="preserve"> (</w:t>
      </w:r>
      <w:proofErr w:type="spellStart"/>
      <w:r w:rsidRPr="00642866">
        <w:rPr>
          <w:rFonts w:ascii="Helvetica" w:hAnsi="Helvetica" w:cs="Helvetica"/>
          <w:color w:val="000000" w:themeColor="text1"/>
          <w:u w:val="single"/>
          <w:lang w:val="en-US"/>
        </w:rPr>
        <w:t>id_catego</w:t>
      </w:r>
      <w:r>
        <w:rPr>
          <w:rFonts w:ascii="Helvetica" w:hAnsi="Helvetica" w:cs="Helvetica"/>
          <w:color w:val="000000" w:themeColor="text1"/>
          <w:u w:val="single"/>
          <w:lang w:val="en-US"/>
        </w:rPr>
        <w:t>ry</w:t>
      </w:r>
      <w:proofErr w:type="spellEnd"/>
      <w:r w:rsidRPr="00642866">
        <w:rPr>
          <w:rFonts w:ascii="Helvetica" w:hAnsi="Helvetica" w:cs="Helvetica"/>
          <w:color w:val="000000" w:themeColor="text1"/>
          <w:lang w:val="en-US"/>
        </w:rPr>
        <w:t xml:space="preserve">, label, </w:t>
      </w:r>
      <w:proofErr w:type="spellStart"/>
      <w:r w:rsidRPr="00642866">
        <w:rPr>
          <w:rFonts w:ascii="Helvetica" w:hAnsi="Helvetica" w:cs="Helvetica"/>
          <w:color w:val="000000" w:themeColor="text1"/>
          <w:lang w:val="en-US"/>
        </w:rPr>
        <w:t>category_image_url</w:t>
      </w:r>
      <w:proofErr w:type="spellEnd"/>
      <w:r w:rsidRPr="00642866">
        <w:rPr>
          <w:rFonts w:ascii="Helvetica" w:hAnsi="Helvetica" w:cs="Helvetica"/>
          <w:color w:val="000000" w:themeColor="text1"/>
          <w:lang w:val="en-US"/>
        </w:rPr>
        <w:t>)</w:t>
      </w:r>
      <w:r>
        <w:rPr>
          <w:rFonts w:ascii="Helvetica" w:hAnsi="Helvetica" w:cs="Helvetica"/>
          <w:color w:val="000000" w:themeColor="text1"/>
          <w:lang w:val="en-US"/>
        </w:rPr>
        <w:br/>
      </w:r>
      <w:r w:rsidRPr="00642866">
        <w:rPr>
          <w:rFonts w:ascii="Helvetica" w:hAnsi="Helvetica" w:cs="Helvetica"/>
          <w:color w:val="000000" w:themeColor="text1"/>
          <w:lang w:val="en-US"/>
        </w:rPr>
        <w:t>ITEM (</w:t>
      </w:r>
      <w:proofErr w:type="spellStart"/>
      <w:r w:rsidRPr="00642866">
        <w:rPr>
          <w:rFonts w:ascii="Helvetica" w:hAnsi="Helvetica" w:cs="Helvetica"/>
          <w:color w:val="000000" w:themeColor="text1"/>
          <w:u w:val="single"/>
          <w:lang w:val="en-US"/>
        </w:rPr>
        <w:t>id_item</w:t>
      </w:r>
      <w:proofErr w:type="spellEnd"/>
      <w:r w:rsidRPr="00642866">
        <w:rPr>
          <w:rFonts w:ascii="Helvetica" w:hAnsi="Helvetica" w:cs="Helvetica"/>
          <w:color w:val="000000" w:themeColor="text1"/>
          <w:lang w:val="en-US"/>
        </w:rPr>
        <w:t xml:space="preserve">, </w:t>
      </w:r>
      <w:r w:rsidRPr="00642866">
        <w:rPr>
          <w:rStyle w:val="lev"/>
          <w:rFonts w:ascii="Helvetica" w:hAnsi="Helvetica" w:cs="Helvetica"/>
          <w:color w:val="000000" w:themeColor="text1"/>
          <w:bdr w:val="none" w:sz="0" w:space="0" w:color="auto" w:frame="1"/>
          <w:lang w:val="en-US"/>
        </w:rPr>
        <w:t>#id_categorie</w:t>
      </w:r>
      <w:r w:rsidRPr="00642866">
        <w:rPr>
          <w:rFonts w:ascii="Helvetica" w:hAnsi="Helvetica" w:cs="Helvetica"/>
          <w:color w:val="000000" w:themeColor="text1"/>
          <w:lang w:val="en-US"/>
        </w:rPr>
        <w:t xml:space="preserve">, name, price, amount, description, artist, </w:t>
      </w:r>
      <w:proofErr w:type="spellStart"/>
      <w:r w:rsidRPr="00642866">
        <w:rPr>
          <w:rFonts w:ascii="Helvetica" w:hAnsi="Helvetica" w:cs="Helvetica"/>
          <w:color w:val="000000" w:themeColor="text1"/>
          <w:lang w:val="en-US"/>
        </w:rPr>
        <w:t>release_date</w:t>
      </w:r>
      <w:proofErr w:type="spellEnd"/>
      <w:r w:rsidRPr="00642866">
        <w:rPr>
          <w:rFonts w:ascii="Helvetica" w:hAnsi="Helvetica" w:cs="Helvetica"/>
          <w:color w:val="000000" w:themeColor="text1"/>
          <w:lang w:val="en-US"/>
        </w:rPr>
        <w:t xml:space="preserve">, </w:t>
      </w:r>
      <w:proofErr w:type="spellStart"/>
      <w:r w:rsidRPr="00642866">
        <w:rPr>
          <w:rFonts w:ascii="Helvetica" w:hAnsi="Helvetica" w:cs="Helvetica"/>
          <w:color w:val="000000" w:themeColor="text1"/>
          <w:lang w:val="en-US"/>
        </w:rPr>
        <w:t>image_url</w:t>
      </w:r>
      <w:proofErr w:type="spellEnd"/>
      <w:r w:rsidRPr="00642866">
        <w:rPr>
          <w:rFonts w:ascii="Helvetica" w:hAnsi="Helvetica" w:cs="Helvetica"/>
          <w:color w:val="000000" w:themeColor="text1"/>
          <w:lang w:val="en-US"/>
        </w:rPr>
        <w:t>)</w:t>
      </w:r>
      <w:r>
        <w:rPr>
          <w:rFonts w:ascii="Helvetica" w:hAnsi="Helvetica" w:cs="Helvetica"/>
          <w:color w:val="000000" w:themeColor="text1"/>
          <w:lang w:val="en-US"/>
        </w:rPr>
        <w:br/>
      </w:r>
      <w:r w:rsidRPr="00642866">
        <w:rPr>
          <w:rFonts w:ascii="Helvetica" w:hAnsi="Helvetica" w:cs="Helvetica"/>
          <w:color w:val="000000" w:themeColor="text1"/>
          <w:lang w:val="en-US"/>
        </w:rPr>
        <w:t>ITEM_LIST (</w:t>
      </w:r>
      <w:r w:rsidRPr="00642866">
        <w:rPr>
          <w:rStyle w:val="lev"/>
          <w:rFonts w:ascii="inherit" w:hAnsi="inherit" w:cs="Helvetica"/>
          <w:color w:val="000000" w:themeColor="text1"/>
          <w:u w:val="single"/>
          <w:bdr w:val="none" w:sz="0" w:space="0" w:color="auto" w:frame="1"/>
          <w:lang w:val="en-US"/>
        </w:rPr>
        <w:t>#shipment_id</w:t>
      </w:r>
      <w:r w:rsidRPr="00642866">
        <w:rPr>
          <w:rFonts w:ascii="Helvetica" w:hAnsi="Helvetica" w:cs="Helvetica"/>
          <w:color w:val="000000" w:themeColor="text1"/>
          <w:u w:val="single"/>
          <w:lang w:val="en-US"/>
        </w:rPr>
        <w:t xml:space="preserve">, </w:t>
      </w:r>
      <w:r w:rsidRPr="00642866">
        <w:rPr>
          <w:rStyle w:val="lev"/>
          <w:rFonts w:ascii="inherit" w:hAnsi="inherit" w:cs="Helvetica"/>
          <w:color w:val="000000" w:themeColor="text1"/>
          <w:u w:val="single"/>
          <w:bdr w:val="none" w:sz="0" w:space="0" w:color="auto" w:frame="1"/>
          <w:lang w:val="en-US"/>
        </w:rPr>
        <w:t>#item_id</w:t>
      </w:r>
      <w:r w:rsidRPr="00642866">
        <w:rPr>
          <w:rFonts w:ascii="Helvetica" w:hAnsi="Helvetica" w:cs="Helvetica"/>
          <w:color w:val="000000" w:themeColor="text1"/>
          <w:lang w:val="en-US"/>
        </w:rPr>
        <w:t>, amount)</w:t>
      </w:r>
      <w:r>
        <w:rPr>
          <w:rFonts w:ascii="Helvetica" w:hAnsi="Helvetica" w:cs="Helvetica"/>
          <w:color w:val="000000" w:themeColor="text1"/>
          <w:lang w:val="en-US"/>
        </w:rPr>
        <w:br/>
      </w:r>
      <w:r w:rsidRPr="00642866">
        <w:rPr>
          <w:rFonts w:ascii="Helvetica" w:hAnsi="Helvetica" w:cs="Helvetica"/>
          <w:color w:val="000000" w:themeColor="text1"/>
          <w:lang w:val="en-US"/>
        </w:rPr>
        <w:t>SHIPMENT (</w:t>
      </w:r>
      <w:proofErr w:type="spellStart"/>
      <w:r w:rsidRPr="00642866">
        <w:rPr>
          <w:rFonts w:ascii="Helvetica" w:hAnsi="Helvetica" w:cs="Helvetica"/>
          <w:color w:val="000000" w:themeColor="text1"/>
          <w:u w:val="single"/>
          <w:lang w:val="en-US"/>
        </w:rPr>
        <w:t>id_shipment</w:t>
      </w:r>
      <w:proofErr w:type="spellEnd"/>
      <w:r w:rsidRPr="00642866">
        <w:rPr>
          <w:rFonts w:ascii="Helvetica" w:hAnsi="Helvetica" w:cs="Helvetica"/>
          <w:color w:val="000000" w:themeColor="text1"/>
          <w:lang w:val="en-US"/>
        </w:rPr>
        <w:t xml:space="preserve">, </w:t>
      </w:r>
      <w:r w:rsidRPr="00642866">
        <w:rPr>
          <w:rStyle w:val="lev"/>
          <w:rFonts w:ascii="Helvetica" w:hAnsi="Helvetica" w:cs="Helvetica"/>
          <w:color w:val="000000" w:themeColor="text1"/>
          <w:bdr w:val="none" w:sz="0" w:space="0" w:color="auto" w:frame="1"/>
          <w:lang w:val="en-US"/>
        </w:rPr>
        <w:t>#user_id</w:t>
      </w:r>
      <w:r w:rsidRPr="00642866">
        <w:rPr>
          <w:rFonts w:ascii="Helvetica" w:hAnsi="Helvetica" w:cs="Helvetica"/>
          <w:color w:val="000000" w:themeColor="text1"/>
          <w:lang w:val="en-US"/>
        </w:rPr>
        <w:t xml:space="preserve">, </w:t>
      </w:r>
      <w:proofErr w:type="spellStart"/>
      <w:r w:rsidRPr="00642866">
        <w:rPr>
          <w:rFonts w:ascii="Helvetica" w:hAnsi="Helvetica" w:cs="Helvetica"/>
          <w:color w:val="000000" w:themeColor="text1"/>
          <w:lang w:val="en-US"/>
        </w:rPr>
        <w:t>order_date</w:t>
      </w:r>
      <w:proofErr w:type="spellEnd"/>
      <w:r w:rsidRPr="00642866">
        <w:rPr>
          <w:rFonts w:ascii="Helvetica" w:hAnsi="Helvetica" w:cs="Helvetica"/>
          <w:color w:val="000000" w:themeColor="text1"/>
          <w:lang w:val="en-US"/>
        </w:rPr>
        <w:t xml:space="preserve">, </w:t>
      </w:r>
      <w:proofErr w:type="spellStart"/>
      <w:r w:rsidRPr="00642866">
        <w:rPr>
          <w:rFonts w:ascii="Helvetica" w:hAnsi="Helvetica" w:cs="Helvetica"/>
          <w:color w:val="000000" w:themeColor="text1"/>
          <w:lang w:val="en-US"/>
        </w:rPr>
        <w:t>estimate_date</w:t>
      </w:r>
      <w:proofErr w:type="spellEnd"/>
      <w:r w:rsidRPr="00642866">
        <w:rPr>
          <w:rFonts w:ascii="Helvetica" w:hAnsi="Helvetica" w:cs="Helvetica"/>
          <w:color w:val="000000" w:themeColor="text1"/>
          <w:lang w:val="en-US"/>
        </w:rPr>
        <w:t>, address)</w:t>
      </w:r>
      <w:r>
        <w:rPr>
          <w:rFonts w:ascii="Helvetica" w:hAnsi="Helvetica" w:cs="Helvetica"/>
          <w:color w:val="000000" w:themeColor="text1"/>
          <w:lang w:val="en-US"/>
        </w:rPr>
        <w:br/>
      </w:r>
      <w:r w:rsidRPr="00642866">
        <w:rPr>
          <w:rFonts w:ascii="Helvetica" w:hAnsi="Helvetica" w:cs="Helvetica"/>
          <w:color w:val="000000" w:themeColor="text1"/>
          <w:lang w:val="en-US"/>
        </w:rPr>
        <w:t>USER (</w:t>
      </w:r>
      <w:proofErr w:type="spellStart"/>
      <w:r w:rsidRPr="00642866">
        <w:rPr>
          <w:rFonts w:ascii="Helvetica" w:hAnsi="Helvetica" w:cs="Helvetica"/>
          <w:color w:val="000000" w:themeColor="text1"/>
          <w:u w:val="single"/>
          <w:lang w:val="en-US"/>
        </w:rPr>
        <w:t>id_user</w:t>
      </w:r>
      <w:proofErr w:type="spellEnd"/>
      <w:r w:rsidRPr="00642866">
        <w:rPr>
          <w:rFonts w:ascii="Helvetica" w:hAnsi="Helvetica" w:cs="Helvetica"/>
          <w:color w:val="000000" w:themeColor="text1"/>
          <w:lang w:val="en-US"/>
        </w:rPr>
        <w:t xml:space="preserve">, mail, password, </w:t>
      </w:r>
      <w:proofErr w:type="spellStart"/>
      <w:r w:rsidRPr="00642866">
        <w:rPr>
          <w:rFonts w:ascii="Helvetica" w:hAnsi="Helvetica" w:cs="Helvetica"/>
          <w:color w:val="000000" w:themeColor="text1"/>
          <w:lang w:val="en-US"/>
        </w:rPr>
        <w:t>credit_card</w:t>
      </w:r>
      <w:proofErr w:type="spellEnd"/>
      <w:r w:rsidRPr="00642866">
        <w:rPr>
          <w:rFonts w:ascii="Helvetica" w:hAnsi="Helvetica" w:cs="Helvetica"/>
          <w:color w:val="000000" w:themeColor="text1"/>
          <w:lang w:val="en-US"/>
        </w:rPr>
        <w:t xml:space="preserve">, role, </w:t>
      </w:r>
      <w:proofErr w:type="spellStart"/>
      <w:r w:rsidRPr="00642866">
        <w:rPr>
          <w:rFonts w:ascii="Helvetica" w:hAnsi="Helvetica" w:cs="Helvetica"/>
          <w:color w:val="000000" w:themeColor="text1"/>
          <w:lang w:val="en-US"/>
        </w:rPr>
        <w:t>first_name</w:t>
      </w:r>
      <w:proofErr w:type="spellEnd"/>
      <w:r w:rsidRPr="00642866">
        <w:rPr>
          <w:rFonts w:ascii="Helvetica" w:hAnsi="Helvetica" w:cs="Helvetica"/>
          <w:color w:val="000000" w:themeColor="text1"/>
          <w:lang w:val="en-US"/>
        </w:rPr>
        <w:t xml:space="preserve">, </w:t>
      </w:r>
      <w:proofErr w:type="spellStart"/>
      <w:r w:rsidRPr="00642866">
        <w:rPr>
          <w:rFonts w:ascii="Helvetica" w:hAnsi="Helvetica" w:cs="Helvetica"/>
          <w:color w:val="000000" w:themeColor="text1"/>
          <w:lang w:val="en-US"/>
        </w:rPr>
        <w:t>last_name</w:t>
      </w:r>
      <w:proofErr w:type="spellEnd"/>
      <w:r w:rsidRPr="00642866">
        <w:rPr>
          <w:rFonts w:ascii="Helvetica" w:hAnsi="Helvetica" w:cs="Helvetica"/>
          <w:color w:val="000000" w:themeColor="text1"/>
          <w:lang w:val="en-US"/>
        </w:rPr>
        <w:t xml:space="preserve">, address, </w:t>
      </w:r>
      <w:proofErr w:type="spellStart"/>
      <w:r w:rsidRPr="00642866">
        <w:rPr>
          <w:rFonts w:ascii="Helvetica" w:hAnsi="Helvetica" w:cs="Helvetica"/>
          <w:color w:val="000000" w:themeColor="text1"/>
          <w:lang w:val="en-US"/>
        </w:rPr>
        <w:t>user_name</w:t>
      </w:r>
      <w:proofErr w:type="spellEnd"/>
      <w:r w:rsidRPr="00642866">
        <w:rPr>
          <w:rFonts w:ascii="Helvetica" w:hAnsi="Helvetica" w:cs="Helvetica"/>
          <w:color w:val="000000" w:themeColor="text1"/>
          <w:lang w:val="en-US"/>
        </w:rPr>
        <w:t>)</w:t>
      </w:r>
    </w:p>
    <w:p w14:paraId="3CDA23AD" w14:textId="32FF7C04" w:rsidR="00F61D35" w:rsidRDefault="00F61D35" w:rsidP="00642866">
      <w:pPr>
        <w:rPr>
          <w:rFonts w:ascii="Helvetica" w:hAnsi="Helvetica" w:cs="Helvetica"/>
          <w:color w:val="000000" w:themeColor="text1"/>
          <w:lang w:val="en-US"/>
        </w:rPr>
      </w:pPr>
      <w:r>
        <w:rPr>
          <w:noProof/>
        </w:rPr>
        <w:drawing>
          <wp:inline distT="0" distB="0" distL="0" distR="0" wp14:anchorId="69FA16E9" wp14:editId="12AA86BB">
            <wp:extent cx="5760720" cy="53263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5326380"/>
                    </a:xfrm>
                    <a:prstGeom prst="rect">
                      <a:avLst/>
                    </a:prstGeom>
                    <a:noFill/>
                    <a:ln>
                      <a:noFill/>
                    </a:ln>
                  </pic:spPr>
                </pic:pic>
              </a:graphicData>
            </a:graphic>
          </wp:inline>
        </w:drawing>
      </w:r>
    </w:p>
    <w:p w14:paraId="41547096" w14:textId="5DB1C9DB" w:rsidR="00BA5C60" w:rsidRDefault="00BA5C60" w:rsidP="00BA5C60">
      <w:pPr>
        <w:pStyle w:val="Titre2"/>
      </w:pPr>
      <w:r>
        <w:lastRenderedPageBreak/>
        <w:t>Description détaillée</w:t>
      </w:r>
    </w:p>
    <w:p w14:paraId="0899C4EF" w14:textId="1AF69D59" w:rsidR="00BA5C60" w:rsidRPr="00BA5C60" w:rsidRDefault="00BA5C60" w:rsidP="00BA5C60">
      <w:pPr>
        <w:pStyle w:val="Titre3"/>
      </w:pPr>
      <w:r>
        <w:t>Accueil</w:t>
      </w:r>
    </w:p>
    <w:p w14:paraId="0B128A8F" w14:textId="2BC7F8B8" w:rsidR="00BA5C60" w:rsidRDefault="00286B7B">
      <w:r>
        <w:rPr>
          <w:noProof/>
        </w:rPr>
        <w:drawing>
          <wp:inline distT="0" distB="0" distL="0" distR="0" wp14:anchorId="319D80DD" wp14:editId="05A539BF">
            <wp:extent cx="5760720" cy="40354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035425"/>
                    </a:xfrm>
                    <a:prstGeom prst="rect">
                      <a:avLst/>
                    </a:prstGeom>
                  </pic:spPr>
                </pic:pic>
              </a:graphicData>
            </a:graphic>
          </wp:inline>
        </w:drawing>
      </w:r>
    </w:p>
    <w:p w14:paraId="5D1064D9" w14:textId="398D6AC2" w:rsidR="00DF65C5" w:rsidRDefault="006445FA">
      <w:r>
        <w:t>C’est l’accueil du site. Elle contient une description du site, de son fonctionnement, du projet et des différents créateurs.</w:t>
      </w:r>
    </w:p>
    <w:p w14:paraId="1FDF2590" w14:textId="5FA2D4B9" w:rsidR="00BA5C60" w:rsidRDefault="00BA5C60" w:rsidP="00BA5C60">
      <w:pPr>
        <w:pStyle w:val="Titre3"/>
      </w:pPr>
      <w:r>
        <w:t>Liste des produits</w:t>
      </w:r>
    </w:p>
    <w:p w14:paraId="721BF2A9" w14:textId="01456D45" w:rsidR="00BA5C60" w:rsidRDefault="00BA5C60">
      <w:r>
        <w:rPr>
          <w:noProof/>
        </w:rPr>
        <w:drawing>
          <wp:inline distT="0" distB="0" distL="0" distR="0" wp14:anchorId="5AC5D57B" wp14:editId="71D00F74">
            <wp:extent cx="5760720" cy="26974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97480"/>
                    </a:xfrm>
                    <a:prstGeom prst="rect">
                      <a:avLst/>
                    </a:prstGeom>
                  </pic:spPr>
                </pic:pic>
              </a:graphicData>
            </a:graphic>
          </wp:inline>
        </w:drawing>
      </w:r>
    </w:p>
    <w:p w14:paraId="5F7DACE8" w14:textId="484CB603" w:rsidR="006445FA" w:rsidRDefault="006445FA">
      <w:r>
        <w:t xml:space="preserve">La liste des produits regroupe </w:t>
      </w:r>
      <w:r w:rsidR="00F61D35">
        <w:t>tous les produits</w:t>
      </w:r>
      <w:r>
        <w:t xml:space="preserve"> </w:t>
      </w:r>
      <w:r w:rsidR="00F61D35">
        <w:t>disponibles. Elle affiche également les produits en rupture de stock.</w:t>
      </w:r>
      <w:r w:rsidR="004B7F2D">
        <w:t xml:space="preserve"> </w:t>
      </w:r>
      <w:r w:rsidR="008E3F58">
        <w:t>Cliquer</w:t>
      </w:r>
      <w:r w:rsidR="004B7F2D">
        <w:t xml:space="preserve"> sur un produit permet d’accéder à sa page dédiée.</w:t>
      </w:r>
    </w:p>
    <w:p w14:paraId="41EF7352" w14:textId="5FB0603E" w:rsidR="002F0002" w:rsidRDefault="002F0002">
      <w:r>
        <w:lastRenderedPageBreak/>
        <w:t>Elle est chargée dynamiquement en fonction des produits présents dans la base de données et de leur disponibilité (en termes de stock).</w:t>
      </w:r>
    </w:p>
    <w:p w14:paraId="0C69062A" w14:textId="54AEA8A7" w:rsidR="002F0002" w:rsidRDefault="002F0002">
      <w:r>
        <w:t>Lorsque l’utilisateur passe par la page de catégorie, seul les articles correspondants à la catégorie sélectionnée sont affichés.</w:t>
      </w:r>
    </w:p>
    <w:p w14:paraId="52AF6FBC" w14:textId="20FF234C" w:rsidR="00F61D35" w:rsidRDefault="00F61D35" w:rsidP="00F61D35">
      <w:pPr>
        <w:pStyle w:val="Titre3"/>
      </w:pPr>
      <w:r>
        <w:t>Catégories</w:t>
      </w:r>
    </w:p>
    <w:p w14:paraId="76F9EDDA" w14:textId="073026B9" w:rsidR="00F61D35" w:rsidRDefault="00F61D35" w:rsidP="00F61D35">
      <w:r>
        <w:rPr>
          <w:noProof/>
        </w:rPr>
        <w:drawing>
          <wp:inline distT="0" distB="0" distL="0" distR="0" wp14:anchorId="7E3D2AD7" wp14:editId="2FB328C7">
            <wp:extent cx="5760720" cy="26974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97480"/>
                    </a:xfrm>
                    <a:prstGeom prst="rect">
                      <a:avLst/>
                    </a:prstGeom>
                  </pic:spPr>
                </pic:pic>
              </a:graphicData>
            </a:graphic>
          </wp:inline>
        </w:drawing>
      </w:r>
    </w:p>
    <w:p w14:paraId="5D4A452C" w14:textId="4B88E7FB" w:rsidR="00F61D35" w:rsidRDefault="00F61D35" w:rsidP="00F61D35">
      <w:r>
        <w:t xml:space="preserve">La page de </w:t>
      </w:r>
      <w:r w:rsidR="004B7F2D">
        <w:t>catégories affiche les différentes catégories. Chacune renvoie sur la page contenant seulement les produits de la catégorie sélectionnée.</w:t>
      </w:r>
    </w:p>
    <w:p w14:paraId="5E3875CD" w14:textId="46345D7E" w:rsidR="002F0002" w:rsidRPr="00F61D35" w:rsidRDefault="002F0002" w:rsidP="00F61D35">
      <w:r>
        <w:t>Elle est chargée dynamiquement en fonction des catégories enregistrées dans la base de données.</w:t>
      </w:r>
    </w:p>
    <w:p w14:paraId="7984474F" w14:textId="5E6A5BC5" w:rsidR="00BA5C60" w:rsidRDefault="00BA5C60" w:rsidP="00BA5C60">
      <w:pPr>
        <w:pStyle w:val="Titre3"/>
      </w:pPr>
      <w:r>
        <w:t>Produit</w:t>
      </w:r>
    </w:p>
    <w:p w14:paraId="314F80C4" w14:textId="05B8E814" w:rsidR="00BA5C60" w:rsidRDefault="00F61D35" w:rsidP="00BA5C60">
      <w:r>
        <w:rPr>
          <w:noProof/>
        </w:rPr>
        <w:drawing>
          <wp:inline distT="0" distB="0" distL="0" distR="0" wp14:anchorId="41A46512" wp14:editId="33360C56">
            <wp:extent cx="5760720" cy="286761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5265" b="20551"/>
                    <a:stretch/>
                  </pic:blipFill>
                  <pic:spPr bwMode="auto">
                    <a:xfrm>
                      <a:off x="0" y="0"/>
                      <a:ext cx="5769276" cy="2871874"/>
                    </a:xfrm>
                    <a:prstGeom prst="rect">
                      <a:avLst/>
                    </a:prstGeom>
                    <a:ln>
                      <a:noFill/>
                    </a:ln>
                    <a:extLst>
                      <a:ext uri="{53640926-AAD7-44D8-BBD7-CCE9431645EC}">
                        <a14:shadowObscured xmlns:a14="http://schemas.microsoft.com/office/drawing/2010/main"/>
                      </a:ext>
                    </a:extLst>
                  </pic:spPr>
                </pic:pic>
              </a:graphicData>
            </a:graphic>
          </wp:inline>
        </w:drawing>
      </w:r>
    </w:p>
    <w:p w14:paraId="21ABF08E" w14:textId="61F39638" w:rsidR="004B7F2D" w:rsidRDefault="004B7F2D" w:rsidP="00BA5C60">
      <w:r>
        <w:t>La page de produit affiche les informations détaillées de l’article passé en argument. Elle permet aussi d’ajouter le produit au panier.</w:t>
      </w:r>
    </w:p>
    <w:p w14:paraId="58D6CE50" w14:textId="056D2850" w:rsidR="002F0002" w:rsidRPr="00BA5C60" w:rsidRDefault="002F0002" w:rsidP="00BA5C60">
      <w:r>
        <w:t>Elle est chargée dynamiquement et applique un contrôle du panier par rapport au nombre d’exemplaires en stock.</w:t>
      </w:r>
    </w:p>
    <w:p w14:paraId="24D676E0" w14:textId="3E653844" w:rsidR="00BA5C60" w:rsidRDefault="00BA5C60" w:rsidP="00BA5C60">
      <w:pPr>
        <w:pStyle w:val="Titre3"/>
      </w:pPr>
      <w:r>
        <w:lastRenderedPageBreak/>
        <w:t>Panier</w:t>
      </w:r>
    </w:p>
    <w:p w14:paraId="4C2C5D4C" w14:textId="462C9B59" w:rsidR="00BA5C60" w:rsidRDefault="00BA5C60" w:rsidP="00BA5C60">
      <w:r>
        <w:rPr>
          <w:noProof/>
        </w:rPr>
        <w:drawing>
          <wp:inline distT="0" distB="0" distL="0" distR="0" wp14:anchorId="6A96CFAA" wp14:editId="1A910D38">
            <wp:extent cx="5760720" cy="29845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4500"/>
                    </a:xfrm>
                    <a:prstGeom prst="rect">
                      <a:avLst/>
                    </a:prstGeom>
                  </pic:spPr>
                </pic:pic>
              </a:graphicData>
            </a:graphic>
          </wp:inline>
        </w:drawing>
      </w:r>
    </w:p>
    <w:p w14:paraId="38508504" w14:textId="47B03D7C" w:rsidR="004B7F2D" w:rsidRDefault="004B7F2D" w:rsidP="00BA5C60">
      <w:r>
        <w:t>La page de panier</w:t>
      </w:r>
      <w:r w:rsidR="007F7E4C">
        <w:t xml:space="preserve"> permet de gérer la quantité d’article dans le panier. Elle permet aussi de consulter le prix du panier actuel.</w:t>
      </w:r>
    </w:p>
    <w:p w14:paraId="4F338F45" w14:textId="76C537AB" w:rsidR="002F0002" w:rsidRPr="00BA5C60" w:rsidRDefault="002F0002" w:rsidP="00BA5C60">
      <w:r>
        <w:t>Elle est générée dynamiquement en fonction des articles enregistrés dans le panier, et de la quantité sélectionnée. Un contrôle du nombre d’article sélectionnés est appliqué en fonction du nombre d’exemplaires en stock.</w:t>
      </w:r>
    </w:p>
    <w:p w14:paraId="0D487784" w14:textId="4A35691C" w:rsidR="00BA5C60" w:rsidRDefault="00BA5C60" w:rsidP="00BA5C60">
      <w:pPr>
        <w:pStyle w:val="Titre3"/>
      </w:pPr>
      <w:r>
        <w:t>Validation de commande</w:t>
      </w:r>
      <w:r>
        <w:rPr>
          <w:noProof/>
        </w:rPr>
        <w:drawing>
          <wp:inline distT="0" distB="0" distL="0" distR="0" wp14:anchorId="7E0E36ED" wp14:editId="236B7E45">
            <wp:extent cx="5760720" cy="38442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44290"/>
                    </a:xfrm>
                    <a:prstGeom prst="rect">
                      <a:avLst/>
                    </a:prstGeom>
                  </pic:spPr>
                </pic:pic>
              </a:graphicData>
            </a:graphic>
          </wp:inline>
        </w:drawing>
      </w:r>
    </w:p>
    <w:p w14:paraId="3A42C860" w14:textId="06F58BAB" w:rsidR="00BA5C60" w:rsidRDefault="007F7E4C" w:rsidP="00BA5C60">
      <w:r>
        <w:t>La page de validation de commande permet de confirmer sa carte de crédit et son adresse afin de faire la commande.</w:t>
      </w:r>
    </w:p>
    <w:p w14:paraId="14FBCC02" w14:textId="04260D1A" w:rsidR="002F0002" w:rsidRPr="00BA5C60" w:rsidRDefault="002F0002" w:rsidP="00BA5C60">
      <w:r>
        <w:lastRenderedPageBreak/>
        <w:t>C’est la dernière étape de la commande, elle enregistre la commande et renvoie sur la liste des commandes effectuées.</w:t>
      </w:r>
    </w:p>
    <w:p w14:paraId="5A74FF17" w14:textId="42D15525" w:rsidR="00BA5C60" w:rsidRDefault="00BA5C60" w:rsidP="002F0002">
      <w:pPr>
        <w:pStyle w:val="Titre3"/>
      </w:pPr>
      <w:r>
        <w:t>Liste des commandes</w:t>
      </w:r>
    </w:p>
    <w:p w14:paraId="17ADE6D3" w14:textId="36BE91DA" w:rsidR="00BA5C60" w:rsidRDefault="00BA5C60">
      <w:r>
        <w:rPr>
          <w:noProof/>
        </w:rPr>
        <w:drawing>
          <wp:inline distT="0" distB="0" distL="0" distR="0" wp14:anchorId="20A3F976" wp14:editId="4BDAE36F">
            <wp:extent cx="5760720" cy="72409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240905"/>
                    </a:xfrm>
                    <a:prstGeom prst="rect">
                      <a:avLst/>
                    </a:prstGeom>
                  </pic:spPr>
                </pic:pic>
              </a:graphicData>
            </a:graphic>
          </wp:inline>
        </w:drawing>
      </w:r>
    </w:p>
    <w:p w14:paraId="47EE1C01" w14:textId="71F6C48D" w:rsidR="00883743" w:rsidRDefault="007F7E4C">
      <w:r>
        <w:t>La page de liste des commandes affiche toutes les commandes par ordre</w:t>
      </w:r>
      <w:r w:rsidR="002F0002">
        <w:t xml:space="preserve"> </w:t>
      </w:r>
      <w:r w:rsidR="002F0002">
        <w:t>décroissant</w:t>
      </w:r>
      <w:r>
        <w:t xml:space="preserve"> de date de commande.</w:t>
      </w:r>
      <w:r w:rsidR="001168AB">
        <w:t xml:space="preserve"> </w:t>
      </w:r>
      <w:r>
        <w:br/>
        <w:t xml:space="preserve">Elle permet de consulter la date </w:t>
      </w:r>
      <w:r w:rsidR="001168AB">
        <w:t xml:space="preserve">de commande et </w:t>
      </w:r>
      <w:r>
        <w:t>d’arrivée estimée</w:t>
      </w:r>
      <w:r w:rsidR="001168AB">
        <w:t>, le contenu de la commande</w:t>
      </w:r>
      <w:r>
        <w:t xml:space="preserve"> et le prix </w:t>
      </w:r>
      <w:r w:rsidR="001168AB">
        <w:t>total</w:t>
      </w:r>
      <w:r>
        <w:t>.</w:t>
      </w:r>
      <w:r w:rsidR="001168AB">
        <w:t xml:space="preserve"> Les commandes arrivées sont affichées en gris.</w:t>
      </w:r>
    </w:p>
    <w:p w14:paraId="332034E0" w14:textId="77777777" w:rsidR="00226D5B" w:rsidRDefault="00226D5B"/>
    <w:p w14:paraId="30D57090" w14:textId="092EC49E" w:rsidR="00883743" w:rsidRDefault="00883743" w:rsidP="00883743">
      <w:pPr>
        <w:pStyle w:val="Titre2"/>
      </w:pPr>
      <w:r>
        <w:t>Contribution :</w:t>
      </w:r>
    </w:p>
    <w:p w14:paraId="62398776" w14:textId="62730668" w:rsidR="00883743" w:rsidRDefault="00DF65C5" w:rsidP="00DF65C5">
      <w:pPr>
        <w:pStyle w:val="Paragraphedeliste"/>
        <w:numPr>
          <w:ilvl w:val="0"/>
          <w:numId w:val="2"/>
        </w:numPr>
      </w:pPr>
      <w:r>
        <w:t>Structure de base du site</w:t>
      </w:r>
    </w:p>
    <w:p w14:paraId="351996BC" w14:textId="0CFB4525" w:rsidR="00DF65C5" w:rsidRDefault="00DF65C5" w:rsidP="00DF65C5">
      <w:pPr>
        <w:pStyle w:val="Paragraphedeliste"/>
        <w:numPr>
          <w:ilvl w:val="0"/>
          <w:numId w:val="2"/>
        </w:numPr>
      </w:pPr>
      <w:r>
        <w:t>Création de la base de données</w:t>
      </w:r>
    </w:p>
    <w:p w14:paraId="31CD69F5" w14:textId="77777777" w:rsidR="00226D5B" w:rsidRDefault="00DF65C5" w:rsidP="00DF65C5">
      <w:pPr>
        <w:pStyle w:val="Paragraphedeliste"/>
        <w:numPr>
          <w:ilvl w:val="0"/>
          <w:numId w:val="2"/>
        </w:numPr>
      </w:pPr>
      <w:r>
        <w:t>Fonctionnement du panier et des commandes</w:t>
      </w:r>
    </w:p>
    <w:p w14:paraId="4651A96C" w14:textId="4F0CB90E" w:rsidR="00DF65C5" w:rsidRDefault="00DF65C5" w:rsidP="00DF65C5">
      <w:pPr>
        <w:pStyle w:val="Paragraphedeliste"/>
        <w:numPr>
          <w:ilvl w:val="0"/>
          <w:numId w:val="2"/>
        </w:numPr>
      </w:pPr>
      <w:r>
        <w:t>Affichage des produits/catégories</w:t>
      </w:r>
    </w:p>
    <w:p w14:paraId="3624332A" w14:textId="2EA51713" w:rsidR="008E3F58" w:rsidRDefault="008E3F58" w:rsidP="00DF65C5">
      <w:pPr>
        <w:pStyle w:val="Paragraphedeliste"/>
        <w:numPr>
          <w:ilvl w:val="0"/>
          <w:numId w:val="2"/>
        </w:numPr>
      </w:pPr>
      <w:r>
        <w:t>Design du logo du site</w:t>
      </w:r>
    </w:p>
    <w:p w14:paraId="0E7300B5" w14:textId="20E76B7C" w:rsidR="00286B7B" w:rsidRDefault="00286B7B" w:rsidP="00286B7B">
      <w:pPr>
        <w:ind w:left="360"/>
      </w:pPr>
    </w:p>
    <w:p w14:paraId="69132E7D" w14:textId="58C16706" w:rsidR="00286B7B" w:rsidRDefault="00286B7B" w:rsidP="00286B7B">
      <w:pPr>
        <w:pStyle w:val="Titre2"/>
      </w:pPr>
      <w:r>
        <w:t>Difficultés rencontrées</w:t>
      </w:r>
    </w:p>
    <w:p w14:paraId="0E9A2853" w14:textId="6655852D" w:rsidR="00286B7B" w:rsidRDefault="002F0002" w:rsidP="002F0002">
      <w:pPr>
        <w:pStyle w:val="Paragraphedeliste"/>
        <w:numPr>
          <w:ilvl w:val="0"/>
          <w:numId w:val="2"/>
        </w:numPr>
      </w:pPr>
      <w:r>
        <w:t>Le manque de temps</w:t>
      </w:r>
    </w:p>
    <w:p w14:paraId="79E2F8C5" w14:textId="6DE6BF7B" w:rsidR="002F0002" w:rsidRPr="00286B7B" w:rsidRDefault="002F0002" w:rsidP="002F0002">
      <w:pPr>
        <w:pStyle w:val="Paragraphedeliste"/>
        <w:numPr>
          <w:ilvl w:val="0"/>
          <w:numId w:val="2"/>
        </w:numPr>
      </w:pPr>
      <w:r>
        <w:t>Le manque d’heures de cours</w:t>
      </w:r>
    </w:p>
    <w:sectPr w:rsidR="002F0002" w:rsidRPr="00286B7B" w:rsidSect="008005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80B8F"/>
    <w:multiLevelType w:val="hybridMultilevel"/>
    <w:tmpl w:val="B4BE942C"/>
    <w:lvl w:ilvl="0" w:tplc="45AE9CD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51CC39B0"/>
    <w:multiLevelType w:val="hybridMultilevel"/>
    <w:tmpl w:val="73AE6AF8"/>
    <w:lvl w:ilvl="0" w:tplc="42ECA32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C60"/>
    <w:rsid w:val="0008659B"/>
    <w:rsid w:val="001168AB"/>
    <w:rsid w:val="00157813"/>
    <w:rsid w:val="00226D5B"/>
    <w:rsid w:val="00286B7B"/>
    <w:rsid w:val="002F0002"/>
    <w:rsid w:val="004B7F2D"/>
    <w:rsid w:val="00642866"/>
    <w:rsid w:val="006445FA"/>
    <w:rsid w:val="007F7E4C"/>
    <w:rsid w:val="008005FF"/>
    <w:rsid w:val="00883743"/>
    <w:rsid w:val="008E3F58"/>
    <w:rsid w:val="00BA5C60"/>
    <w:rsid w:val="00DF65C5"/>
    <w:rsid w:val="00F61D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48A1"/>
  <w15:chartTrackingRefBased/>
  <w15:docId w15:val="{161FDF9E-8855-4EE8-B201-FE5BDCE9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5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5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5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A5C60"/>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A5C6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A5C60"/>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DF65C5"/>
    <w:pPr>
      <w:ind w:left="720"/>
      <w:contextualSpacing/>
    </w:pPr>
  </w:style>
  <w:style w:type="character" w:styleId="lev">
    <w:name w:val="Strong"/>
    <w:basedOn w:val="Policepardfaut"/>
    <w:uiPriority w:val="22"/>
    <w:qFormat/>
    <w:rsid w:val="006428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6</Pages>
  <Words>407</Words>
  <Characters>2240</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LEJEUNE Gaël</dc:creator>
  <cp:keywords/>
  <dc:description/>
  <cp:lastModifiedBy>LEJEUNE Gaël</cp:lastModifiedBy>
  <cp:revision>4</cp:revision>
  <dcterms:created xsi:type="dcterms:W3CDTF">2021-05-10T11:57:00Z</dcterms:created>
  <dcterms:modified xsi:type="dcterms:W3CDTF">2021-05-10T17:25:00Z</dcterms:modified>
</cp:coreProperties>
</file>