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RETO 2 - A</w:t>
      </w:r>
      <w:r w:rsidDel="00000000" w:rsidR="00000000" w:rsidRPr="00000000">
        <w:rPr>
          <w:b w:val="1"/>
          <w:bCs w:val="1"/>
          <w:color w:val="003a63"/>
          <w:sz w:val="24"/>
          <w:szCs w:val="24"/>
          <w:rtl w:val="0"/>
        </w:rPr>
        <w:t xml:space="preserve">nalista de Respuestas HTTP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CHRISTIAN GAEL ORTIZ RAMIREZ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Materia: Programación Distribuida del Lado del Cliente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Escenario base: API de EcoMarket para gestión de productos orgánicos.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Antes de enviar el prompt, intenta predecir los códigos para cada caso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Prediccion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mal formado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Bad Request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 Eliminado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Sesion expirada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 Not Found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Servidor Sobrecargado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503 Service Unavailable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SKU duplicado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2. Envía el prompt y compara tus predicciones con las respuestas de la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un analista experto en respuestas HTTP. Tu tarea es ayudarme a entender qué código de estado usar en diferentes escenarios.</w:t>
        <w:br w:type="textWrapping"/>
        <w:t xml:space="preserve">Escenario base: API de EcoMarket para gestión de productos orgánicos.</w:t>
        <w:br w:type="textWrapping"/>
        <w:t xml:space="preserve">Para cada caso, explícame: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código de estado debería devolver el servidor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ese código y no otro similar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debería hacer mi cliente (frontend) al recibir ese código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Codigo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 Not Found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503 Service Unavailable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color w:val="4a4a68"/>
          <w:sz w:val="24"/>
          <w:szCs w:val="24"/>
          <w:highlight w:val="white"/>
          <w:rtl w:val="0"/>
        </w:rPr>
        <w:t xml:space="preserve">Compara tus predicciones con las respuestas de la IA</w:t>
      </w:r>
    </w:p>
    <w:p w:rsidR="00000000" w:rsidDel="00000000" w:rsidP="00000000" w:rsidRDefault="00000000" w:rsidRPr="00000000" w14:paraId="00000029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310"/>
        <w:gridCol w:w="1830"/>
        <w:gridCol w:w="2220"/>
        <w:tblGridChange w:id="0">
          <w:tblGrid>
            <w:gridCol w:w="990"/>
            <w:gridCol w:w="2310"/>
            <w:gridCol w:w="183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Predicción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Coincide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42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color w:val="4a4a68"/>
          <w:sz w:val="24"/>
          <w:szCs w:val="24"/>
          <w:highlight w:val="white"/>
          <w:rtl w:val="0"/>
        </w:rPr>
        <w:t xml:space="preserve">4. Para los casos donde te equivocaste, pregunta a la IA por qué tu elección era incorrecta</w:t>
      </w:r>
    </w:p>
    <w:p w:rsidR="00000000" w:rsidDel="00000000" w:rsidP="00000000" w:rsidRDefault="00000000" w:rsidRPr="00000000" w14:paraId="00000045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color w:val="4a4a68"/>
          <w:sz w:val="24"/>
          <w:szCs w:val="24"/>
          <w:highlight w:val="white"/>
          <w:rtl w:val="0"/>
        </w:rPr>
        <w:t xml:space="preserve">Todas las predicciones fueron coincididas no es necesario preguntar a la IA.</w:t>
      </w:r>
    </w:p>
    <w:p w:rsidR="00000000" w:rsidDel="00000000" w:rsidP="00000000" w:rsidRDefault="00000000" w:rsidRPr="00000000" w14:paraId="00000047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color w:val="4a4a68"/>
          <w:sz w:val="24"/>
          <w:szCs w:val="24"/>
          <w:highlight w:val="white"/>
          <w:rtl w:val="0"/>
        </w:rPr>
        <w:t xml:space="preserve">4.- Crea una tabla resumen para referencia futura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115"/>
        <w:gridCol w:w="2250"/>
        <w:gridCol w:w="2235"/>
        <w:tblGridChange w:id="0">
          <w:tblGrid>
            <w:gridCol w:w="2340"/>
            <w:gridCol w:w="2115"/>
            <w:gridCol w:w="225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Predicción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Código 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Accion del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Json Incorrecto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400 Bad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corregir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Producto eliminado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404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mostrar aviso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Sesion expirada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401 Unauthorized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ir a login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servidor saturado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503 Service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reintentar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SKU duplicado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409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4a6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a4a68"/>
                <w:sz w:val="24"/>
                <w:szCs w:val="24"/>
                <w:highlight w:val="white"/>
                <w:rtl w:val="0"/>
              </w:rPr>
              <w:t xml:space="preserve">cambiar sku</w:t>
            </w:r>
          </w:p>
        </w:tc>
      </w:tr>
    </w:tbl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a4a6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