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534D3" w14:textId="7224FD21" w:rsidR="00D82177" w:rsidRDefault="00E712C7" w:rsidP="6C804FA4">
      <w:pPr>
        <w:pStyle w:val="Titre1"/>
        <w:spacing w:before="0" w:after="0"/>
        <w:rPr>
          <w:rFonts w:ascii="Aptos" w:eastAsia="Aptos" w:hAnsi="Aptos" w:cs="Aptos"/>
          <w:b/>
          <w:bCs/>
          <w:color w:val="1F1F1F"/>
          <w:sz w:val="48"/>
          <w:szCs w:val="48"/>
        </w:rPr>
      </w:pPr>
      <w:bookmarkStart w:id="0" w:name="_Toc823840535"/>
      <w:r>
        <w:rPr>
          <w:noProof/>
        </w:rPr>
        <w:drawing>
          <wp:anchor distT="0" distB="0" distL="114300" distR="114300" simplePos="0" relativeHeight="251658240" behindDoc="1" locked="0" layoutInCell="1" allowOverlap="1" wp14:anchorId="67183077" wp14:editId="208B9D3C">
            <wp:simplePos x="0" y="0"/>
            <wp:positionH relativeFrom="column">
              <wp:posOffset>-377678</wp:posOffset>
            </wp:positionH>
            <wp:positionV relativeFrom="paragraph">
              <wp:posOffset>-571061</wp:posOffset>
            </wp:positionV>
            <wp:extent cx="1828800" cy="1524888"/>
            <wp:effectExtent l="0" t="0" r="0" b="0"/>
            <wp:wrapNone/>
            <wp:docPr id="2109771024" name="Image 4" descr="ESAIP - LaS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SAIP - LaSal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8800" cy="1524888"/>
                    </a:xfrm>
                    <a:prstGeom prst="rect">
                      <a:avLst/>
                    </a:prstGeom>
                    <a:noFill/>
                    <a:ln>
                      <a:noFill/>
                    </a:ln>
                  </pic:spPr>
                </pic:pic>
              </a:graphicData>
            </a:graphic>
            <wp14:sizeRelH relativeFrom="page">
              <wp14:pctWidth>0</wp14:pctWidth>
            </wp14:sizeRelH>
            <wp14:sizeRelV relativeFrom="page">
              <wp14:pctHeight>0</wp14:pctHeight>
            </wp14:sizeRelV>
          </wp:anchor>
        </w:drawing>
      </w:r>
      <w:r w:rsidR="00A40690">
        <w:fldChar w:fldCharType="begin"/>
      </w:r>
      <w:r w:rsidR="00A40690">
        <w:instrText xml:space="preserve"> INCLUDEPICTURE "https://imgs.search.brave.com/gIAeTMCtanlz2xgqnEURqg40UCVErEB4pMnPblmafuc/rs:fit:860:0:0:0/g:ce/aHR0cHM6Ly9rZXlz/dG9uZWFjYWRlbWlj/LXJlcy5jbG91ZGlu/YXJ5LmNvbS9pbWFn/ZS91cGxvYWQvZl9h/dXRvL3FfYXV0by9n/X2F1dG8vd19hdXRv/L2Rwcl8yLjAvZWxl/bWVudC8xNy8xNzYx/MTFfbG9nby1lc2Fp/cC1lY29sZS1pbmdl/bmlldXJzLmpwZw" \* MERGEFORMATINET </w:instrText>
      </w:r>
      <w:r w:rsidR="00A40690">
        <w:fldChar w:fldCharType="separate"/>
      </w:r>
      <w:r w:rsidR="00A40690">
        <w:fldChar w:fldCharType="end"/>
      </w:r>
    </w:p>
    <w:p w14:paraId="476FA428" w14:textId="77777777" w:rsidR="00D82177" w:rsidRDefault="00D82177" w:rsidP="6C804FA4">
      <w:pPr>
        <w:pStyle w:val="Titre1"/>
        <w:spacing w:before="0" w:after="0"/>
        <w:rPr>
          <w:rFonts w:ascii="Aptos" w:eastAsia="Aptos" w:hAnsi="Aptos" w:cs="Aptos"/>
          <w:b/>
          <w:bCs/>
          <w:color w:val="1F1F1F"/>
          <w:sz w:val="48"/>
          <w:szCs w:val="48"/>
        </w:rPr>
      </w:pPr>
    </w:p>
    <w:p w14:paraId="1D9C74B8" w14:textId="60CAB1D5" w:rsidR="00D82177" w:rsidRDefault="00E712C7" w:rsidP="6C804FA4">
      <w:pPr>
        <w:pStyle w:val="Titre1"/>
        <w:spacing w:before="0" w:after="0"/>
        <w:rPr>
          <w:rFonts w:ascii="Aptos" w:eastAsia="Aptos" w:hAnsi="Aptos" w:cs="Aptos"/>
          <w:b/>
          <w:bCs/>
          <w:color w:val="1F1F1F"/>
          <w:sz w:val="48"/>
          <w:szCs w:val="48"/>
        </w:rPr>
      </w:pPr>
      <w:r>
        <w:fldChar w:fldCharType="begin"/>
      </w:r>
      <w:r>
        <w:instrText xml:space="preserve"> INCLUDEPICTURE "https://imgs.search.brave.com/gIAeTMCtanlz2xgqnEURqg40UCVErEB4pMnPblmafuc/rs:fit:860:0:0:0/g:ce/aHR0cHM6Ly9rZXlz/dG9uZWFjYWRlbWlj/LXJlcy5jbG91ZGlu/YXJ5LmNvbS9pbWFn/ZS91cGxvYWQvZl9h/dXRvL3FfYXV0by9n/X2F1dG8vd19hdXRv/L2Rwcl8yLjAvZWxl/bWVudC8xNy8xNzYx/MTFfbG9nby1lc2Fp/cC1lY29sZS1pbmdl/bmlldXJzLmpwZw" \* MERGEFORMATINET </w:instrText>
      </w:r>
      <w:r>
        <w:fldChar w:fldCharType="separate"/>
      </w:r>
      <w:r>
        <w:fldChar w:fldCharType="end"/>
      </w:r>
    </w:p>
    <w:p w14:paraId="417F931D" w14:textId="77777777" w:rsidR="00D82177" w:rsidRDefault="00D82177" w:rsidP="6C804FA4">
      <w:pPr>
        <w:pStyle w:val="Titre1"/>
        <w:spacing w:before="0" w:after="0"/>
        <w:rPr>
          <w:rFonts w:ascii="Aptos" w:eastAsia="Aptos" w:hAnsi="Aptos" w:cs="Aptos"/>
          <w:b/>
          <w:bCs/>
          <w:color w:val="1F1F1F"/>
          <w:sz w:val="48"/>
          <w:szCs w:val="48"/>
        </w:rPr>
      </w:pPr>
    </w:p>
    <w:p w14:paraId="49BC6F6C" w14:textId="77777777" w:rsidR="00D82177" w:rsidRDefault="00D82177" w:rsidP="00D82177">
      <w:pPr>
        <w:pStyle w:val="Titre1"/>
        <w:spacing w:before="0" w:after="0"/>
        <w:jc w:val="center"/>
        <w:rPr>
          <w:rFonts w:ascii="Aptos" w:eastAsia="Aptos" w:hAnsi="Aptos" w:cs="Aptos"/>
          <w:b/>
          <w:bCs/>
          <w:color w:val="1F1F1F"/>
          <w:sz w:val="48"/>
          <w:szCs w:val="48"/>
        </w:rPr>
      </w:pPr>
    </w:p>
    <w:p w14:paraId="2285D036" w14:textId="563BA882" w:rsidR="47638A1F" w:rsidRDefault="47638A1F" w:rsidP="00D82177">
      <w:pPr>
        <w:pStyle w:val="Titre1"/>
        <w:spacing w:before="0" w:after="0"/>
        <w:jc w:val="center"/>
        <w:rPr>
          <w:rFonts w:ascii="Aptos" w:eastAsia="Aptos" w:hAnsi="Aptos" w:cs="Aptos"/>
          <w:b/>
          <w:bCs/>
          <w:color w:val="1F1F1F"/>
          <w:sz w:val="48"/>
          <w:szCs w:val="48"/>
        </w:rPr>
      </w:pPr>
      <w:r w:rsidRPr="6C804FA4">
        <w:rPr>
          <w:rFonts w:ascii="Aptos" w:eastAsia="Aptos" w:hAnsi="Aptos" w:cs="Aptos"/>
          <w:b/>
          <w:bCs/>
          <w:color w:val="1F1F1F"/>
          <w:sz w:val="48"/>
          <w:szCs w:val="48"/>
        </w:rPr>
        <w:t xml:space="preserve">Rapport de Projet Final : Optimisation de Portefeuille </w:t>
      </w:r>
      <w:proofErr w:type="spellStart"/>
      <w:r w:rsidRPr="6C804FA4">
        <w:rPr>
          <w:rFonts w:ascii="Aptos" w:eastAsia="Aptos" w:hAnsi="Aptos" w:cs="Aptos"/>
          <w:b/>
          <w:bCs/>
          <w:color w:val="1F1F1F"/>
          <w:sz w:val="48"/>
          <w:szCs w:val="48"/>
        </w:rPr>
        <w:t>Multi-Critère</w:t>
      </w:r>
      <w:bookmarkEnd w:id="0"/>
      <w:proofErr w:type="spellEnd"/>
    </w:p>
    <w:p w14:paraId="631978F6" w14:textId="77777777" w:rsidR="005625FF" w:rsidRDefault="005625FF" w:rsidP="005625FF"/>
    <w:p w14:paraId="071E19CB" w14:textId="77777777" w:rsidR="005625FF" w:rsidRDefault="005625FF" w:rsidP="005625FF"/>
    <w:p w14:paraId="56A6DDEC" w14:textId="77777777" w:rsidR="005625FF" w:rsidRDefault="005625FF" w:rsidP="005625FF"/>
    <w:p w14:paraId="40AFBC91" w14:textId="77777777" w:rsidR="005625FF" w:rsidRDefault="005625FF" w:rsidP="005625FF"/>
    <w:p w14:paraId="63CB20FF" w14:textId="77777777" w:rsidR="005625FF" w:rsidRDefault="005625FF" w:rsidP="005625FF"/>
    <w:p w14:paraId="42CBE29F" w14:textId="77777777" w:rsidR="005625FF" w:rsidRDefault="005625FF" w:rsidP="005625FF"/>
    <w:p w14:paraId="7E4CF08A" w14:textId="77777777" w:rsidR="005625FF" w:rsidRDefault="005625FF" w:rsidP="005625FF"/>
    <w:p w14:paraId="7EB3D01F" w14:textId="77777777" w:rsidR="005625FF" w:rsidRDefault="005625FF" w:rsidP="005625FF"/>
    <w:p w14:paraId="7B9B7E33" w14:textId="77777777" w:rsidR="005625FF" w:rsidRDefault="005625FF" w:rsidP="005625FF"/>
    <w:p w14:paraId="5CB7BE21" w14:textId="77777777" w:rsidR="005625FF" w:rsidRDefault="005625FF" w:rsidP="005625FF"/>
    <w:p w14:paraId="4E9C7228" w14:textId="77777777" w:rsidR="005625FF" w:rsidRDefault="005625FF" w:rsidP="005625FF"/>
    <w:p w14:paraId="031FF268" w14:textId="77777777" w:rsidR="005625FF" w:rsidRDefault="005625FF" w:rsidP="005625FF"/>
    <w:p w14:paraId="3BECFF71" w14:textId="77777777" w:rsidR="005625FF" w:rsidRDefault="005625FF" w:rsidP="005625FF"/>
    <w:p w14:paraId="2410FDA5" w14:textId="77777777" w:rsidR="005625FF" w:rsidRDefault="005625FF" w:rsidP="005625FF"/>
    <w:p w14:paraId="2702C186" w14:textId="77777777" w:rsidR="005625FF" w:rsidRDefault="005625FF" w:rsidP="005625FF"/>
    <w:p w14:paraId="014E47C9" w14:textId="77777777" w:rsidR="005625FF" w:rsidRDefault="005625FF" w:rsidP="005625FF"/>
    <w:p w14:paraId="20DE62C4" w14:textId="77777777" w:rsidR="005625FF" w:rsidRDefault="005625FF" w:rsidP="005625FF"/>
    <w:p w14:paraId="7803FEB2" w14:textId="77777777" w:rsidR="003A76AA" w:rsidRDefault="003A76AA" w:rsidP="005625FF"/>
    <w:p w14:paraId="7A4CC25C" w14:textId="3627A415" w:rsidR="6C804FA4" w:rsidRDefault="005625FF">
      <w:r>
        <w:lastRenderedPageBreak/>
        <w:t>Table des matières :</w:t>
      </w:r>
    </w:p>
    <w:sdt>
      <w:sdtPr>
        <w:id w:val="1224075986"/>
        <w:docPartObj>
          <w:docPartGallery w:val="Table of Contents"/>
          <w:docPartUnique/>
        </w:docPartObj>
      </w:sdtPr>
      <w:sdtEndPr/>
      <w:sdtContent>
        <w:p w14:paraId="4EFA4DE1" w14:textId="280A8F89" w:rsidR="6C804FA4" w:rsidRDefault="6C804FA4" w:rsidP="6C804FA4">
          <w:pPr>
            <w:pStyle w:val="TM1"/>
            <w:tabs>
              <w:tab w:val="right" w:leader="dot" w:pos="9015"/>
            </w:tabs>
            <w:rPr>
              <w:rStyle w:val="Lienhypertexte"/>
            </w:rPr>
          </w:pPr>
          <w:r>
            <w:fldChar w:fldCharType="begin"/>
          </w:r>
          <w:r>
            <w:instrText>TOC \o "1-9" \z \u \h</w:instrText>
          </w:r>
          <w:r>
            <w:fldChar w:fldCharType="separate"/>
          </w:r>
          <w:hyperlink w:anchor="_Toc823840535">
            <w:r w:rsidRPr="6C804FA4">
              <w:rPr>
                <w:rStyle w:val="Lienhypertexte"/>
              </w:rPr>
              <w:t>Rapport de Projet Final : Optimisation de Portefeuille Multi-Critère</w:t>
            </w:r>
            <w:r>
              <w:tab/>
            </w:r>
            <w:r>
              <w:fldChar w:fldCharType="begin"/>
            </w:r>
            <w:r>
              <w:instrText>PAGEREF _Toc823840535 \h</w:instrText>
            </w:r>
            <w:r>
              <w:fldChar w:fldCharType="separate"/>
            </w:r>
            <w:r w:rsidRPr="6C804FA4">
              <w:rPr>
                <w:rStyle w:val="Lienhypertexte"/>
              </w:rPr>
              <w:t>1</w:t>
            </w:r>
            <w:r>
              <w:fldChar w:fldCharType="end"/>
            </w:r>
          </w:hyperlink>
        </w:p>
        <w:p w14:paraId="52ED84CE" w14:textId="513F1D73" w:rsidR="6C804FA4" w:rsidRDefault="6C804FA4" w:rsidP="6C804FA4">
          <w:pPr>
            <w:pStyle w:val="TM2"/>
            <w:tabs>
              <w:tab w:val="right" w:leader="dot" w:pos="9015"/>
            </w:tabs>
            <w:rPr>
              <w:rStyle w:val="Lienhypertexte"/>
            </w:rPr>
          </w:pPr>
          <w:hyperlink w:anchor="_Toc1820217022">
            <w:r w:rsidRPr="6C804FA4">
              <w:rPr>
                <w:rStyle w:val="Lienhypertexte"/>
              </w:rPr>
              <w:t>1. Introduction Générale et Objectifs du Projet</w:t>
            </w:r>
            <w:r>
              <w:tab/>
            </w:r>
            <w:r>
              <w:fldChar w:fldCharType="begin"/>
            </w:r>
            <w:r>
              <w:instrText>PAGEREF _Toc1820217022 \h</w:instrText>
            </w:r>
            <w:r>
              <w:fldChar w:fldCharType="separate"/>
            </w:r>
            <w:r w:rsidRPr="6C804FA4">
              <w:rPr>
                <w:rStyle w:val="Lienhypertexte"/>
              </w:rPr>
              <w:t>2</w:t>
            </w:r>
            <w:r>
              <w:fldChar w:fldCharType="end"/>
            </w:r>
          </w:hyperlink>
        </w:p>
        <w:p w14:paraId="3FBBE19C" w14:textId="4D36CCEE" w:rsidR="6C804FA4" w:rsidRDefault="6C804FA4" w:rsidP="6C804FA4">
          <w:pPr>
            <w:pStyle w:val="TM3"/>
            <w:tabs>
              <w:tab w:val="right" w:leader="dot" w:pos="9015"/>
            </w:tabs>
            <w:rPr>
              <w:rStyle w:val="Lienhypertexte"/>
            </w:rPr>
          </w:pPr>
          <w:hyperlink w:anchor="_Toc16644365">
            <w:r w:rsidRPr="6C804FA4">
              <w:rPr>
                <w:rStyle w:val="Lienhypertexte"/>
              </w:rPr>
              <w:t>1.1 Contexte et Problématique</w:t>
            </w:r>
            <w:r>
              <w:tab/>
            </w:r>
            <w:r>
              <w:fldChar w:fldCharType="begin"/>
            </w:r>
            <w:r>
              <w:instrText>PAGEREF _Toc16644365 \h</w:instrText>
            </w:r>
            <w:r>
              <w:fldChar w:fldCharType="separate"/>
            </w:r>
            <w:r w:rsidRPr="6C804FA4">
              <w:rPr>
                <w:rStyle w:val="Lienhypertexte"/>
              </w:rPr>
              <w:t>2</w:t>
            </w:r>
            <w:r>
              <w:fldChar w:fldCharType="end"/>
            </w:r>
          </w:hyperlink>
        </w:p>
        <w:p w14:paraId="0CF82ED8" w14:textId="04586068" w:rsidR="6C804FA4" w:rsidRDefault="6C804FA4" w:rsidP="6C804FA4">
          <w:pPr>
            <w:pStyle w:val="TM3"/>
            <w:tabs>
              <w:tab w:val="right" w:leader="dot" w:pos="9015"/>
            </w:tabs>
            <w:rPr>
              <w:rStyle w:val="Lienhypertexte"/>
            </w:rPr>
          </w:pPr>
          <w:hyperlink w:anchor="_Toc558132971">
            <w:r w:rsidRPr="6C804FA4">
              <w:rPr>
                <w:rStyle w:val="Lienhypertexte"/>
              </w:rPr>
              <w:t>1.2 Structure du Travail</w:t>
            </w:r>
            <w:r>
              <w:tab/>
            </w:r>
            <w:r>
              <w:fldChar w:fldCharType="begin"/>
            </w:r>
            <w:r>
              <w:instrText>PAGEREF _Toc558132971 \h</w:instrText>
            </w:r>
            <w:r>
              <w:fldChar w:fldCharType="separate"/>
            </w:r>
            <w:r w:rsidRPr="6C804FA4">
              <w:rPr>
                <w:rStyle w:val="Lienhypertexte"/>
              </w:rPr>
              <w:t>2</w:t>
            </w:r>
            <w:r>
              <w:fldChar w:fldCharType="end"/>
            </w:r>
          </w:hyperlink>
        </w:p>
        <w:p w14:paraId="41FB0AB8" w14:textId="0EC3CD44" w:rsidR="6C804FA4" w:rsidRDefault="6C804FA4" w:rsidP="6C804FA4">
          <w:pPr>
            <w:pStyle w:val="TM2"/>
            <w:tabs>
              <w:tab w:val="right" w:leader="dot" w:pos="9015"/>
            </w:tabs>
            <w:rPr>
              <w:rStyle w:val="Lienhypertexte"/>
            </w:rPr>
          </w:pPr>
          <w:hyperlink w:anchor="_Toc589040495">
            <w:r w:rsidRPr="6C804FA4">
              <w:rPr>
                <w:rStyle w:val="Lienhypertexte"/>
              </w:rPr>
              <w:t>2. Formalisation Mathématique du Problème</w:t>
            </w:r>
            <w:r>
              <w:tab/>
            </w:r>
            <w:r>
              <w:fldChar w:fldCharType="begin"/>
            </w:r>
            <w:r>
              <w:instrText>PAGEREF _Toc589040495 \h</w:instrText>
            </w:r>
            <w:r>
              <w:fldChar w:fldCharType="separate"/>
            </w:r>
            <w:r w:rsidRPr="6C804FA4">
              <w:rPr>
                <w:rStyle w:val="Lienhypertexte"/>
              </w:rPr>
              <w:t>2</w:t>
            </w:r>
            <w:r>
              <w:fldChar w:fldCharType="end"/>
            </w:r>
          </w:hyperlink>
        </w:p>
        <w:p w14:paraId="52FE3EE4" w14:textId="4231C6C9" w:rsidR="6C804FA4" w:rsidRDefault="6C804FA4" w:rsidP="6C804FA4">
          <w:pPr>
            <w:pStyle w:val="TM3"/>
            <w:tabs>
              <w:tab w:val="right" w:leader="dot" w:pos="9015"/>
            </w:tabs>
            <w:rPr>
              <w:rStyle w:val="Lienhypertexte"/>
            </w:rPr>
          </w:pPr>
          <w:hyperlink w:anchor="_Toc551014442">
            <w:r w:rsidRPr="6C804FA4">
              <w:rPr>
                <w:rStyle w:val="Lienhypertexte"/>
              </w:rPr>
              <w:t>2.1 Vecteur de Décision et Fonctions Objectifs</w:t>
            </w:r>
            <w:r>
              <w:tab/>
            </w:r>
            <w:r>
              <w:fldChar w:fldCharType="begin"/>
            </w:r>
            <w:r>
              <w:instrText>PAGEREF _Toc551014442 \h</w:instrText>
            </w:r>
            <w:r>
              <w:fldChar w:fldCharType="separate"/>
            </w:r>
            <w:r w:rsidRPr="6C804FA4">
              <w:rPr>
                <w:rStyle w:val="Lienhypertexte"/>
              </w:rPr>
              <w:t>2</w:t>
            </w:r>
            <w:r>
              <w:fldChar w:fldCharType="end"/>
            </w:r>
          </w:hyperlink>
        </w:p>
        <w:p w14:paraId="7AE1C416" w14:textId="48D2B244" w:rsidR="6C804FA4" w:rsidRDefault="6C804FA4" w:rsidP="6C804FA4">
          <w:pPr>
            <w:pStyle w:val="TM3"/>
            <w:tabs>
              <w:tab w:val="right" w:leader="dot" w:pos="9015"/>
            </w:tabs>
            <w:rPr>
              <w:rStyle w:val="Lienhypertexte"/>
            </w:rPr>
          </w:pPr>
          <w:hyperlink w:anchor="_Toc1852415733">
            <w:r w:rsidRPr="6C804FA4">
              <w:rPr>
                <w:rStyle w:val="Lienhypertexte"/>
              </w:rPr>
              <w:t>2.2 Contraintes du Modèle</w:t>
            </w:r>
            <w:r>
              <w:tab/>
            </w:r>
            <w:r>
              <w:fldChar w:fldCharType="begin"/>
            </w:r>
            <w:r>
              <w:instrText>PAGEREF _Toc1852415733 \h</w:instrText>
            </w:r>
            <w:r>
              <w:fldChar w:fldCharType="separate"/>
            </w:r>
            <w:r w:rsidRPr="6C804FA4">
              <w:rPr>
                <w:rStyle w:val="Lienhypertexte"/>
              </w:rPr>
              <w:t>3</w:t>
            </w:r>
            <w:r>
              <w:fldChar w:fldCharType="end"/>
            </w:r>
          </w:hyperlink>
        </w:p>
        <w:p w14:paraId="179FDD47" w14:textId="7EC6959C" w:rsidR="6C804FA4" w:rsidRDefault="6C804FA4" w:rsidP="6C804FA4">
          <w:pPr>
            <w:pStyle w:val="TM4"/>
            <w:tabs>
              <w:tab w:val="right" w:leader="dot" w:pos="9015"/>
            </w:tabs>
            <w:rPr>
              <w:rStyle w:val="Lienhypertexte"/>
            </w:rPr>
          </w:pPr>
          <w:hyperlink w:anchor="_Toc1272593390">
            <w:r w:rsidRPr="6C804FA4">
              <w:rPr>
                <w:rStyle w:val="Lienhypertexte"/>
              </w:rPr>
              <w:t>2.2.1 Contraintes de Base ($C_{Base}$)</w:t>
            </w:r>
            <w:r>
              <w:tab/>
            </w:r>
            <w:r>
              <w:fldChar w:fldCharType="begin"/>
            </w:r>
            <w:r>
              <w:instrText>PAGEREF _Toc1272593390 \h</w:instrText>
            </w:r>
            <w:r>
              <w:fldChar w:fldCharType="separate"/>
            </w:r>
            <w:r w:rsidRPr="6C804FA4">
              <w:rPr>
                <w:rStyle w:val="Lienhypertexte"/>
              </w:rPr>
              <w:t>3</w:t>
            </w:r>
            <w:r>
              <w:fldChar w:fldCharType="end"/>
            </w:r>
          </w:hyperlink>
        </w:p>
        <w:p w14:paraId="1347A7E9" w14:textId="492A616A" w:rsidR="6C804FA4" w:rsidRDefault="6C804FA4" w:rsidP="6C804FA4">
          <w:pPr>
            <w:pStyle w:val="TM4"/>
            <w:tabs>
              <w:tab w:val="right" w:leader="dot" w:pos="9015"/>
            </w:tabs>
            <w:rPr>
              <w:rStyle w:val="Lienhypertexte"/>
            </w:rPr>
          </w:pPr>
          <w:hyperlink w:anchor="_Toc1392819815">
            <w:r w:rsidRPr="6C804FA4">
              <w:rPr>
                <w:rStyle w:val="Lienhypertexte"/>
              </w:rPr>
              <w:t>2.2.2 Contrainte Opérationnelle ($C_{Op}$)</w:t>
            </w:r>
            <w:r>
              <w:tab/>
            </w:r>
            <w:r>
              <w:fldChar w:fldCharType="begin"/>
            </w:r>
            <w:r>
              <w:instrText>PAGEREF _Toc1392819815 \h</w:instrText>
            </w:r>
            <w:r>
              <w:fldChar w:fldCharType="separate"/>
            </w:r>
            <w:r w:rsidRPr="6C804FA4">
              <w:rPr>
                <w:rStyle w:val="Lienhypertexte"/>
              </w:rPr>
              <w:t>3</w:t>
            </w:r>
            <w:r>
              <w:fldChar w:fldCharType="end"/>
            </w:r>
          </w:hyperlink>
        </w:p>
        <w:p w14:paraId="5C4F7CE6" w14:textId="0FD78E1A" w:rsidR="6C804FA4" w:rsidRDefault="6C804FA4" w:rsidP="6C804FA4">
          <w:pPr>
            <w:pStyle w:val="TM3"/>
            <w:tabs>
              <w:tab w:val="right" w:leader="dot" w:pos="9015"/>
            </w:tabs>
            <w:rPr>
              <w:rStyle w:val="Lienhypertexte"/>
            </w:rPr>
          </w:pPr>
          <w:hyperlink w:anchor="_Toc1239994648">
            <w:r w:rsidRPr="6C804FA4">
              <w:rPr>
                <w:rStyle w:val="Lienhypertexte"/>
              </w:rPr>
              <w:t>2.3 Nature du Problème</w:t>
            </w:r>
            <w:r>
              <w:tab/>
            </w:r>
            <w:r>
              <w:fldChar w:fldCharType="begin"/>
            </w:r>
            <w:r>
              <w:instrText>PAGEREF _Toc1239994648 \h</w:instrText>
            </w:r>
            <w:r>
              <w:fldChar w:fldCharType="separate"/>
            </w:r>
            <w:r w:rsidRPr="6C804FA4">
              <w:rPr>
                <w:rStyle w:val="Lienhypertexte"/>
              </w:rPr>
              <w:t>4</w:t>
            </w:r>
            <w:r>
              <w:fldChar w:fldCharType="end"/>
            </w:r>
          </w:hyperlink>
        </w:p>
        <w:p w14:paraId="52B50658" w14:textId="6F410F74" w:rsidR="6C804FA4" w:rsidRDefault="6C804FA4" w:rsidP="6C804FA4">
          <w:pPr>
            <w:pStyle w:val="TM2"/>
            <w:tabs>
              <w:tab w:val="right" w:leader="dot" w:pos="9015"/>
            </w:tabs>
            <w:rPr>
              <w:rStyle w:val="Lienhypertexte"/>
            </w:rPr>
          </w:pPr>
          <w:hyperlink w:anchor="_Toc98972146">
            <w:r w:rsidRPr="6C804FA4">
              <w:rPr>
                <w:rStyle w:val="Lienhypertexte"/>
              </w:rPr>
              <w:t>3. Méthodologie et Résultats</w:t>
            </w:r>
            <w:r>
              <w:tab/>
            </w:r>
            <w:r>
              <w:fldChar w:fldCharType="begin"/>
            </w:r>
            <w:r>
              <w:instrText>PAGEREF _Toc98972146 \h</w:instrText>
            </w:r>
            <w:r>
              <w:fldChar w:fldCharType="separate"/>
            </w:r>
            <w:r w:rsidRPr="6C804FA4">
              <w:rPr>
                <w:rStyle w:val="Lienhypertexte"/>
              </w:rPr>
              <w:t>4</w:t>
            </w:r>
            <w:r>
              <w:fldChar w:fldCharType="end"/>
            </w:r>
          </w:hyperlink>
        </w:p>
        <w:p w14:paraId="2A9D9FFB" w14:textId="29F7702D" w:rsidR="6C804FA4" w:rsidRDefault="6C804FA4" w:rsidP="6C804FA4">
          <w:pPr>
            <w:pStyle w:val="TM3"/>
            <w:tabs>
              <w:tab w:val="right" w:leader="dot" w:pos="9015"/>
            </w:tabs>
            <w:rPr>
              <w:rStyle w:val="Lienhypertexte"/>
            </w:rPr>
          </w:pPr>
          <w:hyperlink w:anchor="_Toc362934255">
            <w:r w:rsidRPr="6C804FA4">
              <w:rPr>
                <w:rStyle w:val="Lienhypertexte"/>
              </w:rPr>
              <w:t>3.1 Approche Retenue (Analyse et Justification)</w:t>
            </w:r>
            <w:r>
              <w:tab/>
            </w:r>
            <w:r>
              <w:fldChar w:fldCharType="begin"/>
            </w:r>
            <w:r>
              <w:instrText>PAGEREF _Toc362934255 \h</w:instrText>
            </w:r>
            <w:r>
              <w:fldChar w:fldCharType="separate"/>
            </w:r>
            <w:r w:rsidRPr="6C804FA4">
              <w:rPr>
                <w:rStyle w:val="Lienhypertexte"/>
              </w:rPr>
              <w:t>4</w:t>
            </w:r>
            <w:r>
              <w:fldChar w:fldCharType="end"/>
            </w:r>
          </w:hyperlink>
        </w:p>
        <w:p w14:paraId="7069A028" w14:textId="40FDE798" w:rsidR="6C804FA4" w:rsidRDefault="6C804FA4" w:rsidP="6C804FA4">
          <w:pPr>
            <w:pStyle w:val="TM3"/>
            <w:tabs>
              <w:tab w:val="right" w:leader="dot" w:pos="9015"/>
            </w:tabs>
            <w:rPr>
              <w:rStyle w:val="Lienhypertexte"/>
            </w:rPr>
          </w:pPr>
          <w:hyperlink w:anchor="_Toc1029865081">
            <w:r w:rsidRPr="6C804FA4">
              <w:rPr>
                <w:rStyle w:val="Lienhypertexte"/>
              </w:rPr>
              <w:t>3.2 Résultats du Niveau 1 : La Frontière Efficace</w:t>
            </w:r>
            <w:r>
              <w:tab/>
            </w:r>
            <w:r>
              <w:fldChar w:fldCharType="begin"/>
            </w:r>
            <w:r>
              <w:instrText>PAGEREF _Toc1029865081 \h</w:instrText>
            </w:r>
            <w:r>
              <w:fldChar w:fldCharType="separate"/>
            </w:r>
            <w:r w:rsidRPr="6C804FA4">
              <w:rPr>
                <w:rStyle w:val="Lienhypertexte"/>
              </w:rPr>
              <w:t>4</w:t>
            </w:r>
            <w:r>
              <w:fldChar w:fldCharType="end"/>
            </w:r>
          </w:hyperlink>
        </w:p>
        <w:p w14:paraId="659F7E91" w14:textId="5AC5A6FB" w:rsidR="6C804FA4" w:rsidRDefault="6C804FA4" w:rsidP="6C804FA4">
          <w:pPr>
            <w:pStyle w:val="TM3"/>
            <w:tabs>
              <w:tab w:val="right" w:leader="dot" w:pos="9015"/>
            </w:tabs>
            <w:rPr>
              <w:rStyle w:val="Lienhypertexte"/>
            </w:rPr>
          </w:pPr>
          <w:hyperlink w:anchor="_Toc1563691926">
            <w:r w:rsidRPr="6C804FA4">
              <w:rPr>
                <w:rStyle w:val="Lienhypertexte"/>
              </w:rPr>
              <w:t>3.3 Résultats du Niveau 2 : Le Front de Pareto 3D</w:t>
            </w:r>
            <w:r>
              <w:tab/>
            </w:r>
            <w:r>
              <w:fldChar w:fldCharType="begin"/>
            </w:r>
            <w:r>
              <w:instrText>PAGEREF _Toc1563691926 \h</w:instrText>
            </w:r>
            <w:r>
              <w:fldChar w:fldCharType="separate"/>
            </w:r>
            <w:r w:rsidRPr="6C804FA4">
              <w:rPr>
                <w:rStyle w:val="Lienhypertexte"/>
              </w:rPr>
              <w:t>4</w:t>
            </w:r>
            <w:r>
              <w:fldChar w:fldCharType="end"/>
            </w:r>
          </w:hyperlink>
        </w:p>
        <w:p w14:paraId="1A9B79FD" w14:textId="6DA6CEB2" w:rsidR="6C804FA4" w:rsidRDefault="6C804FA4" w:rsidP="6C804FA4">
          <w:pPr>
            <w:pStyle w:val="TM3"/>
            <w:tabs>
              <w:tab w:val="right" w:leader="dot" w:pos="9015"/>
            </w:tabs>
            <w:rPr>
              <w:rStyle w:val="Lienhypertexte"/>
            </w:rPr>
          </w:pPr>
          <w:hyperlink w:anchor="_Toc2023474530">
            <w:r w:rsidRPr="6C804FA4">
              <w:rPr>
                <w:rStyle w:val="Lienhypertexte"/>
              </w:rPr>
              <w:t>3.4 Résultats du Niveau 3 : L'Intégration de la Robustesse</w:t>
            </w:r>
            <w:r>
              <w:tab/>
            </w:r>
            <w:r>
              <w:fldChar w:fldCharType="begin"/>
            </w:r>
            <w:r>
              <w:instrText>PAGEREF _Toc2023474530 \h</w:instrText>
            </w:r>
            <w:r>
              <w:fldChar w:fldCharType="separate"/>
            </w:r>
            <w:r w:rsidRPr="6C804FA4">
              <w:rPr>
                <w:rStyle w:val="Lienhypertexte"/>
              </w:rPr>
              <w:t>4</w:t>
            </w:r>
            <w:r>
              <w:fldChar w:fldCharType="end"/>
            </w:r>
          </w:hyperlink>
        </w:p>
        <w:p w14:paraId="7502C4BE" w14:textId="2D5B3510" w:rsidR="6C804FA4" w:rsidRDefault="6C804FA4" w:rsidP="6C804FA4">
          <w:pPr>
            <w:pStyle w:val="TM2"/>
            <w:tabs>
              <w:tab w:val="right" w:leader="dot" w:pos="9015"/>
            </w:tabs>
            <w:rPr>
              <w:rStyle w:val="Lienhypertexte"/>
            </w:rPr>
          </w:pPr>
          <w:hyperlink w:anchor="_Toc652275376">
            <w:r w:rsidRPr="6C804FA4">
              <w:rPr>
                <w:rStyle w:val="Lienhypertexte"/>
              </w:rPr>
              <w:t>4. Livrables Finaux et Conclusion</w:t>
            </w:r>
            <w:r>
              <w:tab/>
            </w:r>
            <w:r>
              <w:fldChar w:fldCharType="begin"/>
            </w:r>
            <w:r>
              <w:instrText>PAGEREF _Toc652275376 \h</w:instrText>
            </w:r>
            <w:r>
              <w:fldChar w:fldCharType="separate"/>
            </w:r>
            <w:r w:rsidRPr="6C804FA4">
              <w:rPr>
                <w:rStyle w:val="Lienhypertexte"/>
              </w:rPr>
              <w:t>5</w:t>
            </w:r>
            <w:r>
              <w:fldChar w:fldCharType="end"/>
            </w:r>
          </w:hyperlink>
        </w:p>
        <w:p w14:paraId="25FB811E" w14:textId="3735A851" w:rsidR="6C804FA4" w:rsidRDefault="6C804FA4" w:rsidP="6C804FA4">
          <w:pPr>
            <w:pStyle w:val="TM3"/>
            <w:tabs>
              <w:tab w:val="right" w:leader="dot" w:pos="9015"/>
            </w:tabs>
            <w:rPr>
              <w:rStyle w:val="Lienhypertexte"/>
            </w:rPr>
          </w:pPr>
          <w:hyperlink w:anchor="_Toc1374704819">
            <w:r w:rsidRPr="6C804FA4">
              <w:rPr>
                <w:rStyle w:val="Lienhypertexte"/>
              </w:rPr>
              <w:t>4.1 Application Streamlit (Démonstrateur)</w:t>
            </w:r>
            <w:r>
              <w:tab/>
            </w:r>
            <w:r>
              <w:fldChar w:fldCharType="begin"/>
            </w:r>
            <w:r>
              <w:instrText>PAGEREF _Toc1374704819 \h</w:instrText>
            </w:r>
            <w:r>
              <w:fldChar w:fldCharType="separate"/>
            </w:r>
            <w:r w:rsidRPr="6C804FA4">
              <w:rPr>
                <w:rStyle w:val="Lienhypertexte"/>
              </w:rPr>
              <w:t>5</w:t>
            </w:r>
            <w:r>
              <w:fldChar w:fldCharType="end"/>
            </w:r>
          </w:hyperlink>
        </w:p>
        <w:p w14:paraId="763C0BDC" w14:textId="43B7612F" w:rsidR="6C804FA4" w:rsidRDefault="6C804FA4" w:rsidP="6C804FA4">
          <w:pPr>
            <w:pStyle w:val="TM3"/>
            <w:tabs>
              <w:tab w:val="right" w:leader="dot" w:pos="9015"/>
            </w:tabs>
            <w:rPr>
              <w:rStyle w:val="Lienhypertexte"/>
            </w:rPr>
          </w:pPr>
          <w:hyperlink w:anchor="_Toc1504527428">
            <w:r w:rsidRPr="6C804FA4">
              <w:rPr>
                <w:rStyle w:val="Lienhypertexte"/>
              </w:rPr>
              <w:t>4.2 Limites de l'Approche Retenue</w:t>
            </w:r>
            <w:r>
              <w:tab/>
            </w:r>
            <w:r>
              <w:fldChar w:fldCharType="begin"/>
            </w:r>
            <w:r>
              <w:instrText>PAGEREF _Toc1504527428 \h</w:instrText>
            </w:r>
            <w:r>
              <w:fldChar w:fldCharType="separate"/>
            </w:r>
            <w:r w:rsidRPr="6C804FA4">
              <w:rPr>
                <w:rStyle w:val="Lienhypertexte"/>
              </w:rPr>
              <w:t>5</w:t>
            </w:r>
            <w:r>
              <w:fldChar w:fldCharType="end"/>
            </w:r>
          </w:hyperlink>
        </w:p>
        <w:p w14:paraId="350ECB13" w14:textId="5A86BA1A" w:rsidR="6C804FA4" w:rsidRDefault="6C804FA4" w:rsidP="6C804FA4">
          <w:pPr>
            <w:pStyle w:val="TM3"/>
            <w:tabs>
              <w:tab w:val="right" w:leader="dot" w:pos="9015"/>
            </w:tabs>
            <w:rPr>
              <w:rStyle w:val="Lienhypertexte"/>
            </w:rPr>
          </w:pPr>
          <w:hyperlink w:anchor="_Toc2079205655">
            <w:r w:rsidRPr="6C804FA4">
              <w:rPr>
                <w:rStyle w:val="Lienhypertexte"/>
              </w:rPr>
              <w:t>4.3 Conclusion et Perspectives</w:t>
            </w:r>
            <w:r>
              <w:tab/>
            </w:r>
            <w:r>
              <w:fldChar w:fldCharType="begin"/>
            </w:r>
            <w:r>
              <w:instrText>PAGEREF _Toc2079205655 \h</w:instrText>
            </w:r>
            <w:r>
              <w:fldChar w:fldCharType="separate"/>
            </w:r>
            <w:r w:rsidRPr="6C804FA4">
              <w:rPr>
                <w:rStyle w:val="Lienhypertexte"/>
              </w:rPr>
              <w:t>5</w:t>
            </w:r>
            <w:r>
              <w:fldChar w:fldCharType="end"/>
            </w:r>
          </w:hyperlink>
        </w:p>
        <w:p w14:paraId="07E3C648" w14:textId="6DBF6826" w:rsidR="6C804FA4" w:rsidRDefault="6C804FA4" w:rsidP="6C804FA4">
          <w:pPr>
            <w:pStyle w:val="TM2"/>
            <w:tabs>
              <w:tab w:val="right" w:leader="dot" w:pos="9015"/>
            </w:tabs>
            <w:rPr>
              <w:rStyle w:val="Lienhypertexte"/>
            </w:rPr>
          </w:pPr>
          <w:hyperlink w:anchor="_Toc1143035631">
            <w:r w:rsidRPr="6C804FA4">
              <w:rPr>
                <w:rStyle w:val="Lienhypertexte"/>
              </w:rPr>
              <w:t>Annexes</w:t>
            </w:r>
            <w:r>
              <w:tab/>
            </w:r>
            <w:r>
              <w:fldChar w:fldCharType="begin"/>
            </w:r>
            <w:r>
              <w:instrText>PAGEREF _Toc1143035631 \h</w:instrText>
            </w:r>
            <w:r>
              <w:fldChar w:fldCharType="separate"/>
            </w:r>
            <w:r w:rsidRPr="6C804FA4">
              <w:rPr>
                <w:rStyle w:val="Lienhypertexte"/>
              </w:rPr>
              <w:t>5</w:t>
            </w:r>
            <w:r>
              <w:fldChar w:fldCharType="end"/>
            </w:r>
          </w:hyperlink>
          <w:r>
            <w:fldChar w:fldCharType="end"/>
          </w:r>
        </w:p>
      </w:sdtContent>
    </w:sdt>
    <w:p w14:paraId="0ABCAC5A" w14:textId="62D1AAA0" w:rsidR="6C804FA4" w:rsidRDefault="003A76AA" w:rsidP="6C804FA4">
      <w:r>
        <w:br w:type="page"/>
      </w:r>
    </w:p>
    <w:p w14:paraId="5A230993" w14:textId="0794AA09" w:rsidR="47638A1F" w:rsidRDefault="47638A1F" w:rsidP="6C804FA4">
      <w:pPr>
        <w:pStyle w:val="Titre2"/>
        <w:spacing w:before="0" w:after="120"/>
        <w:rPr>
          <w:rFonts w:ascii="Aptos" w:eastAsia="Aptos" w:hAnsi="Aptos" w:cs="Aptos"/>
          <w:b/>
          <w:bCs/>
          <w:color w:val="1F1F1F"/>
          <w:sz w:val="36"/>
          <w:szCs w:val="36"/>
        </w:rPr>
      </w:pPr>
      <w:bookmarkStart w:id="1" w:name="_Toc1820217022"/>
      <w:r w:rsidRPr="6C804FA4">
        <w:rPr>
          <w:rFonts w:ascii="Aptos" w:eastAsia="Aptos" w:hAnsi="Aptos" w:cs="Aptos"/>
          <w:b/>
          <w:bCs/>
          <w:color w:val="1F1F1F"/>
          <w:sz w:val="36"/>
          <w:szCs w:val="36"/>
        </w:rPr>
        <w:t>1. Introduction Générale et Objectifs du Projet</w:t>
      </w:r>
      <w:bookmarkEnd w:id="1"/>
    </w:p>
    <w:p w14:paraId="43D59950" w14:textId="14A2F420" w:rsidR="47638A1F" w:rsidRDefault="47638A1F" w:rsidP="6C804FA4">
      <w:pPr>
        <w:pStyle w:val="Titre3"/>
        <w:spacing w:before="0" w:after="120"/>
        <w:rPr>
          <w:rFonts w:ascii="Aptos" w:eastAsia="Aptos" w:hAnsi="Aptos" w:cs="Aptos"/>
          <w:b/>
          <w:bCs/>
          <w:color w:val="1F1F1F"/>
        </w:rPr>
      </w:pPr>
      <w:bookmarkStart w:id="2" w:name="_Toc16644365"/>
      <w:r w:rsidRPr="6C804FA4">
        <w:rPr>
          <w:rFonts w:ascii="Aptos" w:eastAsia="Aptos" w:hAnsi="Aptos" w:cs="Aptos"/>
          <w:b/>
          <w:bCs/>
          <w:color w:val="1F1F1F"/>
        </w:rPr>
        <w:t>1.1 Contexte et Problématique</w:t>
      </w:r>
      <w:bookmarkEnd w:id="2"/>
    </w:p>
    <w:p w14:paraId="0AB91E4F" w14:textId="77777777" w:rsidR="00317CDB" w:rsidRPr="0042663E" w:rsidRDefault="00317CDB" w:rsidP="00317CDB">
      <w:pPr>
        <w:pStyle w:val="NormalWeb"/>
        <w:rPr>
          <w:rFonts w:asciiTheme="minorHAnsi" w:hAnsiTheme="minorHAnsi"/>
        </w:rPr>
      </w:pPr>
      <w:bookmarkStart w:id="3" w:name="_Toc558132971"/>
      <w:r w:rsidRPr="0042663E">
        <w:rPr>
          <w:rFonts w:asciiTheme="minorHAnsi" w:hAnsiTheme="minorHAnsi"/>
        </w:rPr>
        <w:t>Ce projet explore les limites du modèle de la Théorie Moderne du Portefeuille (MPT) en intégrant des contraintes de gestion réalistes. L'objectif principal est de modéliser et de résoudre un problème d'optimisation de portefeuille d'actifs financiers en utilisant des techniques avancées d'optimisation multi-objectif (MOO).</w:t>
      </w:r>
    </w:p>
    <w:bookmarkEnd w:id="3"/>
    <w:p w14:paraId="0CD189EF" w14:textId="2AD26EAD" w:rsidR="0042663E" w:rsidRPr="0042663E" w:rsidRDefault="0042663E" w:rsidP="0042663E">
      <w:pPr>
        <w:spacing w:after="0"/>
        <w:rPr>
          <w:rFonts w:ascii="Aptos" w:eastAsia="Aptos" w:hAnsi="Aptos" w:cs="Aptos"/>
          <w:b/>
          <w:bCs/>
          <w:color w:val="1F1F1F"/>
          <w:sz w:val="28"/>
          <w:szCs w:val="28"/>
        </w:rPr>
      </w:pPr>
      <w:r w:rsidRPr="0042663E">
        <w:rPr>
          <w:rFonts w:ascii="Aptos" w:eastAsia="Aptos" w:hAnsi="Aptos" w:cs="Aptos"/>
          <w:b/>
          <w:bCs/>
          <w:color w:val="1F1F1F"/>
          <w:sz w:val="28"/>
          <w:szCs w:val="28"/>
        </w:rPr>
        <w:t>1.2 Problématique</w:t>
      </w:r>
    </w:p>
    <w:p w14:paraId="7A518F97" w14:textId="0B8CBC62" w:rsidR="6C804FA4" w:rsidRDefault="00317CDB" w:rsidP="6C804FA4">
      <w:pPr>
        <w:spacing w:after="0"/>
      </w:pPr>
      <w:r w:rsidRPr="0042663E">
        <w:t xml:space="preserve">Le modèle classique de </w:t>
      </w:r>
      <w:proofErr w:type="spellStart"/>
      <w:r w:rsidRPr="0042663E">
        <w:t>Markowitz</w:t>
      </w:r>
      <w:proofErr w:type="spellEnd"/>
      <w:r w:rsidRPr="0042663E">
        <w:t xml:space="preserve"> est sensible aux erreurs d'estimation des paramètres (rendements et matrice de covariance</w:t>
      </w:r>
      <w:r w:rsidR="0042663E" w:rsidRPr="0042663E">
        <w:t xml:space="preserve">) </w:t>
      </w:r>
      <w:r w:rsidRPr="0042663E">
        <w:t xml:space="preserve">et néglige les facteurs opérationnels (comme les coûts de transaction). Notre problématique est de définir </w:t>
      </w:r>
      <w:r w:rsidRPr="0042663E">
        <w:rPr>
          <w:rFonts w:cs="Arial"/>
        </w:rPr>
        <w:t>comment intégrer la cardinalité des actifs, les coûts de transaction et la robustesse des solutions dans le cadre d'une allocation optimale</w:t>
      </w:r>
      <w:r w:rsidRPr="0042663E">
        <w:t>.</w:t>
      </w:r>
    </w:p>
    <w:p w14:paraId="669FFA17" w14:textId="77777777" w:rsidR="005E3CB4" w:rsidRPr="0042663E" w:rsidRDefault="005E3CB4" w:rsidP="6C804FA4">
      <w:pPr>
        <w:spacing w:after="0"/>
      </w:pPr>
    </w:p>
    <w:p w14:paraId="08711029" w14:textId="2F94F757" w:rsidR="005E3CB4" w:rsidRPr="0042663E" w:rsidRDefault="005E3CB4" w:rsidP="005E3CB4">
      <w:pPr>
        <w:spacing w:after="0"/>
        <w:rPr>
          <w:rFonts w:ascii="Aptos" w:eastAsia="Aptos" w:hAnsi="Aptos" w:cs="Aptos"/>
          <w:b/>
          <w:bCs/>
          <w:color w:val="1F1F1F"/>
          <w:sz w:val="28"/>
          <w:szCs w:val="28"/>
        </w:rPr>
      </w:pPr>
      <w:r w:rsidRPr="0042663E">
        <w:rPr>
          <w:rFonts w:ascii="Aptos" w:eastAsia="Aptos" w:hAnsi="Aptos" w:cs="Aptos"/>
          <w:b/>
          <w:bCs/>
          <w:color w:val="1F1F1F"/>
          <w:sz w:val="28"/>
          <w:szCs w:val="28"/>
        </w:rPr>
        <w:t xml:space="preserve">1.2 </w:t>
      </w:r>
      <w:r>
        <w:rPr>
          <w:rFonts w:ascii="Aptos" w:eastAsia="Aptos" w:hAnsi="Aptos" w:cs="Aptos"/>
          <w:b/>
          <w:bCs/>
          <w:color w:val="1F1F1F"/>
          <w:sz w:val="28"/>
          <w:szCs w:val="28"/>
        </w:rPr>
        <w:t>Architecture du Rapport</w:t>
      </w:r>
    </w:p>
    <w:p w14:paraId="57883D80" w14:textId="77777777" w:rsidR="005E3CB4" w:rsidRPr="005E3CB4" w:rsidRDefault="005E3CB4" w:rsidP="005E3CB4">
      <w:pPr>
        <w:spacing w:before="100" w:beforeAutospacing="1" w:after="100" w:afterAutospacing="1" w:line="240" w:lineRule="auto"/>
        <w:rPr>
          <w:rFonts w:eastAsia="Times New Roman" w:cs="Times New Roman"/>
          <w:lang w:eastAsia="fr-FR"/>
        </w:rPr>
      </w:pPr>
      <w:r w:rsidRPr="005E3CB4">
        <w:rPr>
          <w:rFonts w:eastAsia="Times New Roman" w:cs="Times New Roman"/>
          <w:lang w:eastAsia="fr-FR"/>
        </w:rPr>
        <w:t>Le rapport est divisé en trois niveaux d'analyse, allant de l'optimisation convexe classique à la résolution non convexe multi-objectif :</w:t>
      </w:r>
    </w:p>
    <w:p w14:paraId="20AC4532" w14:textId="77777777" w:rsidR="005E3CB4" w:rsidRPr="005E3CB4" w:rsidRDefault="005E3CB4" w:rsidP="005E3CB4">
      <w:pPr>
        <w:pStyle w:val="Paragraphedeliste"/>
        <w:numPr>
          <w:ilvl w:val="0"/>
          <w:numId w:val="14"/>
        </w:numPr>
        <w:spacing w:before="100" w:beforeAutospacing="1" w:after="100" w:afterAutospacing="1" w:line="240" w:lineRule="auto"/>
        <w:rPr>
          <w:rFonts w:eastAsia="Times New Roman" w:cs="Times New Roman"/>
          <w:lang w:eastAsia="fr-FR"/>
        </w:rPr>
      </w:pPr>
      <w:r w:rsidRPr="005E3CB4">
        <w:rPr>
          <w:rFonts w:eastAsia="Times New Roman" w:cs="Times New Roman"/>
          <w:b/>
          <w:bCs/>
          <w:lang w:eastAsia="fr-FR"/>
        </w:rPr>
        <w:t>Niveau 1 :</w:t>
      </w:r>
      <w:r w:rsidRPr="005E3CB4">
        <w:rPr>
          <w:rFonts w:eastAsia="Times New Roman" w:cs="Times New Roman"/>
          <w:lang w:eastAsia="fr-FR"/>
        </w:rPr>
        <w:t xml:space="preserve"> Optimisation Bi-Objectif (</w:t>
      </w:r>
      <w:proofErr w:type="spellStart"/>
      <w:r w:rsidRPr="005E3CB4">
        <w:rPr>
          <w:rFonts w:eastAsia="Times New Roman" w:cs="Times New Roman"/>
          <w:lang w:eastAsia="fr-FR"/>
        </w:rPr>
        <w:t>Markowitz</w:t>
      </w:r>
      <w:proofErr w:type="spellEnd"/>
      <w:r w:rsidRPr="005E3CB4">
        <w:rPr>
          <w:rFonts w:eastAsia="Times New Roman" w:cs="Times New Roman"/>
          <w:lang w:eastAsia="fr-FR"/>
        </w:rPr>
        <w:t>).</w:t>
      </w:r>
    </w:p>
    <w:p w14:paraId="0BE76602" w14:textId="77777777" w:rsidR="005E3CB4" w:rsidRPr="005E3CB4" w:rsidRDefault="005E3CB4" w:rsidP="005E3CB4">
      <w:pPr>
        <w:pStyle w:val="Paragraphedeliste"/>
        <w:numPr>
          <w:ilvl w:val="0"/>
          <w:numId w:val="14"/>
        </w:numPr>
        <w:spacing w:before="100" w:beforeAutospacing="1" w:after="100" w:afterAutospacing="1" w:line="240" w:lineRule="auto"/>
        <w:rPr>
          <w:rFonts w:eastAsia="Times New Roman" w:cs="Times New Roman"/>
          <w:lang w:eastAsia="fr-FR"/>
        </w:rPr>
      </w:pPr>
      <w:r w:rsidRPr="005E3CB4">
        <w:rPr>
          <w:rFonts w:eastAsia="Times New Roman" w:cs="Times New Roman"/>
          <w:b/>
          <w:bCs/>
          <w:lang w:eastAsia="fr-FR"/>
        </w:rPr>
        <w:t>Niveau 2 :</w:t>
      </w:r>
      <w:r w:rsidRPr="005E3CB4">
        <w:rPr>
          <w:rFonts w:eastAsia="Times New Roman" w:cs="Times New Roman"/>
          <w:lang w:eastAsia="fr-FR"/>
        </w:rPr>
        <w:t xml:space="preserve"> Optimisation Tri-Objectif avec Contraintes Opérationnelles.</w:t>
      </w:r>
    </w:p>
    <w:p w14:paraId="47412235" w14:textId="77777777" w:rsidR="005E3CB4" w:rsidRPr="005E3CB4" w:rsidRDefault="005E3CB4" w:rsidP="005E3CB4">
      <w:pPr>
        <w:pStyle w:val="Paragraphedeliste"/>
        <w:numPr>
          <w:ilvl w:val="0"/>
          <w:numId w:val="14"/>
        </w:numPr>
        <w:spacing w:before="100" w:beforeAutospacing="1" w:after="100" w:afterAutospacing="1" w:line="240" w:lineRule="auto"/>
        <w:rPr>
          <w:rFonts w:eastAsia="Times New Roman" w:cs="Times New Roman"/>
          <w:lang w:eastAsia="fr-FR"/>
        </w:rPr>
      </w:pPr>
      <w:r w:rsidRPr="005E3CB4">
        <w:rPr>
          <w:rFonts w:eastAsia="Times New Roman" w:cs="Times New Roman"/>
          <w:b/>
          <w:bCs/>
          <w:lang w:eastAsia="fr-FR"/>
        </w:rPr>
        <w:t>Niveau 3 :</w:t>
      </w:r>
      <w:r w:rsidRPr="005E3CB4">
        <w:rPr>
          <w:rFonts w:eastAsia="Times New Roman" w:cs="Times New Roman"/>
          <w:lang w:eastAsia="fr-FR"/>
        </w:rPr>
        <w:t xml:space="preserve"> Évaluation de la Robustesse et Analyse des Résultats.</w:t>
      </w:r>
    </w:p>
    <w:p w14:paraId="6EC47921" w14:textId="77777777" w:rsidR="0042663E" w:rsidRPr="0042663E" w:rsidRDefault="0042663E" w:rsidP="6C804FA4">
      <w:pPr>
        <w:spacing w:after="0"/>
        <w:rPr>
          <w:rFonts w:ascii="Arial" w:hAnsi="Arial" w:cs="Arial"/>
        </w:rPr>
      </w:pPr>
    </w:p>
    <w:p w14:paraId="2C5EEF44" w14:textId="41AA9CE7" w:rsidR="47638A1F" w:rsidRDefault="00CF2383" w:rsidP="00CF2383">
      <w:pPr>
        <w:rPr>
          <w:b/>
          <w:bCs/>
          <w:sz w:val="28"/>
          <w:szCs w:val="28"/>
        </w:rPr>
      </w:pPr>
      <w:r w:rsidRPr="00CF2383">
        <w:rPr>
          <w:b/>
          <w:bCs/>
          <w:sz w:val="28"/>
          <w:szCs w:val="28"/>
        </w:rPr>
        <w:t>2. Niveau 1 : Le Modèle Classique (</w:t>
      </w:r>
      <w:proofErr w:type="spellStart"/>
      <w:r w:rsidRPr="00CF2383">
        <w:rPr>
          <w:b/>
          <w:bCs/>
          <w:sz w:val="28"/>
          <w:szCs w:val="28"/>
        </w:rPr>
        <w:t>Markowitz</w:t>
      </w:r>
      <w:proofErr w:type="spellEnd"/>
      <w:r w:rsidRPr="00CF2383">
        <w:rPr>
          <w:b/>
          <w:bCs/>
          <w:sz w:val="28"/>
          <w:szCs w:val="28"/>
        </w:rPr>
        <w:t>)</w:t>
      </w:r>
    </w:p>
    <w:p w14:paraId="7DB426F3" w14:textId="77777777" w:rsidR="00CF2383" w:rsidRPr="00540287" w:rsidRDefault="00CF2383" w:rsidP="00CF2383">
      <w:pPr>
        <w:pStyle w:val="Titre3"/>
        <w:spacing w:before="0"/>
        <w:rPr>
          <w:rFonts w:cs="Arial"/>
          <w:b/>
          <w:bCs/>
          <w:color w:val="000000" w:themeColor="text1"/>
          <w:sz w:val="24"/>
          <w:szCs w:val="24"/>
        </w:rPr>
      </w:pPr>
      <w:r w:rsidRPr="00540287">
        <w:rPr>
          <w:rFonts w:cs="Arial"/>
          <w:b/>
          <w:bCs/>
          <w:color w:val="000000" w:themeColor="text1"/>
          <w:sz w:val="24"/>
          <w:szCs w:val="24"/>
        </w:rPr>
        <w:t>2.1 Formalisation Mathématique (Convexe)</w:t>
      </w:r>
    </w:p>
    <w:p w14:paraId="03473184" w14:textId="73888F94" w:rsidR="00CF2383" w:rsidRDefault="00CF2383" w:rsidP="00CF2383">
      <w:pPr>
        <w:pStyle w:val="NormalWeb"/>
        <w:spacing w:before="0" w:beforeAutospacing="0"/>
        <w:rPr>
          <w:rFonts w:ascii="Arial" w:hAnsi="Arial" w:cs="Arial"/>
        </w:rPr>
      </w:pPr>
      <w:r>
        <w:rPr>
          <w:rFonts w:ascii="Arial" w:hAnsi="Arial" w:cs="Arial"/>
        </w:rPr>
        <w:t>Le problème est bi-objectif, minimisant le risque pour un rendement espéré donné.</w:t>
      </w:r>
    </w:p>
    <w:p w14:paraId="4715D5D3" w14:textId="77777777" w:rsidR="008E3465" w:rsidRDefault="008E3465" w:rsidP="00CF2383">
      <w:pPr>
        <w:pStyle w:val="NormalWeb"/>
        <w:spacing w:before="0" w:beforeAutospacing="0"/>
        <w:rPr>
          <w:rFonts w:ascii="Arial" w:hAnsi="Arial" w:cs="Arial"/>
        </w:rPr>
      </w:pPr>
    </w:p>
    <w:p w14:paraId="6349410A" w14:textId="37E3ED29" w:rsidR="00174790" w:rsidRPr="00174790" w:rsidRDefault="00174790" w:rsidP="00174790">
      <w:pPr>
        <w:pStyle w:val="NormalWeb"/>
        <w:rPr>
          <w:rFonts w:ascii="Cambria Math" w:hAnsi="Cambria Math" w:cs="Arial"/>
          <w:oMath/>
        </w:rPr>
      </w:pPr>
      <m:oMathPara>
        <m:oMath>
          <m:func>
            <m:funcPr>
              <m:ctrlPr>
                <w:rPr>
                  <w:rFonts w:ascii="Cambria Math" w:hAnsi="Cambria Math" w:cs="Arial"/>
                </w:rPr>
              </m:ctrlPr>
            </m:funcPr>
            <m:fName>
              <m:limLow>
                <m:limLowPr>
                  <m:ctrlPr>
                    <w:rPr>
                      <w:rFonts w:ascii="Cambria Math" w:hAnsi="Cambria Math" w:cs="Arial"/>
                      <w:i/>
                    </w:rPr>
                  </m:ctrlPr>
                </m:limLowPr>
                <m:e>
                  <m:r>
                    <m:rPr>
                      <m:sty m:val="p"/>
                    </m:rPr>
                    <w:rPr>
                      <w:rFonts w:ascii="Cambria Math" w:hAnsi="Cambria Math" w:cs="Arial"/>
                    </w:rPr>
                    <m:t>min</m:t>
                  </m:r>
                </m:e>
                <m:lim>
                  <m:r>
                    <m:rPr>
                      <m:sty m:val="p"/>
                    </m:rPr>
                    <w:rPr>
                      <w:rFonts w:ascii="Cambria Math" w:hAnsi="Cambria Math" w:cs="Arial"/>
                    </w:rPr>
                    <m:t>w</m:t>
                  </m:r>
                  <m:ctrlPr>
                    <w:rPr>
                      <w:rFonts w:ascii="Cambria Math" w:hAnsi="Cambria Math" w:cs="Arial"/>
                    </w:rPr>
                  </m:ctrlPr>
                </m:lim>
              </m:limLow>
              <m:ctrlPr>
                <w:rPr>
                  <w:rFonts w:ascii="Cambria Math" w:hAnsi="Cambria Math" w:cs="Arial"/>
                  <w:i/>
                </w:rPr>
              </m:ctrlPr>
            </m:fName>
            <m:e>
              <m:ctrlPr>
                <w:rPr>
                  <w:rFonts w:ascii="Cambria Math" w:hAnsi="Cambria Math" w:cs="Arial"/>
                  <w:i/>
                </w:rPr>
              </m:ctrlPr>
            </m:e>
          </m:func>
          <m:r>
            <w:rPr>
              <w:rFonts w:ascii="Cambria Math" w:hAnsi="Cambria Math" w:cs="Arial"/>
            </w:rPr>
            <m:t> </m:t>
          </m:r>
          <m:r>
            <m:rPr>
              <m:sty m:val="p"/>
            </m:rPr>
            <w:rPr>
              <w:rFonts w:ascii="Cambria Math" w:hAnsi="Cambria Math" w:cs="Arial"/>
            </w:rPr>
            <m:t> </m:t>
          </m:r>
          <m:r>
            <w:rPr>
              <w:rFonts w:ascii="Cambria Math" w:hAnsi="Cambria Math" w:cs="Arial"/>
            </w:rPr>
            <m:t> </m:t>
          </m:r>
          <m:sSub>
            <m:sSubPr>
              <m:ctrlPr>
                <w:rPr>
                  <w:rFonts w:ascii="Cambria Math" w:hAnsi="Cambria Math" w:cs="Arial"/>
                  <w:i/>
                </w:rPr>
              </m:ctrlPr>
            </m:sSubPr>
            <m:e>
              <m:r>
                <m:rPr>
                  <m:sty m:val="p"/>
                </m:rPr>
                <w:rPr>
                  <w:rFonts w:ascii="Cambria Math" w:hAnsi="Cambria Math" w:cs="Arial"/>
                </w:rPr>
                <m:t>f</m:t>
              </m:r>
            </m:e>
            <m:sub>
              <m:r>
                <w:rPr>
                  <w:rFonts w:ascii="Cambria Math" w:hAnsi="Cambria Math" w:cs="Arial"/>
                </w:rPr>
                <m:t>2</m:t>
              </m:r>
            </m:sub>
          </m:sSub>
          <m:d>
            <m:dPr>
              <m:ctrlPr>
                <w:rPr>
                  <w:rFonts w:ascii="Cambria Math" w:hAnsi="Cambria Math" w:cs="Arial"/>
                  <w:i/>
                </w:rPr>
              </m:ctrlPr>
            </m:dPr>
            <m:e>
              <m:r>
                <m:rPr>
                  <m:sty m:val="p"/>
                </m:rPr>
                <w:rPr>
                  <w:rFonts w:ascii="Cambria Math" w:hAnsi="Cambria Math" w:cs="Arial"/>
                </w:rPr>
                <m:t>w</m:t>
              </m:r>
            </m:e>
          </m:d>
          <m:r>
            <w:rPr>
              <w:rFonts w:ascii="Cambria Math" w:hAnsi="Cambria Math" w:cs="Arial"/>
            </w:rPr>
            <m:t> = </m:t>
          </m:r>
          <m:sSup>
            <m:sSupPr>
              <m:ctrlPr>
                <w:rPr>
                  <w:rFonts w:ascii="Cambria Math" w:hAnsi="Cambria Math" w:cs="Arial"/>
                  <w:i/>
                </w:rPr>
              </m:ctrlPr>
            </m:sSupPr>
            <m:e>
              <m:r>
                <m:rPr>
                  <m:sty m:val="p"/>
                </m:rPr>
                <w:rPr>
                  <w:rFonts w:ascii="Cambria Math" w:hAnsi="Cambria Math" w:cs="Arial"/>
                </w:rPr>
                <m:t>w</m:t>
              </m:r>
            </m:e>
            <m:sup>
              <m:r>
                <m:rPr>
                  <m:sty m:val="p"/>
                </m:rPr>
                <w:rPr>
                  <w:rFonts w:ascii="Cambria Math" w:hAnsi="Cambria Math" w:cs="Arial"/>
                </w:rPr>
                <m:t>⊤Σw</m:t>
              </m:r>
            </m:sup>
          </m:sSup>
          <m:r>
            <w:rPr>
              <w:rFonts w:ascii="Cambria Math" w:hAnsi="Cambria Math" w:cs="Arial"/>
            </w:rPr>
            <m:t> </m:t>
          </m:r>
          <m:r>
            <m:rPr>
              <m:sty m:val="p"/>
            </m:rPr>
            <w:rPr>
              <w:rFonts w:ascii="Cambria Math" w:hAnsi="Cambria Math" w:cs="Arial"/>
            </w:rPr>
            <m:t> </m:t>
          </m:r>
          <m:r>
            <w:rPr>
              <w:rFonts w:ascii="Cambria Math" w:hAnsi="Cambria Math" w:cs="Arial"/>
            </w:rPr>
            <m:t> </m:t>
          </m:r>
          <m:d>
            <m:dPr>
              <m:ctrlPr>
                <w:rPr>
                  <w:rFonts w:ascii="Cambria Math" w:hAnsi="Cambria Math" w:cs="Arial"/>
                  <w:i/>
                </w:rPr>
              </m:ctrlPr>
            </m:dPr>
            <m:e>
              <m:r>
                <m:rPr>
                  <m:nor/>
                </m:rPr>
                <w:rPr>
                  <w:rFonts w:ascii="Cambria Math" w:hAnsi="Cambria Math" w:cs="Arial"/>
                </w:rPr>
                <m:t>Risque</m:t>
              </m:r>
            </m:e>
          </m:d>
          <m:r>
            <w:rPr>
              <w:rFonts w:ascii="Cambria Math" w:hAnsi="Cambria Math" w:cs="Arial"/>
            </w:rPr>
            <m:t> \</m:t>
          </m:r>
        </m:oMath>
      </m:oMathPara>
    </w:p>
    <w:p w14:paraId="0C51090F" w14:textId="30748849" w:rsidR="00174790" w:rsidRPr="00174790" w:rsidRDefault="00174790" w:rsidP="00174790">
      <w:pPr>
        <w:pStyle w:val="NormalWeb"/>
        <w:rPr>
          <w:rFonts w:ascii="Cambria Math" w:hAnsi="Cambria Math" w:cs="Arial"/>
          <w:oMath/>
        </w:rPr>
      </w:pPr>
      <m:oMathPara>
        <m:oMath>
          <m:r>
            <m:rPr>
              <m:nor/>
            </m:rPr>
            <w:rPr>
              <w:rFonts w:ascii="Cambria Math" w:hAnsi="Cambria Math" w:cs="Arial"/>
            </w:rPr>
            <m:t>s.c.</m:t>
          </m:r>
          <m:r>
            <w:rPr>
              <w:rFonts w:ascii="Cambria Math" w:hAnsi="Cambria Math" w:cs="Arial"/>
            </w:rPr>
            <m:t> </m:t>
          </m:r>
          <m:r>
            <m:rPr>
              <m:sty m:val="p"/>
            </m:rPr>
            <w:rPr>
              <w:rFonts w:ascii="Cambria Math" w:hAnsi="Cambria Math" w:cs="Arial"/>
            </w:rPr>
            <m:t> </m:t>
          </m:r>
          <m:r>
            <w:rPr>
              <w:rFonts w:ascii="Cambria Math" w:hAnsi="Cambria Math" w:cs="Arial"/>
            </w:rPr>
            <m:t> </m:t>
          </m:r>
          <m:sSup>
            <m:sSupPr>
              <m:ctrlPr>
                <w:rPr>
                  <w:rFonts w:ascii="Cambria Math" w:hAnsi="Cambria Math" w:cs="Arial"/>
                  <w:i/>
                </w:rPr>
              </m:ctrlPr>
            </m:sSupPr>
            <m:e>
              <m:r>
                <m:rPr>
                  <m:sty m:val="p"/>
                </m:rPr>
                <w:rPr>
                  <w:rFonts w:ascii="Cambria Math" w:hAnsi="Cambria Math" w:cs="Arial"/>
                </w:rPr>
                <m:t>w</m:t>
              </m:r>
            </m:e>
            <m:sup>
              <m:r>
                <m:rPr>
                  <m:sty m:val="p"/>
                </m:rPr>
                <w:rPr>
                  <w:rFonts w:ascii="Cambria Math" w:hAnsi="Cambria Math" w:cs="Arial"/>
                </w:rPr>
                <m:t>⊤μ</m:t>
              </m:r>
            </m:sup>
          </m:sSup>
          <m:r>
            <w:rPr>
              <w:rFonts w:ascii="Cambria Math" w:hAnsi="Cambria Math" w:cs="Arial"/>
            </w:rPr>
            <m:t> </m:t>
          </m:r>
          <m:r>
            <m:rPr>
              <m:sty m:val="p"/>
            </m:rPr>
            <w:rPr>
              <w:rFonts w:ascii="Cambria Math" w:hAnsi="Cambria Math" w:cs="Arial"/>
            </w:rPr>
            <m:t>≥</m:t>
          </m:r>
          <m:r>
            <w:rPr>
              <w:rFonts w:ascii="Cambria Math" w:hAnsi="Cambria Math" w:cs="Arial"/>
            </w:rPr>
            <m:t> </m:t>
          </m:r>
          <m:acc>
            <m:accPr>
              <m:chr m:val="̅"/>
              <m:ctrlPr>
                <w:rPr>
                  <w:rFonts w:ascii="Cambria Math" w:hAnsi="Cambria Math" w:cs="Arial"/>
                </w:rPr>
              </m:ctrlPr>
            </m:accPr>
            <m:e>
              <m:r>
                <m:rPr>
                  <m:sty m:val="p"/>
                </m:rPr>
                <w:rPr>
                  <w:rFonts w:ascii="Cambria Math" w:hAnsi="Cambria Math" w:cs="Arial"/>
                </w:rPr>
                <m:t>R</m:t>
              </m:r>
            </m:e>
          </m:acc>
          <m:r>
            <w:rPr>
              <w:rFonts w:ascii="Cambria Math" w:hAnsi="Cambria Math" w:cs="Arial"/>
            </w:rPr>
            <m:t> </m:t>
          </m:r>
          <m:r>
            <m:rPr>
              <m:sty m:val="p"/>
            </m:rPr>
            <w:rPr>
              <w:rFonts w:ascii="Cambria Math" w:hAnsi="Cambria Math" w:cs="Arial"/>
            </w:rPr>
            <m:t> </m:t>
          </m:r>
          <m:r>
            <w:rPr>
              <w:rFonts w:ascii="Cambria Math" w:hAnsi="Cambria Math" w:cs="Arial"/>
            </w:rPr>
            <m:t> </m:t>
          </m:r>
          <m:d>
            <m:dPr>
              <m:ctrlPr>
                <w:rPr>
                  <w:rFonts w:ascii="Cambria Math" w:hAnsi="Cambria Math" w:cs="Arial"/>
                  <w:i/>
                </w:rPr>
              </m:ctrlPr>
            </m:dPr>
            <m:e>
              <m:r>
                <m:rPr>
                  <m:nor/>
                </m:rPr>
                <w:rPr>
                  <w:rFonts w:ascii="Cambria Math" w:hAnsi="Cambria Math" w:cs="Arial"/>
                </w:rPr>
                <m:t>Contrainte de Rendement</m:t>
              </m:r>
            </m:e>
          </m:d>
          <m:r>
            <w:rPr>
              <w:rFonts w:ascii="Cambria Math" w:hAnsi="Cambria Math" w:cs="Arial"/>
            </w:rPr>
            <m:t> \</m:t>
          </m:r>
        </m:oMath>
      </m:oMathPara>
    </w:p>
    <w:p w14:paraId="6A5350E0" w14:textId="5E203551" w:rsidR="00FF1E19" w:rsidRPr="0034765F" w:rsidRDefault="00174790" w:rsidP="00174790">
      <w:pPr>
        <w:pStyle w:val="NormalWeb"/>
        <w:spacing w:before="0" w:beforeAutospacing="0"/>
        <w:rPr>
          <w:rFonts w:ascii="Arial" w:hAnsi="Arial" w:cs="Arial"/>
        </w:rPr>
      </w:pPr>
      <m:oMathPara>
        <m:oMath>
          <m:nary>
            <m:naryPr>
              <m:chr m:val="∑"/>
              <m:ctrlPr>
                <w:rPr>
                  <w:rFonts w:ascii="Cambria Math" w:hAnsi="Cambria Math" w:cs="Arial"/>
                </w:rPr>
              </m:ctrlPr>
            </m:naryPr>
            <m:sub>
              <m:r>
                <m:rPr>
                  <m:sty m:val="p"/>
                </m:rPr>
                <w:rPr>
                  <w:rFonts w:ascii="Cambria Math" w:hAnsi="Cambria Math" w:cs="Arial"/>
                </w:rPr>
                <m:t>i</m:t>
              </m:r>
              <m:r>
                <w:rPr>
                  <w:rFonts w:ascii="Cambria Math" w:hAnsi="Cambria Math" w:cs="Arial"/>
                </w:rPr>
                <m:t>=1</m:t>
              </m:r>
              <m:ctrlPr>
                <w:rPr>
                  <w:rFonts w:ascii="Cambria Math" w:hAnsi="Cambria Math" w:cs="Arial"/>
                  <w:i/>
                </w:rPr>
              </m:ctrlPr>
            </m:sub>
            <m:sup>
              <m:r>
                <m:rPr>
                  <m:sty m:val="p"/>
                </m:rPr>
                <w:rPr>
                  <w:rFonts w:ascii="Cambria Math" w:hAnsi="Cambria Math" w:cs="Arial"/>
                </w:rPr>
                <m:t>N</m:t>
              </m:r>
              <m:ctrlPr>
                <w:rPr>
                  <w:rFonts w:ascii="Cambria Math" w:hAnsi="Cambria Math" w:cs="Arial"/>
                  <w:i/>
                </w:rPr>
              </m:ctrlPr>
            </m:sup>
            <m:e>
              <m:sSub>
                <m:sSubPr>
                  <m:ctrlPr>
                    <w:rPr>
                      <w:rFonts w:ascii="Cambria Math" w:hAnsi="Cambria Math" w:cs="Arial"/>
                      <w:i/>
                    </w:rPr>
                  </m:ctrlPr>
                </m:sSubPr>
                <m:e>
                  <m:r>
                    <m:rPr>
                      <m:sty m:val="p"/>
                    </m:rPr>
                    <w:rPr>
                      <w:rFonts w:ascii="Cambria Math" w:hAnsi="Cambria Math" w:cs="Arial"/>
                    </w:rPr>
                    <m:t>w</m:t>
                  </m:r>
                  <m:ctrlPr>
                    <w:rPr>
                      <w:rFonts w:ascii="Cambria Math" w:hAnsi="Cambria Math" w:cs="Arial"/>
                    </w:rPr>
                  </m:ctrlPr>
                </m:e>
                <m:sub>
                  <m:r>
                    <m:rPr>
                      <m:sty m:val="p"/>
                    </m:rPr>
                    <w:rPr>
                      <w:rFonts w:ascii="Cambria Math" w:hAnsi="Cambria Math" w:cs="Arial"/>
                    </w:rPr>
                    <m:t>i</m:t>
                  </m:r>
                </m:sub>
              </m:sSub>
            </m:e>
          </m:nary>
          <m:r>
            <w:rPr>
              <w:rFonts w:ascii="Cambria Math" w:hAnsi="Cambria Math" w:cs="Arial"/>
            </w:rPr>
            <m:t> = 1 </m:t>
          </m:r>
          <m:r>
            <m:rPr>
              <m:sty m:val="p"/>
            </m:rPr>
            <w:rPr>
              <w:rFonts w:ascii="Cambria Math" w:hAnsi="Cambria Math" w:cs="Arial"/>
            </w:rPr>
            <m:t> </m:t>
          </m:r>
          <m:r>
            <w:rPr>
              <w:rFonts w:ascii="Cambria Math" w:hAnsi="Cambria Math" w:cs="Arial"/>
            </w:rPr>
            <m:t> </m:t>
          </m:r>
          <m:r>
            <m:rPr>
              <m:nor/>
            </m:rPr>
            <w:rPr>
              <w:rFonts w:ascii="Cambria Math" w:hAnsi="Cambria Math" w:cs="Arial"/>
            </w:rPr>
            <m:t>et</m:t>
          </m:r>
          <m:r>
            <w:rPr>
              <w:rFonts w:ascii="Cambria Math" w:hAnsi="Cambria Math" w:cs="Arial"/>
            </w:rPr>
            <m:t> </m:t>
          </m:r>
          <m:r>
            <m:rPr>
              <m:sty m:val="p"/>
            </m:rPr>
            <w:rPr>
              <w:rFonts w:ascii="Cambria Math" w:hAnsi="Cambria Math" w:cs="Arial"/>
            </w:rPr>
            <m:t> </m:t>
          </m:r>
          <m:r>
            <w:rPr>
              <w:rFonts w:ascii="Cambria Math" w:hAnsi="Cambria Math" w:cs="Arial"/>
            </w:rPr>
            <m:t> </m:t>
          </m:r>
          <m:sSub>
            <m:sSubPr>
              <m:ctrlPr>
                <w:rPr>
                  <w:rFonts w:ascii="Cambria Math" w:hAnsi="Cambria Math" w:cs="Arial"/>
                  <w:i/>
                </w:rPr>
              </m:ctrlPr>
            </m:sSubPr>
            <m:e>
              <m:r>
                <m:rPr>
                  <m:sty m:val="p"/>
                </m:rPr>
                <w:rPr>
                  <w:rFonts w:ascii="Cambria Math" w:hAnsi="Cambria Math" w:cs="Arial"/>
                </w:rPr>
                <m:t>w</m:t>
              </m:r>
            </m:e>
            <m:sub>
              <m:r>
                <m:rPr>
                  <m:sty m:val="p"/>
                </m:rPr>
                <w:rPr>
                  <w:rFonts w:ascii="Cambria Math" w:hAnsi="Cambria Math" w:cs="Arial"/>
                </w:rPr>
                <m:t>i</m:t>
              </m:r>
            </m:sub>
          </m:sSub>
          <m:r>
            <w:rPr>
              <w:rFonts w:ascii="Cambria Math" w:hAnsi="Cambria Math" w:cs="Arial"/>
            </w:rPr>
            <m:t> </m:t>
          </m:r>
          <m:r>
            <m:rPr>
              <m:sty m:val="p"/>
            </m:rPr>
            <w:rPr>
              <w:rFonts w:ascii="Cambria Math" w:hAnsi="Cambria Math" w:cs="Arial"/>
            </w:rPr>
            <m:t>≥</m:t>
          </m:r>
          <m:r>
            <w:rPr>
              <w:rFonts w:ascii="Cambria Math" w:hAnsi="Cambria Math" w:cs="Arial"/>
            </w:rPr>
            <m:t> 0</m:t>
          </m:r>
        </m:oMath>
      </m:oMathPara>
    </w:p>
    <w:p w14:paraId="669DD16B" w14:textId="6E4369CC" w:rsidR="008E3465" w:rsidRPr="00DD0480" w:rsidRDefault="0034765F" w:rsidP="00DD0480">
      <w:pPr>
        <w:pStyle w:val="NormalWeb"/>
        <w:spacing w:before="0" w:beforeAutospacing="0"/>
        <w:rPr>
          <w:rFonts w:ascii="Arial" w:hAnsi="Arial" w:cs="Arial"/>
          <w:color w:val="EE0000"/>
        </w:rPr>
      </w:pPr>
      <w:r w:rsidRPr="0034765F">
        <w:rPr>
          <w:color w:val="EE0000"/>
        </w:rPr>
        <w:t>« </w:t>
      </w:r>
      <w:r w:rsidRPr="0034765F">
        <w:rPr>
          <w:color w:val="EE0000"/>
        </w:rPr>
        <w:t>D</w:t>
      </w:r>
      <w:r w:rsidRPr="0034765F">
        <w:rPr>
          <w:color w:val="EE0000"/>
        </w:rPr>
        <w:t> </w:t>
      </w:r>
      <w:proofErr w:type="spellStart"/>
      <w:r w:rsidRPr="0034765F">
        <w:rPr>
          <w:color w:val="EE0000"/>
        </w:rPr>
        <w:t>étaillez</w:t>
      </w:r>
      <w:proofErr w:type="spellEnd"/>
      <w:r w:rsidRPr="0034765F">
        <w:rPr>
          <w:color w:val="EE0000"/>
        </w:rPr>
        <w:t xml:space="preserve"> ici brièvement la méthode de résolution utilisée, par exemple, le solveur </w:t>
      </w:r>
      <w:proofErr w:type="spellStart"/>
      <w:proofErr w:type="gramStart"/>
      <w:r w:rsidRPr="0034765F">
        <w:rPr>
          <w:rStyle w:val="CodeHTML"/>
          <w:color w:val="EE0000"/>
        </w:rPr>
        <w:t>scipy.optimize</w:t>
      </w:r>
      <w:proofErr w:type="spellEnd"/>
      <w:proofErr w:type="gramEnd"/>
      <w:r w:rsidRPr="0034765F">
        <w:rPr>
          <w:color w:val="EE0000"/>
        </w:rPr>
        <w:t xml:space="preserve"> ou </w:t>
      </w:r>
      <w:proofErr w:type="spellStart"/>
      <w:r w:rsidRPr="0034765F">
        <w:rPr>
          <w:rStyle w:val="CodeHTML"/>
          <w:color w:val="EE0000"/>
        </w:rPr>
        <w:t>cvxpy</w:t>
      </w:r>
      <w:proofErr w:type="spellEnd"/>
      <w:r w:rsidRPr="0034765F">
        <w:rPr>
          <w:color w:val="EE0000"/>
        </w:rPr>
        <w:t>.)</w:t>
      </w:r>
      <w:r w:rsidRPr="0034765F">
        <w:rPr>
          <w:color w:val="EE0000"/>
        </w:rPr>
        <w:t> </w:t>
      </w:r>
      <w:bookmarkStart w:id="4" w:name="_Toc1852415733"/>
    </w:p>
    <w:p w14:paraId="20126193" w14:textId="6A213F10" w:rsidR="47638A1F" w:rsidRDefault="47638A1F" w:rsidP="6C804FA4">
      <w:pPr>
        <w:pStyle w:val="Titre3"/>
        <w:spacing w:before="0" w:after="120"/>
        <w:rPr>
          <w:rFonts w:ascii="Aptos" w:eastAsia="Aptos" w:hAnsi="Aptos" w:cs="Aptos"/>
          <w:b/>
          <w:bCs/>
          <w:color w:val="1F1F1F"/>
        </w:rPr>
      </w:pPr>
      <w:r w:rsidRPr="6C804FA4">
        <w:rPr>
          <w:rFonts w:ascii="Aptos" w:eastAsia="Aptos" w:hAnsi="Aptos" w:cs="Aptos"/>
          <w:b/>
          <w:bCs/>
          <w:color w:val="1F1F1F"/>
        </w:rPr>
        <w:t>2.2</w:t>
      </w:r>
      <w:bookmarkEnd w:id="4"/>
      <w:r w:rsidR="0034765F">
        <w:rPr>
          <w:rFonts w:ascii="Aptos" w:eastAsia="Aptos" w:hAnsi="Aptos" w:cs="Aptos"/>
          <w:b/>
          <w:bCs/>
          <w:color w:val="1F1F1F"/>
        </w:rPr>
        <w:t xml:space="preserve"> Résultat</w:t>
      </w:r>
      <w:r w:rsidR="0067062F">
        <w:rPr>
          <w:rFonts w:ascii="Aptos" w:eastAsia="Aptos" w:hAnsi="Aptos" w:cs="Aptos"/>
          <w:b/>
          <w:bCs/>
          <w:color w:val="1F1F1F"/>
        </w:rPr>
        <w:t>s préliminaires</w:t>
      </w:r>
    </w:p>
    <w:p w14:paraId="42F86105" w14:textId="08E031AE" w:rsidR="0067062F" w:rsidRPr="0067062F" w:rsidRDefault="0067062F" w:rsidP="0067062F">
      <w:pPr>
        <w:pStyle w:val="Paragraphedeliste"/>
        <w:numPr>
          <w:ilvl w:val="0"/>
          <w:numId w:val="14"/>
        </w:numPr>
      </w:pPr>
      <w:r w:rsidRPr="0067062F">
        <w:t>Frontière Efficace : Présentation graphique de la Frontière Efficace (Rendement vs. Volatilité).</w:t>
      </w:r>
    </w:p>
    <w:p w14:paraId="4DAED60E" w14:textId="552C90A7" w:rsidR="0067062F" w:rsidRPr="0067062F" w:rsidRDefault="0067062F" w:rsidP="0067062F">
      <w:pPr>
        <w:pStyle w:val="Paragraphedeliste"/>
        <w:numPr>
          <w:ilvl w:val="0"/>
          <w:numId w:val="14"/>
        </w:numPr>
      </w:pPr>
      <w:r w:rsidRPr="0067062F">
        <w:t>Portefeuille Tangent : Identification du portefeuille maximisant le Ratio de Sharpe.</w:t>
      </w:r>
    </w:p>
    <w:p w14:paraId="4756BDBD" w14:textId="088BD1AB" w:rsidR="0067062F" w:rsidRPr="0067062F" w:rsidRDefault="0067062F" w:rsidP="0067062F">
      <w:pPr>
        <w:pStyle w:val="Paragraphedeliste"/>
        <w:numPr>
          <w:ilvl w:val="0"/>
          <w:numId w:val="14"/>
        </w:numPr>
      </w:pPr>
      <w:r w:rsidRPr="0067062F">
        <w:t>Portefeuille à Volatilité Minimale (GMV) : Analyse du portefeuille le plus sûr.</w:t>
      </w:r>
    </w:p>
    <w:p w14:paraId="19726F9C" w14:textId="1C7652FE" w:rsidR="00DD0480" w:rsidRDefault="00DD0480" w:rsidP="0067062F">
      <w:r>
        <w:br w:type="page"/>
      </w:r>
    </w:p>
    <w:p w14:paraId="7E63E41D" w14:textId="3CE87370" w:rsidR="00DD0480" w:rsidRPr="00DD0480" w:rsidRDefault="00DD0480" w:rsidP="00DD0480">
      <w:pPr>
        <w:pStyle w:val="Titre2"/>
        <w:rPr>
          <w:b/>
          <w:bCs/>
          <w:color w:val="000000" w:themeColor="text1"/>
          <w:sz w:val="28"/>
          <w:szCs w:val="28"/>
        </w:rPr>
      </w:pPr>
      <w:r w:rsidRPr="00DD0480">
        <w:rPr>
          <w:b/>
          <w:bCs/>
          <w:color w:val="000000" w:themeColor="text1"/>
          <w:sz w:val="28"/>
          <w:szCs w:val="28"/>
        </w:rPr>
        <w:t xml:space="preserve">3. Niveau 2 : Contraintes Opérationnelles (MOO) </w:t>
      </w:r>
    </w:p>
    <w:p w14:paraId="593319EE" w14:textId="77777777" w:rsidR="00DD0480" w:rsidRPr="00931151" w:rsidRDefault="00DD0480" w:rsidP="00DD0480">
      <w:pPr>
        <w:pStyle w:val="NormalWeb"/>
        <w:rPr>
          <w:rFonts w:asciiTheme="minorHAnsi" w:hAnsiTheme="minorHAnsi"/>
        </w:rPr>
      </w:pPr>
      <w:r w:rsidRPr="00931151">
        <w:rPr>
          <w:rFonts w:asciiTheme="minorHAnsi" w:hAnsiTheme="minorHAnsi"/>
        </w:rPr>
        <w:t>Pour des raisons de liquidité et de coûts de gestion, nous introduisons deux contraintes complexes.</w:t>
      </w:r>
    </w:p>
    <w:p w14:paraId="5191F68E" w14:textId="77777777" w:rsidR="007E4B95" w:rsidRPr="00931151" w:rsidRDefault="007E4B95" w:rsidP="007E4B95">
      <w:pPr>
        <w:pStyle w:val="Titre3"/>
        <w:spacing w:before="0"/>
        <w:rPr>
          <w:rFonts w:asciiTheme="majorHAnsi" w:hAnsiTheme="majorHAnsi" w:cs="Arial"/>
          <w:b/>
          <w:bCs/>
          <w:color w:val="000000" w:themeColor="text1"/>
          <w:sz w:val="24"/>
          <w:szCs w:val="24"/>
        </w:rPr>
      </w:pPr>
      <w:r w:rsidRPr="00931151">
        <w:rPr>
          <w:rFonts w:asciiTheme="majorHAnsi" w:hAnsiTheme="majorHAnsi" w:cs="Arial"/>
          <w:b/>
          <w:bCs/>
          <w:color w:val="000000" w:themeColor="text1"/>
          <w:sz w:val="24"/>
          <w:szCs w:val="24"/>
        </w:rPr>
        <w:t>3.1 Formalisation Tri-Objectif et Non-Convexe</w:t>
      </w:r>
    </w:p>
    <w:p w14:paraId="67AC8D49" w14:textId="140BA022" w:rsidR="007E4B95" w:rsidRDefault="007E4B95" w:rsidP="007E4B95">
      <w:pPr>
        <w:pStyle w:val="NormalWeb"/>
        <w:spacing w:before="0" w:beforeAutospacing="0"/>
        <w:rPr>
          <w:rFonts w:ascii="Arial" w:hAnsi="Arial" w:cs="Arial"/>
        </w:rPr>
      </w:pPr>
      <w:r>
        <w:rPr>
          <w:rFonts w:ascii="Arial" w:hAnsi="Arial" w:cs="Arial"/>
        </w:rPr>
        <w:t>Le problème devient tri-objectif, incluant le Rendement</w:t>
      </w:r>
      <w:r w:rsidR="00931151">
        <w:rPr>
          <w:rFonts w:ascii="Arial" w:hAnsi="Arial" w:cs="Arial"/>
        </w:rPr>
        <w:t xml:space="preserve"> </w:t>
      </w:r>
      <m:oMath>
        <m:d>
          <m:dPr>
            <m:ctrlPr>
              <w:rPr>
                <w:rFonts w:ascii="Cambria Math" w:hAnsi="Cambria Math" w:cs="Arial"/>
              </w:rPr>
            </m:ctrlPr>
          </m:dPr>
          <m:e>
            <m:sSub>
              <m:sSubPr>
                <m:ctrlPr>
                  <w:rPr>
                    <w:rStyle w:val="math-inline"/>
                    <w:rFonts w:ascii="Cambria Math" w:hAnsi="Cambria Math" w:cs="Arial"/>
                  </w:rPr>
                </m:ctrlPr>
              </m:sSubPr>
              <m:e>
                <m:r>
                  <m:rPr>
                    <m:sty m:val="p"/>
                  </m:rPr>
                  <w:rPr>
                    <w:rStyle w:val="math-inline"/>
                    <w:rFonts w:ascii="Cambria Math" w:hAnsi="Cambria Math" w:cs="Arial"/>
                  </w:rPr>
                  <m:t>f</m:t>
                </m:r>
                <m:ctrlPr>
                  <w:rPr>
                    <w:rFonts w:ascii="Cambria Math" w:hAnsi="Cambria Math" w:cs="Arial"/>
                  </w:rPr>
                </m:ctrlPr>
              </m:e>
              <m:sub>
                <m:r>
                  <m:rPr>
                    <m:sty m:val="p"/>
                  </m:rPr>
                  <w:rPr>
                    <w:rStyle w:val="math-inline"/>
                    <w:rFonts w:ascii="Cambria Math" w:hAnsi="Cambria Math" w:cs="Arial"/>
                  </w:rPr>
                  <m:t>1</m:t>
                </m:r>
              </m:sub>
            </m:sSub>
          </m:e>
        </m:d>
      </m:oMath>
      <w:r w:rsidR="00931151">
        <w:rPr>
          <w:rFonts w:ascii="Arial" w:hAnsi="Arial" w:cs="Arial"/>
        </w:rPr>
        <w:t xml:space="preserve"> </w:t>
      </w:r>
      <w:r>
        <w:rPr>
          <w:rFonts w:ascii="Arial" w:hAnsi="Arial" w:cs="Arial"/>
        </w:rPr>
        <w:t xml:space="preserve">le Risque </w:t>
      </w:r>
      <m:oMath>
        <m:d>
          <m:dPr>
            <m:ctrlPr>
              <w:rPr>
                <w:rFonts w:ascii="Cambria Math" w:hAnsi="Cambria Math" w:cs="Arial"/>
              </w:rPr>
            </m:ctrlPr>
          </m:dPr>
          <m:e>
            <m:sSub>
              <m:sSubPr>
                <m:ctrlPr>
                  <w:rPr>
                    <w:rStyle w:val="math-inline"/>
                    <w:rFonts w:ascii="Cambria Math" w:hAnsi="Cambria Math" w:cs="Arial"/>
                  </w:rPr>
                </m:ctrlPr>
              </m:sSubPr>
              <m:e>
                <m:r>
                  <m:rPr>
                    <m:sty m:val="p"/>
                  </m:rPr>
                  <w:rPr>
                    <w:rStyle w:val="math-inline"/>
                    <w:rFonts w:ascii="Cambria Math" w:hAnsi="Cambria Math" w:cs="Arial"/>
                  </w:rPr>
                  <m:t>f</m:t>
                </m:r>
                <m:ctrlPr>
                  <w:rPr>
                    <w:rFonts w:ascii="Cambria Math" w:hAnsi="Cambria Math" w:cs="Arial"/>
                  </w:rPr>
                </m:ctrlPr>
              </m:e>
              <m:sub>
                <m:r>
                  <m:rPr>
                    <m:sty m:val="p"/>
                  </m:rPr>
                  <w:rPr>
                    <w:rStyle w:val="math-inline"/>
                    <w:rFonts w:ascii="Cambria Math" w:hAnsi="Cambria Math" w:cs="Arial"/>
                  </w:rPr>
                  <m:t>2</m:t>
                </m:r>
              </m:sub>
            </m:sSub>
          </m:e>
        </m:d>
      </m:oMath>
      <w:r w:rsidR="00931151">
        <w:rPr>
          <w:rFonts w:ascii="Arial" w:hAnsi="Arial" w:cs="Arial"/>
        </w:rPr>
        <w:t xml:space="preserve"> </w:t>
      </w:r>
      <w:r>
        <w:rPr>
          <w:rFonts w:ascii="Arial" w:hAnsi="Arial" w:cs="Arial"/>
        </w:rPr>
        <w:t xml:space="preserve">et les Coûts de Transaction </w:t>
      </w:r>
      <m:oMath>
        <m:d>
          <m:dPr>
            <m:ctrlPr>
              <w:rPr>
                <w:rFonts w:ascii="Cambria Math" w:hAnsi="Cambria Math" w:cs="Arial"/>
              </w:rPr>
            </m:ctrlPr>
          </m:dPr>
          <m:e>
            <m:sSub>
              <m:sSubPr>
                <m:ctrlPr>
                  <w:rPr>
                    <w:rStyle w:val="math-inline"/>
                    <w:rFonts w:ascii="Cambria Math" w:hAnsi="Cambria Math" w:cs="Arial"/>
                  </w:rPr>
                </m:ctrlPr>
              </m:sSubPr>
              <m:e>
                <m:r>
                  <m:rPr>
                    <m:sty m:val="p"/>
                  </m:rPr>
                  <w:rPr>
                    <w:rStyle w:val="math-inline"/>
                    <w:rFonts w:ascii="Cambria Math" w:hAnsi="Cambria Math" w:cs="Arial"/>
                  </w:rPr>
                  <m:t>f</m:t>
                </m:r>
                <m:ctrlPr>
                  <w:rPr>
                    <w:rFonts w:ascii="Cambria Math" w:hAnsi="Cambria Math" w:cs="Arial"/>
                  </w:rPr>
                </m:ctrlPr>
              </m:e>
              <m:sub>
                <m:r>
                  <m:rPr>
                    <m:sty m:val="p"/>
                  </m:rPr>
                  <w:rPr>
                    <w:rStyle w:val="math-inline"/>
                    <w:rFonts w:ascii="Cambria Math" w:hAnsi="Cambria Math" w:cs="Arial"/>
                  </w:rPr>
                  <m:t>3</m:t>
                </m:r>
              </m:sub>
            </m:sSub>
          </m:e>
        </m:d>
      </m:oMath>
      <w:r w:rsidR="00931151">
        <w:rPr>
          <w:rFonts w:ascii="Arial" w:hAnsi="Arial" w:cs="Arial"/>
        </w:rPr>
        <w:t xml:space="preserve"> </w:t>
      </w:r>
      <w:r>
        <w:rPr>
          <w:rFonts w:ascii="Arial" w:hAnsi="Arial" w:cs="Arial"/>
        </w:rPr>
        <w:t>:</w:t>
      </w:r>
    </w:p>
    <w:p w14:paraId="57D27B9C" w14:textId="7D29F231" w:rsidR="00266464" w:rsidRPr="00266464" w:rsidRDefault="00266464" w:rsidP="00266464">
      <w:pPr>
        <w:pStyle w:val="NormalWeb"/>
        <w:rPr>
          <w:rFonts w:ascii="Cambria Math" w:hAnsi="Cambria Math"/>
          <w:oMath/>
        </w:rPr>
      </w:pPr>
      <m:oMathPara>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w</m:t>
                  </m:r>
                  <m:ctrlPr>
                    <w:rPr>
                      <w:rFonts w:ascii="Cambria Math" w:hAnsi="Cambria Math"/>
                    </w:rPr>
                  </m:ctrlPr>
                </m:lim>
              </m:limLow>
              <m:ctrlPr>
                <w:rPr>
                  <w:rFonts w:ascii="Cambria Math" w:hAnsi="Cambria Math"/>
                  <w:i/>
                </w:rPr>
              </m:ctrlPr>
            </m:fName>
            <m:e>
              <m:ctrlPr>
                <w:rPr>
                  <w:rFonts w:ascii="Cambria Math" w:hAnsi="Cambria Math"/>
                  <w:i/>
                </w:rPr>
              </m:ctrlPr>
            </m:e>
          </m:func>
          <m:r>
            <m:rPr>
              <m:sty m:val="p"/>
            </m:rPr>
            <w:rPr>
              <w:rFonts w:ascii="Cambria Math" w:hAnsi="Cambria Math"/>
            </w:rPr>
            <m:t> </m:t>
          </m:r>
          <m:r>
            <m:rPr>
              <m:lit/>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1</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w</m:t>
              </m:r>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w</m:t>
              </m:r>
            </m:e>
          </m:d>
          <m:r>
            <m:rPr>
              <m:lit/>
            </m:rPr>
            <w:rPr>
              <w:rFonts w:ascii="Cambria Math" w:hAnsi="Cambria Math"/>
            </w:rPr>
            <m:t>}</m:t>
          </m:r>
          <m:r>
            <w:rPr>
              <w:rFonts w:ascii="Cambria Math" w:hAnsi="Cambria Math"/>
            </w:rPr>
            <m:t>\</m:t>
          </m:r>
        </m:oMath>
      </m:oMathPara>
    </w:p>
    <w:p w14:paraId="22FD9EEB" w14:textId="454C40F0" w:rsidR="007E4B95" w:rsidRDefault="00266464" w:rsidP="00266464">
      <w:pPr>
        <w:pStyle w:val="NormalWeb"/>
      </w:pPr>
      <m:oMathPara>
        <m:oMath>
          <m:r>
            <m:rPr>
              <m:nor/>
            </m:rPr>
            <w:rPr>
              <w:rFonts w:ascii="Cambria Math" w:hAnsi="Cambria Math"/>
            </w:rPr>
            <m:t xml:space="preserve">avec </m:t>
          </m:r>
          <m:sSub>
            <m:sSubPr>
              <m:ctrlPr>
                <w:rPr>
                  <w:rFonts w:ascii="Cambria Math" w:hAnsi="Cambria Math"/>
                  <w:i/>
                </w:rPr>
              </m:ctrlPr>
            </m:sSubPr>
            <m:e>
              <m:r>
                <w:rPr>
                  <w:rFonts w:ascii="Cambria Math" w:hAnsi="Cambria Math"/>
                </w:rPr>
                <m:t>f</m:t>
              </m:r>
            </m:e>
            <m:sub>
              <m:r>
                <w:rPr>
                  <w:rFonts w:ascii="Cambria Math" w:hAnsi="Cambria Math"/>
                </w:rPr>
                <m:t>3</m:t>
              </m:r>
            </m:sub>
          </m:sSub>
          <m:d>
            <m:dPr>
              <m:ctrlPr>
                <w:rPr>
                  <w:rFonts w:ascii="Cambria Math" w:hAnsi="Cambria Math"/>
                  <w:i/>
                </w:rPr>
              </m:ctrlPr>
            </m:dPr>
            <m:e>
              <m:r>
                <w:rPr>
                  <w:rFonts w:ascii="Cambria Math" w:hAnsi="Cambria Math"/>
                </w:rPr>
                <m:t>w</m:t>
              </m:r>
            </m:e>
          </m:d>
          <m:r>
            <w:rPr>
              <w:rFonts w:ascii="Cambria Math" w:hAnsi="Cambria Math"/>
            </w:rPr>
            <m:t>=</m:t>
          </m:r>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c</m:t>
                  </m:r>
                </m:e>
                <m:sub>
                  <m:r>
                    <w:rPr>
                      <w:rFonts w:ascii="Cambria Math" w:hAnsi="Cambria Math"/>
                    </w:rPr>
                    <m:t>prop</m:t>
                  </m:r>
                </m:sub>
              </m:sSub>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t,i</m:t>
                      </m:r>
                    </m:sub>
                  </m:sSub>
                </m:e>
              </m:d>
              <m:ctrlPr>
                <w:rPr>
                  <w:rFonts w:ascii="Cambria Math" w:hAnsi="Cambria Math"/>
                  <w:i/>
                </w:rPr>
              </m:ctrlPr>
            </m:e>
          </m:nary>
        </m:oMath>
      </m:oMathPara>
    </w:p>
    <w:p w14:paraId="025A9792" w14:textId="160C8C66" w:rsidR="0067062F" w:rsidRPr="0067062F" w:rsidRDefault="00266464" w:rsidP="0067062F">
      <w:r>
        <w:t xml:space="preserve">Le problème est rendu non-convexe par l'ajout de la </w:t>
      </w:r>
      <w:r>
        <w:rPr>
          <w:rFonts w:ascii="Arial" w:hAnsi="Arial" w:cs="Arial"/>
          <w:b/>
          <w:bCs/>
        </w:rPr>
        <w:t>Contrainte de Cardinalité</w:t>
      </w:r>
      <w:r>
        <w:t xml:space="preserve"> (</w:t>
      </w:r>
      <w:r>
        <w:rPr>
          <w:rStyle w:val="math-inline"/>
          <w:rFonts w:ascii="Arial" w:hAnsi="Arial" w:cs="Arial"/>
        </w:rPr>
        <w:t>$C_{Op}$</w:t>
      </w:r>
      <w:r>
        <w:t>) qui limite le nombre d'actifs inclus :</w:t>
      </w:r>
      <w:r w:rsidR="00540287">
        <w:t xml:space="preserve"> </w:t>
      </w:r>
    </w:p>
    <w:p w14:paraId="096BEF21" w14:textId="2D6D4718" w:rsidR="6C804FA4" w:rsidRDefault="6C804FA4"/>
    <w:sectPr w:rsidR="6C804FA4">
      <w:headerReference w:type="default" r:id="rId9"/>
      <w:footerReference w:type="even" r:id="rId10"/>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FE365" w14:textId="77777777" w:rsidR="00D948EB" w:rsidRDefault="00D948EB" w:rsidP="00D82177">
      <w:pPr>
        <w:spacing w:after="0" w:line="240" w:lineRule="auto"/>
      </w:pPr>
      <w:r>
        <w:separator/>
      </w:r>
    </w:p>
  </w:endnote>
  <w:endnote w:type="continuationSeparator" w:id="0">
    <w:p w14:paraId="7C62449F" w14:textId="77777777" w:rsidR="00D948EB" w:rsidRDefault="00D948EB" w:rsidP="00D821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756025176"/>
      <w:docPartObj>
        <w:docPartGallery w:val="Page Numbers (Bottom of Page)"/>
        <w:docPartUnique/>
      </w:docPartObj>
    </w:sdtPr>
    <w:sdtEndPr>
      <w:rPr>
        <w:rStyle w:val="Numrodepage"/>
      </w:rPr>
    </w:sdtEndPr>
    <w:sdtContent>
      <w:p w14:paraId="4B8A7BAE" w14:textId="12350186" w:rsidR="00D82177" w:rsidRDefault="00D8217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sdt>
    <w:sdtPr>
      <w:rPr>
        <w:rStyle w:val="Numrodepage"/>
      </w:rPr>
      <w:id w:val="-1176571404"/>
      <w:docPartObj>
        <w:docPartGallery w:val="Page Numbers (Bottom of Page)"/>
        <w:docPartUnique/>
      </w:docPartObj>
    </w:sdtPr>
    <w:sdtEndPr>
      <w:rPr>
        <w:rStyle w:val="Numrodepage"/>
      </w:rPr>
    </w:sdtEndPr>
    <w:sdtContent>
      <w:p w14:paraId="40DD1D40" w14:textId="17F63F87" w:rsidR="00D82177" w:rsidRDefault="00D82177" w:rsidP="00D82177">
        <w:pPr>
          <w:pStyle w:val="Pieddepage"/>
          <w:framePr w:wrap="none" w:vAnchor="text" w:hAnchor="margin" w:xAlign="right" w:y="1"/>
          <w:ind w:right="360"/>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2CDC45" w14:textId="77777777" w:rsidR="00D82177" w:rsidRDefault="00D82177" w:rsidP="00D82177">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258332893"/>
      <w:docPartObj>
        <w:docPartGallery w:val="Page Numbers (Bottom of Page)"/>
        <w:docPartUnique/>
      </w:docPartObj>
    </w:sdtPr>
    <w:sdtEndPr>
      <w:rPr>
        <w:rStyle w:val="Numrodepage"/>
      </w:rPr>
    </w:sdtEndPr>
    <w:sdtContent>
      <w:p w14:paraId="0A64AFC0" w14:textId="2FF8C900" w:rsidR="00D82177" w:rsidRDefault="00D82177">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sdt>
    <w:sdtPr>
      <w:rPr>
        <w:color w:val="0E2841" w:themeColor="text2"/>
        <w:spacing w:val="10"/>
        <w:sz w:val="24"/>
        <w:szCs w:val="24"/>
      </w:rPr>
      <w:alias w:val="Titre"/>
      <w:tag w:val=""/>
      <w:id w:val="367805816"/>
      <w:placeholder>
        <w:docPart w:val="93B7457F33B3794FA76A884CE3D31AFC"/>
      </w:placeholder>
      <w:showingPlcHdr/>
      <w:dataBinding w:prefixMappings="xmlns:ns0='http://purl.org/dc/elements/1.1/' xmlns:ns1='http://schemas.openxmlformats.org/package/2006/metadata/core-properties' " w:xpath="/ns1:coreProperties[1]/ns0:title[1]" w:storeItemID="{6C3C8BC8-F283-45AE-878A-BAB7291924A1}"/>
      <w15:appearance w15:val="hidden"/>
      <w:text/>
    </w:sdtPr>
    <w:sdtEndPr/>
    <w:sdtContent>
      <w:p w14:paraId="2600B88B" w14:textId="77777777" w:rsidR="00D82177" w:rsidRPr="00D82177" w:rsidRDefault="00D82177" w:rsidP="00D82177">
        <w:pPr>
          <w:pStyle w:val="Sansinterligne"/>
          <w:spacing w:before="240"/>
          <w:ind w:right="360"/>
          <w:rPr>
            <w:color w:val="0E2841" w:themeColor="text2"/>
            <w:spacing w:val="10"/>
            <w:sz w:val="24"/>
            <w:szCs w:val="24"/>
          </w:rPr>
        </w:pPr>
        <w:r w:rsidRPr="00D82177">
          <w:rPr>
            <w:color w:val="0E2841" w:themeColor="text2"/>
            <w:spacing w:val="10"/>
            <w:sz w:val="24"/>
            <w:szCs w:val="24"/>
            <w:lang w:val="fr-FR"/>
          </w:rPr>
          <w:t>[Titre du document]</w:t>
        </w:r>
      </w:p>
    </w:sdtContent>
  </w:sdt>
  <w:p w14:paraId="053B3821" w14:textId="77777777" w:rsidR="00D82177" w:rsidRDefault="00D82177" w:rsidP="00D82177">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0D93D" w14:textId="77777777" w:rsidR="00D948EB" w:rsidRDefault="00D948EB" w:rsidP="00D82177">
      <w:pPr>
        <w:spacing w:after="0" w:line="240" w:lineRule="auto"/>
      </w:pPr>
      <w:r>
        <w:separator/>
      </w:r>
    </w:p>
  </w:footnote>
  <w:footnote w:type="continuationSeparator" w:id="0">
    <w:p w14:paraId="61F65A7F" w14:textId="77777777" w:rsidR="00D948EB" w:rsidRDefault="00D948EB" w:rsidP="00D821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5486D" w14:textId="77777777" w:rsidR="00D82177" w:rsidRDefault="00D82177">
    <w:pPr>
      <w:pStyle w:val="En-tte"/>
    </w:pPr>
  </w:p>
  <w:p w14:paraId="3A3E8409" w14:textId="77777777" w:rsidR="00D82177" w:rsidRDefault="00D821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5053"/>
    <w:multiLevelType w:val="hybridMultilevel"/>
    <w:tmpl w:val="8924C020"/>
    <w:lvl w:ilvl="0" w:tplc="2BDE7218">
      <w:start w:val="1"/>
      <w:numFmt w:val="decimal"/>
      <w:lvlText w:val="%1."/>
      <w:lvlJc w:val="left"/>
      <w:pPr>
        <w:ind w:left="720" w:hanging="360"/>
      </w:pPr>
    </w:lvl>
    <w:lvl w:ilvl="1" w:tplc="98F226A6">
      <w:start w:val="1"/>
      <w:numFmt w:val="lowerLetter"/>
      <w:lvlText w:val="%2."/>
      <w:lvlJc w:val="left"/>
      <w:pPr>
        <w:ind w:left="1440" w:hanging="360"/>
      </w:pPr>
    </w:lvl>
    <w:lvl w:ilvl="2" w:tplc="383CC2FA">
      <w:start w:val="1"/>
      <w:numFmt w:val="lowerRoman"/>
      <w:lvlText w:val="%3."/>
      <w:lvlJc w:val="right"/>
      <w:pPr>
        <w:ind w:left="2160" w:hanging="180"/>
      </w:pPr>
    </w:lvl>
    <w:lvl w:ilvl="3" w:tplc="6F58F9A2">
      <w:start w:val="1"/>
      <w:numFmt w:val="decimal"/>
      <w:lvlText w:val="%4."/>
      <w:lvlJc w:val="left"/>
      <w:pPr>
        <w:ind w:left="2880" w:hanging="360"/>
      </w:pPr>
    </w:lvl>
    <w:lvl w:ilvl="4" w:tplc="5FF46782">
      <w:start w:val="1"/>
      <w:numFmt w:val="lowerLetter"/>
      <w:lvlText w:val="%5."/>
      <w:lvlJc w:val="left"/>
      <w:pPr>
        <w:ind w:left="3600" w:hanging="360"/>
      </w:pPr>
    </w:lvl>
    <w:lvl w:ilvl="5" w:tplc="63A297C0">
      <w:start w:val="1"/>
      <w:numFmt w:val="lowerRoman"/>
      <w:lvlText w:val="%6."/>
      <w:lvlJc w:val="right"/>
      <w:pPr>
        <w:ind w:left="4320" w:hanging="180"/>
      </w:pPr>
    </w:lvl>
    <w:lvl w:ilvl="6" w:tplc="122CA62A">
      <w:start w:val="1"/>
      <w:numFmt w:val="decimal"/>
      <w:lvlText w:val="%7."/>
      <w:lvlJc w:val="left"/>
      <w:pPr>
        <w:ind w:left="5040" w:hanging="360"/>
      </w:pPr>
    </w:lvl>
    <w:lvl w:ilvl="7" w:tplc="2F2C2316">
      <w:start w:val="1"/>
      <w:numFmt w:val="lowerLetter"/>
      <w:lvlText w:val="%8."/>
      <w:lvlJc w:val="left"/>
      <w:pPr>
        <w:ind w:left="5760" w:hanging="360"/>
      </w:pPr>
    </w:lvl>
    <w:lvl w:ilvl="8" w:tplc="44561280">
      <w:start w:val="1"/>
      <w:numFmt w:val="lowerRoman"/>
      <w:lvlText w:val="%9."/>
      <w:lvlJc w:val="right"/>
      <w:pPr>
        <w:ind w:left="6480" w:hanging="180"/>
      </w:pPr>
    </w:lvl>
  </w:abstractNum>
  <w:abstractNum w:abstractNumId="1" w15:restartNumberingAfterBreak="0">
    <w:nsid w:val="0FCCF4F7"/>
    <w:multiLevelType w:val="hybridMultilevel"/>
    <w:tmpl w:val="D1C40C56"/>
    <w:lvl w:ilvl="0" w:tplc="7B644858">
      <w:start w:val="1"/>
      <w:numFmt w:val="bullet"/>
      <w:lvlText w:val=""/>
      <w:lvlJc w:val="left"/>
      <w:pPr>
        <w:ind w:left="720" w:hanging="360"/>
      </w:pPr>
      <w:rPr>
        <w:rFonts w:ascii="Symbol" w:hAnsi="Symbol" w:hint="default"/>
      </w:rPr>
    </w:lvl>
    <w:lvl w:ilvl="1" w:tplc="C7C8DBD0">
      <w:start w:val="1"/>
      <w:numFmt w:val="bullet"/>
      <w:lvlText w:val="o"/>
      <w:lvlJc w:val="left"/>
      <w:pPr>
        <w:ind w:left="1440" w:hanging="360"/>
      </w:pPr>
      <w:rPr>
        <w:rFonts w:ascii="Courier New" w:hAnsi="Courier New" w:hint="default"/>
      </w:rPr>
    </w:lvl>
    <w:lvl w:ilvl="2" w:tplc="6BC27E00">
      <w:start w:val="1"/>
      <w:numFmt w:val="bullet"/>
      <w:lvlText w:val=""/>
      <w:lvlJc w:val="left"/>
      <w:pPr>
        <w:ind w:left="2160" w:hanging="360"/>
      </w:pPr>
      <w:rPr>
        <w:rFonts w:ascii="Wingdings" w:hAnsi="Wingdings" w:hint="default"/>
      </w:rPr>
    </w:lvl>
    <w:lvl w:ilvl="3" w:tplc="368602BE">
      <w:start w:val="1"/>
      <w:numFmt w:val="bullet"/>
      <w:lvlText w:val=""/>
      <w:lvlJc w:val="left"/>
      <w:pPr>
        <w:ind w:left="2880" w:hanging="360"/>
      </w:pPr>
      <w:rPr>
        <w:rFonts w:ascii="Symbol" w:hAnsi="Symbol" w:hint="default"/>
      </w:rPr>
    </w:lvl>
    <w:lvl w:ilvl="4" w:tplc="9BD23628">
      <w:start w:val="1"/>
      <w:numFmt w:val="bullet"/>
      <w:lvlText w:val="o"/>
      <w:lvlJc w:val="left"/>
      <w:pPr>
        <w:ind w:left="3600" w:hanging="360"/>
      </w:pPr>
      <w:rPr>
        <w:rFonts w:ascii="Courier New" w:hAnsi="Courier New" w:hint="default"/>
      </w:rPr>
    </w:lvl>
    <w:lvl w:ilvl="5" w:tplc="0A6C464A">
      <w:start w:val="1"/>
      <w:numFmt w:val="bullet"/>
      <w:lvlText w:val=""/>
      <w:lvlJc w:val="left"/>
      <w:pPr>
        <w:ind w:left="4320" w:hanging="360"/>
      </w:pPr>
      <w:rPr>
        <w:rFonts w:ascii="Wingdings" w:hAnsi="Wingdings" w:hint="default"/>
      </w:rPr>
    </w:lvl>
    <w:lvl w:ilvl="6" w:tplc="FD44D06A">
      <w:start w:val="1"/>
      <w:numFmt w:val="bullet"/>
      <w:lvlText w:val=""/>
      <w:lvlJc w:val="left"/>
      <w:pPr>
        <w:ind w:left="5040" w:hanging="360"/>
      </w:pPr>
      <w:rPr>
        <w:rFonts w:ascii="Symbol" w:hAnsi="Symbol" w:hint="default"/>
      </w:rPr>
    </w:lvl>
    <w:lvl w:ilvl="7" w:tplc="FEF0F688">
      <w:start w:val="1"/>
      <w:numFmt w:val="bullet"/>
      <w:lvlText w:val="o"/>
      <w:lvlJc w:val="left"/>
      <w:pPr>
        <w:ind w:left="5760" w:hanging="360"/>
      </w:pPr>
      <w:rPr>
        <w:rFonts w:ascii="Courier New" w:hAnsi="Courier New" w:hint="default"/>
      </w:rPr>
    </w:lvl>
    <w:lvl w:ilvl="8" w:tplc="88328AF0">
      <w:start w:val="1"/>
      <w:numFmt w:val="bullet"/>
      <w:lvlText w:val=""/>
      <w:lvlJc w:val="left"/>
      <w:pPr>
        <w:ind w:left="6480" w:hanging="360"/>
      </w:pPr>
      <w:rPr>
        <w:rFonts w:ascii="Wingdings" w:hAnsi="Wingdings" w:hint="default"/>
      </w:rPr>
    </w:lvl>
  </w:abstractNum>
  <w:abstractNum w:abstractNumId="2" w15:restartNumberingAfterBreak="0">
    <w:nsid w:val="150C2020"/>
    <w:multiLevelType w:val="hybridMultilevel"/>
    <w:tmpl w:val="D51E8930"/>
    <w:lvl w:ilvl="0" w:tplc="783C3252">
      <w:start w:val="1"/>
      <w:numFmt w:val="bullet"/>
      <w:lvlText w:val=""/>
      <w:lvlJc w:val="left"/>
      <w:pPr>
        <w:ind w:left="720" w:hanging="360"/>
      </w:pPr>
      <w:rPr>
        <w:rFonts w:ascii="Symbol" w:hAnsi="Symbol" w:hint="default"/>
      </w:rPr>
    </w:lvl>
    <w:lvl w:ilvl="1" w:tplc="BE3A686E">
      <w:start w:val="1"/>
      <w:numFmt w:val="bullet"/>
      <w:lvlText w:val="o"/>
      <w:lvlJc w:val="left"/>
      <w:pPr>
        <w:ind w:left="1440" w:hanging="360"/>
      </w:pPr>
      <w:rPr>
        <w:rFonts w:ascii="Courier New" w:hAnsi="Courier New" w:hint="default"/>
      </w:rPr>
    </w:lvl>
    <w:lvl w:ilvl="2" w:tplc="C2E2D6D0">
      <w:start w:val="1"/>
      <w:numFmt w:val="bullet"/>
      <w:lvlText w:val=""/>
      <w:lvlJc w:val="left"/>
      <w:pPr>
        <w:ind w:left="2160" w:hanging="360"/>
      </w:pPr>
      <w:rPr>
        <w:rFonts w:ascii="Wingdings" w:hAnsi="Wingdings" w:hint="default"/>
      </w:rPr>
    </w:lvl>
    <w:lvl w:ilvl="3" w:tplc="9A90184C">
      <w:start w:val="1"/>
      <w:numFmt w:val="bullet"/>
      <w:lvlText w:val=""/>
      <w:lvlJc w:val="left"/>
      <w:pPr>
        <w:ind w:left="2880" w:hanging="360"/>
      </w:pPr>
      <w:rPr>
        <w:rFonts w:ascii="Symbol" w:hAnsi="Symbol" w:hint="default"/>
      </w:rPr>
    </w:lvl>
    <w:lvl w:ilvl="4" w:tplc="67D85A66">
      <w:start w:val="1"/>
      <w:numFmt w:val="bullet"/>
      <w:lvlText w:val="o"/>
      <w:lvlJc w:val="left"/>
      <w:pPr>
        <w:ind w:left="3600" w:hanging="360"/>
      </w:pPr>
      <w:rPr>
        <w:rFonts w:ascii="Courier New" w:hAnsi="Courier New" w:hint="default"/>
      </w:rPr>
    </w:lvl>
    <w:lvl w:ilvl="5" w:tplc="7A06ABD0">
      <w:start w:val="1"/>
      <w:numFmt w:val="bullet"/>
      <w:lvlText w:val=""/>
      <w:lvlJc w:val="left"/>
      <w:pPr>
        <w:ind w:left="4320" w:hanging="360"/>
      </w:pPr>
      <w:rPr>
        <w:rFonts w:ascii="Wingdings" w:hAnsi="Wingdings" w:hint="default"/>
      </w:rPr>
    </w:lvl>
    <w:lvl w:ilvl="6" w:tplc="B9D6E74A">
      <w:start w:val="1"/>
      <w:numFmt w:val="bullet"/>
      <w:lvlText w:val=""/>
      <w:lvlJc w:val="left"/>
      <w:pPr>
        <w:ind w:left="5040" w:hanging="360"/>
      </w:pPr>
      <w:rPr>
        <w:rFonts w:ascii="Symbol" w:hAnsi="Symbol" w:hint="default"/>
      </w:rPr>
    </w:lvl>
    <w:lvl w:ilvl="7" w:tplc="856E4AC0">
      <w:start w:val="1"/>
      <w:numFmt w:val="bullet"/>
      <w:lvlText w:val="o"/>
      <w:lvlJc w:val="left"/>
      <w:pPr>
        <w:ind w:left="5760" w:hanging="360"/>
      </w:pPr>
      <w:rPr>
        <w:rFonts w:ascii="Courier New" w:hAnsi="Courier New" w:hint="default"/>
      </w:rPr>
    </w:lvl>
    <w:lvl w:ilvl="8" w:tplc="0AA0EECE">
      <w:start w:val="1"/>
      <w:numFmt w:val="bullet"/>
      <w:lvlText w:val=""/>
      <w:lvlJc w:val="left"/>
      <w:pPr>
        <w:ind w:left="6480" w:hanging="360"/>
      </w:pPr>
      <w:rPr>
        <w:rFonts w:ascii="Wingdings" w:hAnsi="Wingdings" w:hint="default"/>
      </w:rPr>
    </w:lvl>
  </w:abstractNum>
  <w:abstractNum w:abstractNumId="3" w15:restartNumberingAfterBreak="0">
    <w:nsid w:val="241F9273"/>
    <w:multiLevelType w:val="hybridMultilevel"/>
    <w:tmpl w:val="53C29F92"/>
    <w:lvl w:ilvl="0" w:tplc="15A4997C">
      <w:start w:val="1"/>
      <w:numFmt w:val="bullet"/>
      <w:lvlText w:val=""/>
      <w:lvlJc w:val="left"/>
      <w:pPr>
        <w:ind w:left="720" w:hanging="360"/>
      </w:pPr>
      <w:rPr>
        <w:rFonts w:ascii="Symbol" w:hAnsi="Symbol" w:hint="default"/>
      </w:rPr>
    </w:lvl>
    <w:lvl w:ilvl="1" w:tplc="9072E56A">
      <w:start w:val="1"/>
      <w:numFmt w:val="bullet"/>
      <w:lvlText w:val="o"/>
      <w:lvlJc w:val="left"/>
      <w:pPr>
        <w:ind w:left="1440" w:hanging="360"/>
      </w:pPr>
      <w:rPr>
        <w:rFonts w:ascii="Courier New" w:hAnsi="Courier New" w:hint="default"/>
      </w:rPr>
    </w:lvl>
    <w:lvl w:ilvl="2" w:tplc="D754299A">
      <w:start w:val="1"/>
      <w:numFmt w:val="bullet"/>
      <w:lvlText w:val=""/>
      <w:lvlJc w:val="left"/>
      <w:pPr>
        <w:ind w:left="2160" w:hanging="360"/>
      </w:pPr>
      <w:rPr>
        <w:rFonts w:ascii="Wingdings" w:hAnsi="Wingdings" w:hint="default"/>
      </w:rPr>
    </w:lvl>
    <w:lvl w:ilvl="3" w:tplc="47E2093E">
      <w:start w:val="1"/>
      <w:numFmt w:val="bullet"/>
      <w:lvlText w:val=""/>
      <w:lvlJc w:val="left"/>
      <w:pPr>
        <w:ind w:left="2880" w:hanging="360"/>
      </w:pPr>
      <w:rPr>
        <w:rFonts w:ascii="Symbol" w:hAnsi="Symbol" w:hint="default"/>
      </w:rPr>
    </w:lvl>
    <w:lvl w:ilvl="4" w:tplc="EA4AC85C">
      <w:start w:val="1"/>
      <w:numFmt w:val="bullet"/>
      <w:lvlText w:val="o"/>
      <w:lvlJc w:val="left"/>
      <w:pPr>
        <w:ind w:left="3600" w:hanging="360"/>
      </w:pPr>
      <w:rPr>
        <w:rFonts w:ascii="Courier New" w:hAnsi="Courier New" w:hint="default"/>
      </w:rPr>
    </w:lvl>
    <w:lvl w:ilvl="5" w:tplc="0A361298">
      <w:start w:val="1"/>
      <w:numFmt w:val="bullet"/>
      <w:lvlText w:val=""/>
      <w:lvlJc w:val="left"/>
      <w:pPr>
        <w:ind w:left="4320" w:hanging="360"/>
      </w:pPr>
      <w:rPr>
        <w:rFonts w:ascii="Wingdings" w:hAnsi="Wingdings" w:hint="default"/>
      </w:rPr>
    </w:lvl>
    <w:lvl w:ilvl="6" w:tplc="9EC0B796">
      <w:start w:val="1"/>
      <w:numFmt w:val="bullet"/>
      <w:lvlText w:val=""/>
      <w:lvlJc w:val="left"/>
      <w:pPr>
        <w:ind w:left="5040" w:hanging="360"/>
      </w:pPr>
      <w:rPr>
        <w:rFonts w:ascii="Symbol" w:hAnsi="Symbol" w:hint="default"/>
      </w:rPr>
    </w:lvl>
    <w:lvl w:ilvl="7" w:tplc="98DA4F90">
      <w:start w:val="1"/>
      <w:numFmt w:val="bullet"/>
      <w:lvlText w:val="o"/>
      <w:lvlJc w:val="left"/>
      <w:pPr>
        <w:ind w:left="5760" w:hanging="360"/>
      </w:pPr>
      <w:rPr>
        <w:rFonts w:ascii="Courier New" w:hAnsi="Courier New" w:hint="default"/>
      </w:rPr>
    </w:lvl>
    <w:lvl w:ilvl="8" w:tplc="D19CE9D2">
      <w:start w:val="1"/>
      <w:numFmt w:val="bullet"/>
      <w:lvlText w:val=""/>
      <w:lvlJc w:val="left"/>
      <w:pPr>
        <w:ind w:left="6480" w:hanging="360"/>
      </w:pPr>
      <w:rPr>
        <w:rFonts w:ascii="Wingdings" w:hAnsi="Wingdings" w:hint="default"/>
      </w:rPr>
    </w:lvl>
  </w:abstractNum>
  <w:abstractNum w:abstractNumId="4" w15:restartNumberingAfterBreak="0">
    <w:nsid w:val="28976C6C"/>
    <w:multiLevelType w:val="hybridMultilevel"/>
    <w:tmpl w:val="8CBEE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96621FA"/>
    <w:multiLevelType w:val="hybridMultilevel"/>
    <w:tmpl w:val="9ED4DC28"/>
    <w:lvl w:ilvl="0" w:tplc="82546D68">
      <w:start w:val="1"/>
      <w:numFmt w:val="bullet"/>
      <w:lvlText w:val=""/>
      <w:lvlJc w:val="left"/>
      <w:pPr>
        <w:ind w:left="720" w:hanging="360"/>
      </w:pPr>
      <w:rPr>
        <w:rFonts w:ascii="Symbol" w:hAnsi="Symbol" w:hint="default"/>
      </w:rPr>
    </w:lvl>
    <w:lvl w:ilvl="1" w:tplc="89A87DAE">
      <w:start w:val="1"/>
      <w:numFmt w:val="bullet"/>
      <w:lvlText w:val="o"/>
      <w:lvlJc w:val="left"/>
      <w:pPr>
        <w:ind w:left="1440" w:hanging="360"/>
      </w:pPr>
      <w:rPr>
        <w:rFonts w:ascii="Courier New" w:hAnsi="Courier New" w:hint="default"/>
      </w:rPr>
    </w:lvl>
    <w:lvl w:ilvl="2" w:tplc="164E1B44">
      <w:start w:val="1"/>
      <w:numFmt w:val="bullet"/>
      <w:lvlText w:val=""/>
      <w:lvlJc w:val="left"/>
      <w:pPr>
        <w:ind w:left="2160" w:hanging="360"/>
      </w:pPr>
      <w:rPr>
        <w:rFonts w:ascii="Wingdings" w:hAnsi="Wingdings" w:hint="default"/>
      </w:rPr>
    </w:lvl>
    <w:lvl w:ilvl="3" w:tplc="81C83B36">
      <w:start w:val="1"/>
      <w:numFmt w:val="bullet"/>
      <w:lvlText w:val=""/>
      <w:lvlJc w:val="left"/>
      <w:pPr>
        <w:ind w:left="2880" w:hanging="360"/>
      </w:pPr>
      <w:rPr>
        <w:rFonts w:ascii="Symbol" w:hAnsi="Symbol" w:hint="default"/>
      </w:rPr>
    </w:lvl>
    <w:lvl w:ilvl="4" w:tplc="EBF6DA60">
      <w:start w:val="1"/>
      <w:numFmt w:val="bullet"/>
      <w:lvlText w:val="o"/>
      <w:lvlJc w:val="left"/>
      <w:pPr>
        <w:ind w:left="3600" w:hanging="360"/>
      </w:pPr>
      <w:rPr>
        <w:rFonts w:ascii="Courier New" w:hAnsi="Courier New" w:hint="default"/>
      </w:rPr>
    </w:lvl>
    <w:lvl w:ilvl="5" w:tplc="2F38F036">
      <w:start w:val="1"/>
      <w:numFmt w:val="bullet"/>
      <w:lvlText w:val=""/>
      <w:lvlJc w:val="left"/>
      <w:pPr>
        <w:ind w:left="4320" w:hanging="360"/>
      </w:pPr>
      <w:rPr>
        <w:rFonts w:ascii="Wingdings" w:hAnsi="Wingdings" w:hint="default"/>
      </w:rPr>
    </w:lvl>
    <w:lvl w:ilvl="6" w:tplc="F9A02924">
      <w:start w:val="1"/>
      <w:numFmt w:val="bullet"/>
      <w:lvlText w:val=""/>
      <w:lvlJc w:val="left"/>
      <w:pPr>
        <w:ind w:left="5040" w:hanging="360"/>
      </w:pPr>
      <w:rPr>
        <w:rFonts w:ascii="Symbol" w:hAnsi="Symbol" w:hint="default"/>
      </w:rPr>
    </w:lvl>
    <w:lvl w:ilvl="7" w:tplc="922E6070">
      <w:start w:val="1"/>
      <w:numFmt w:val="bullet"/>
      <w:lvlText w:val="o"/>
      <w:lvlJc w:val="left"/>
      <w:pPr>
        <w:ind w:left="5760" w:hanging="360"/>
      </w:pPr>
      <w:rPr>
        <w:rFonts w:ascii="Courier New" w:hAnsi="Courier New" w:hint="default"/>
      </w:rPr>
    </w:lvl>
    <w:lvl w:ilvl="8" w:tplc="3182D13C">
      <w:start w:val="1"/>
      <w:numFmt w:val="bullet"/>
      <w:lvlText w:val=""/>
      <w:lvlJc w:val="left"/>
      <w:pPr>
        <w:ind w:left="6480" w:hanging="360"/>
      </w:pPr>
      <w:rPr>
        <w:rFonts w:ascii="Wingdings" w:hAnsi="Wingdings" w:hint="default"/>
      </w:rPr>
    </w:lvl>
  </w:abstractNum>
  <w:abstractNum w:abstractNumId="6" w15:restartNumberingAfterBreak="0">
    <w:nsid w:val="33C0073D"/>
    <w:multiLevelType w:val="hybridMultilevel"/>
    <w:tmpl w:val="41E41A02"/>
    <w:lvl w:ilvl="0" w:tplc="1142505E">
      <w:start w:val="1"/>
      <w:numFmt w:val="decimal"/>
      <w:lvlText w:val="%1."/>
      <w:lvlJc w:val="left"/>
      <w:pPr>
        <w:ind w:left="720" w:hanging="360"/>
      </w:pPr>
    </w:lvl>
    <w:lvl w:ilvl="1" w:tplc="A97EB99C">
      <w:start w:val="1"/>
      <w:numFmt w:val="lowerLetter"/>
      <w:lvlText w:val="%2."/>
      <w:lvlJc w:val="left"/>
      <w:pPr>
        <w:ind w:left="1440" w:hanging="360"/>
      </w:pPr>
    </w:lvl>
    <w:lvl w:ilvl="2" w:tplc="450C565E">
      <w:start w:val="1"/>
      <w:numFmt w:val="lowerRoman"/>
      <w:lvlText w:val="%3."/>
      <w:lvlJc w:val="right"/>
      <w:pPr>
        <w:ind w:left="2160" w:hanging="180"/>
      </w:pPr>
    </w:lvl>
    <w:lvl w:ilvl="3" w:tplc="AF42F85C">
      <w:start w:val="1"/>
      <w:numFmt w:val="decimal"/>
      <w:lvlText w:val="%4."/>
      <w:lvlJc w:val="left"/>
      <w:pPr>
        <w:ind w:left="2880" w:hanging="360"/>
      </w:pPr>
    </w:lvl>
    <w:lvl w:ilvl="4" w:tplc="948680B4">
      <w:start w:val="1"/>
      <w:numFmt w:val="lowerLetter"/>
      <w:lvlText w:val="%5."/>
      <w:lvlJc w:val="left"/>
      <w:pPr>
        <w:ind w:left="3600" w:hanging="360"/>
      </w:pPr>
    </w:lvl>
    <w:lvl w:ilvl="5" w:tplc="DF763A0E">
      <w:start w:val="1"/>
      <w:numFmt w:val="lowerRoman"/>
      <w:lvlText w:val="%6."/>
      <w:lvlJc w:val="right"/>
      <w:pPr>
        <w:ind w:left="4320" w:hanging="180"/>
      </w:pPr>
    </w:lvl>
    <w:lvl w:ilvl="6" w:tplc="9D0670CA">
      <w:start w:val="1"/>
      <w:numFmt w:val="decimal"/>
      <w:lvlText w:val="%7."/>
      <w:lvlJc w:val="left"/>
      <w:pPr>
        <w:ind w:left="5040" w:hanging="360"/>
      </w:pPr>
    </w:lvl>
    <w:lvl w:ilvl="7" w:tplc="6642485E">
      <w:start w:val="1"/>
      <w:numFmt w:val="lowerLetter"/>
      <w:lvlText w:val="%8."/>
      <w:lvlJc w:val="left"/>
      <w:pPr>
        <w:ind w:left="5760" w:hanging="360"/>
      </w:pPr>
    </w:lvl>
    <w:lvl w:ilvl="8" w:tplc="D21E78CA">
      <w:start w:val="1"/>
      <w:numFmt w:val="lowerRoman"/>
      <w:lvlText w:val="%9."/>
      <w:lvlJc w:val="right"/>
      <w:pPr>
        <w:ind w:left="6480" w:hanging="180"/>
      </w:pPr>
    </w:lvl>
  </w:abstractNum>
  <w:abstractNum w:abstractNumId="7" w15:restartNumberingAfterBreak="0">
    <w:nsid w:val="390EFA99"/>
    <w:multiLevelType w:val="hybridMultilevel"/>
    <w:tmpl w:val="5274903E"/>
    <w:lvl w:ilvl="0" w:tplc="0C20A000">
      <w:start w:val="1"/>
      <w:numFmt w:val="decimal"/>
      <w:lvlText w:val="%1."/>
      <w:lvlJc w:val="left"/>
      <w:pPr>
        <w:ind w:left="720" w:hanging="360"/>
      </w:pPr>
    </w:lvl>
    <w:lvl w:ilvl="1" w:tplc="94C0ECBE">
      <w:start w:val="1"/>
      <w:numFmt w:val="lowerLetter"/>
      <w:lvlText w:val="%2."/>
      <w:lvlJc w:val="left"/>
      <w:pPr>
        <w:ind w:left="1440" w:hanging="360"/>
      </w:pPr>
    </w:lvl>
    <w:lvl w:ilvl="2" w:tplc="DC02CF0E">
      <w:start w:val="1"/>
      <w:numFmt w:val="lowerRoman"/>
      <w:lvlText w:val="%3."/>
      <w:lvlJc w:val="right"/>
      <w:pPr>
        <w:ind w:left="2160" w:hanging="180"/>
      </w:pPr>
    </w:lvl>
    <w:lvl w:ilvl="3" w:tplc="C884150A">
      <w:start w:val="1"/>
      <w:numFmt w:val="decimal"/>
      <w:lvlText w:val="%4."/>
      <w:lvlJc w:val="left"/>
      <w:pPr>
        <w:ind w:left="2880" w:hanging="360"/>
      </w:pPr>
    </w:lvl>
    <w:lvl w:ilvl="4" w:tplc="8CEA9872">
      <w:start w:val="1"/>
      <w:numFmt w:val="lowerLetter"/>
      <w:lvlText w:val="%5."/>
      <w:lvlJc w:val="left"/>
      <w:pPr>
        <w:ind w:left="3600" w:hanging="360"/>
      </w:pPr>
    </w:lvl>
    <w:lvl w:ilvl="5" w:tplc="CC103520">
      <w:start w:val="1"/>
      <w:numFmt w:val="lowerRoman"/>
      <w:lvlText w:val="%6."/>
      <w:lvlJc w:val="right"/>
      <w:pPr>
        <w:ind w:left="4320" w:hanging="180"/>
      </w:pPr>
    </w:lvl>
    <w:lvl w:ilvl="6" w:tplc="78B413F4">
      <w:start w:val="1"/>
      <w:numFmt w:val="decimal"/>
      <w:lvlText w:val="%7."/>
      <w:lvlJc w:val="left"/>
      <w:pPr>
        <w:ind w:left="5040" w:hanging="360"/>
      </w:pPr>
    </w:lvl>
    <w:lvl w:ilvl="7" w:tplc="C03E7A94">
      <w:start w:val="1"/>
      <w:numFmt w:val="lowerLetter"/>
      <w:lvlText w:val="%8."/>
      <w:lvlJc w:val="left"/>
      <w:pPr>
        <w:ind w:left="5760" w:hanging="360"/>
      </w:pPr>
    </w:lvl>
    <w:lvl w:ilvl="8" w:tplc="0E426EB0">
      <w:start w:val="1"/>
      <w:numFmt w:val="lowerRoman"/>
      <w:lvlText w:val="%9."/>
      <w:lvlJc w:val="right"/>
      <w:pPr>
        <w:ind w:left="6480" w:hanging="180"/>
      </w:pPr>
    </w:lvl>
  </w:abstractNum>
  <w:abstractNum w:abstractNumId="8" w15:restartNumberingAfterBreak="0">
    <w:nsid w:val="3BC3C974"/>
    <w:multiLevelType w:val="hybridMultilevel"/>
    <w:tmpl w:val="C0B20828"/>
    <w:lvl w:ilvl="0" w:tplc="5A24ADFC">
      <w:start w:val="1"/>
      <w:numFmt w:val="bullet"/>
      <w:lvlText w:val=""/>
      <w:lvlJc w:val="left"/>
      <w:pPr>
        <w:ind w:left="720" w:hanging="360"/>
      </w:pPr>
      <w:rPr>
        <w:rFonts w:ascii="Symbol" w:hAnsi="Symbol" w:hint="default"/>
      </w:rPr>
    </w:lvl>
    <w:lvl w:ilvl="1" w:tplc="364E9C74">
      <w:start w:val="1"/>
      <w:numFmt w:val="bullet"/>
      <w:lvlText w:val="o"/>
      <w:lvlJc w:val="left"/>
      <w:pPr>
        <w:ind w:left="1440" w:hanging="360"/>
      </w:pPr>
      <w:rPr>
        <w:rFonts w:ascii="Courier New" w:hAnsi="Courier New" w:hint="default"/>
      </w:rPr>
    </w:lvl>
    <w:lvl w:ilvl="2" w:tplc="76344122">
      <w:start w:val="1"/>
      <w:numFmt w:val="bullet"/>
      <w:lvlText w:val=""/>
      <w:lvlJc w:val="left"/>
      <w:pPr>
        <w:ind w:left="2160" w:hanging="360"/>
      </w:pPr>
      <w:rPr>
        <w:rFonts w:ascii="Wingdings" w:hAnsi="Wingdings" w:hint="default"/>
      </w:rPr>
    </w:lvl>
    <w:lvl w:ilvl="3" w:tplc="28104DD0">
      <w:start w:val="1"/>
      <w:numFmt w:val="bullet"/>
      <w:lvlText w:val=""/>
      <w:lvlJc w:val="left"/>
      <w:pPr>
        <w:ind w:left="2880" w:hanging="360"/>
      </w:pPr>
      <w:rPr>
        <w:rFonts w:ascii="Symbol" w:hAnsi="Symbol" w:hint="default"/>
      </w:rPr>
    </w:lvl>
    <w:lvl w:ilvl="4" w:tplc="BC5EDD72">
      <w:start w:val="1"/>
      <w:numFmt w:val="bullet"/>
      <w:lvlText w:val="o"/>
      <w:lvlJc w:val="left"/>
      <w:pPr>
        <w:ind w:left="3600" w:hanging="360"/>
      </w:pPr>
      <w:rPr>
        <w:rFonts w:ascii="Courier New" w:hAnsi="Courier New" w:hint="default"/>
      </w:rPr>
    </w:lvl>
    <w:lvl w:ilvl="5" w:tplc="FEAA8296">
      <w:start w:val="1"/>
      <w:numFmt w:val="bullet"/>
      <w:lvlText w:val=""/>
      <w:lvlJc w:val="left"/>
      <w:pPr>
        <w:ind w:left="4320" w:hanging="360"/>
      </w:pPr>
      <w:rPr>
        <w:rFonts w:ascii="Wingdings" w:hAnsi="Wingdings" w:hint="default"/>
      </w:rPr>
    </w:lvl>
    <w:lvl w:ilvl="6" w:tplc="221E3628">
      <w:start w:val="1"/>
      <w:numFmt w:val="bullet"/>
      <w:lvlText w:val=""/>
      <w:lvlJc w:val="left"/>
      <w:pPr>
        <w:ind w:left="5040" w:hanging="360"/>
      </w:pPr>
      <w:rPr>
        <w:rFonts w:ascii="Symbol" w:hAnsi="Symbol" w:hint="default"/>
      </w:rPr>
    </w:lvl>
    <w:lvl w:ilvl="7" w:tplc="25BC078E">
      <w:start w:val="1"/>
      <w:numFmt w:val="bullet"/>
      <w:lvlText w:val="o"/>
      <w:lvlJc w:val="left"/>
      <w:pPr>
        <w:ind w:left="5760" w:hanging="360"/>
      </w:pPr>
      <w:rPr>
        <w:rFonts w:ascii="Courier New" w:hAnsi="Courier New" w:hint="default"/>
      </w:rPr>
    </w:lvl>
    <w:lvl w:ilvl="8" w:tplc="4452790E">
      <w:start w:val="1"/>
      <w:numFmt w:val="bullet"/>
      <w:lvlText w:val=""/>
      <w:lvlJc w:val="left"/>
      <w:pPr>
        <w:ind w:left="6480" w:hanging="360"/>
      </w:pPr>
      <w:rPr>
        <w:rFonts w:ascii="Wingdings" w:hAnsi="Wingdings" w:hint="default"/>
      </w:rPr>
    </w:lvl>
  </w:abstractNum>
  <w:abstractNum w:abstractNumId="9" w15:restartNumberingAfterBreak="0">
    <w:nsid w:val="3E34D2C7"/>
    <w:multiLevelType w:val="hybridMultilevel"/>
    <w:tmpl w:val="4F6C735E"/>
    <w:lvl w:ilvl="0" w:tplc="5ABC4AA8">
      <w:start w:val="1"/>
      <w:numFmt w:val="bullet"/>
      <w:lvlText w:val=""/>
      <w:lvlJc w:val="left"/>
      <w:pPr>
        <w:ind w:left="720" w:hanging="360"/>
      </w:pPr>
      <w:rPr>
        <w:rFonts w:ascii="Symbol" w:hAnsi="Symbol" w:hint="default"/>
      </w:rPr>
    </w:lvl>
    <w:lvl w:ilvl="1" w:tplc="9E20CD40">
      <w:start w:val="1"/>
      <w:numFmt w:val="bullet"/>
      <w:lvlText w:val="o"/>
      <w:lvlJc w:val="left"/>
      <w:pPr>
        <w:ind w:left="1440" w:hanging="360"/>
      </w:pPr>
      <w:rPr>
        <w:rFonts w:ascii="Courier New" w:hAnsi="Courier New" w:hint="default"/>
      </w:rPr>
    </w:lvl>
    <w:lvl w:ilvl="2" w:tplc="8ABA98C2">
      <w:start w:val="1"/>
      <w:numFmt w:val="bullet"/>
      <w:lvlText w:val=""/>
      <w:lvlJc w:val="left"/>
      <w:pPr>
        <w:ind w:left="2160" w:hanging="360"/>
      </w:pPr>
      <w:rPr>
        <w:rFonts w:ascii="Wingdings" w:hAnsi="Wingdings" w:hint="default"/>
      </w:rPr>
    </w:lvl>
    <w:lvl w:ilvl="3" w:tplc="B1E4EC0A">
      <w:start w:val="1"/>
      <w:numFmt w:val="bullet"/>
      <w:lvlText w:val=""/>
      <w:lvlJc w:val="left"/>
      <w:pPr>
        <w:ind w:left="2880" w:hanging="360"/>
      </w:pPr>
      <w:rPr>
        <w:rFonts w:ascii="Symbol" w:hAnsi="Symbol" w:hint="default"/>
      </w:rPr>
    </w:lvl>
    <w:lvl w:ilvl="4" w:tplc="ED1A8EAC">
      <w:start w:val="1"/>
      <w:numFmt w:val="bullet"/>
      <w:lvlText w:val="o"/>
      <w:lvlJc w:val="left"/>
      <w:pPr>
        <w:ind w:left="3600" w:hanging="360"/>
      </w:pPr>
      <w:rPr>
        <w:rFonts w:ascii="Courier New" w:hAnsi="Courier New" w:hint="default"/>
      </w:rPr>
    </w:lvl>
    <w:lvl w:ilvl="5" w:tplc="E0B40464">
      <w:start w:val="1"/>
      <w:numFmt w:val="bullet"/>
      <w:lvlText w:val=""/>
      <w:lvlJc w:val="left"/>
      <w:pPr>
        <w:ind w:left="4320" w:hanging="360"/>
      </w:pPr>
      <w:rPr>
        <w:rFonts w:ascii="Wingdings" w:hAnsi="Wingdings" w:hint="default"/>
      </w:rPr>
    </w:lvl>
    <w:lvl w:ilvl="6" w:tplc="F398C582">
      <w:start w:val="1"/>
      <w:numFmt w:val="bullet"/>
      <w:lvlText w:val=""/>
      <w:lvlJc w:val="left"/>
      <w:pPr>
        <w:ind w:left="5040" w:hanging="360"/>
      </w:pPr>
      <w:rPr>
        <w:rFonts w:ascii="Symbol" w:hAnsi="Symbol" w:hint="default"/>
      </w:rPr>
    </w:lvl>
    <w:lvl w:ilvl="7" w:tplc="92F2F3A8">
      <w:start w:val="1"/>
      <w:numFmt w:val="bullet"/>
      <w:lvlText w:val="o"/>
      <w:lvlJc w:val="left"/>
      <w:pPr>
        <w:ind w:left="5760" w:hanging="360"/>
      </w:pPr>
      <w:rPr>
        <w:rFonts w:ascii="Courier New" w:hAnsi="Courier New" w:hint="default"/>
      </w:rPr>
    </w:lvl>
    <w:lvl w:ilvl="8" w:tplc="FB1E52B2">
      <w:start w:val="1"/>
      <w:numFmt w:val="bullet"/>
      <w:lvlText w:val=""/>
      <w:lvlJc w:val="left"/>
      <w:pPr>
        <w:ind w:left="6480" w:hanging="360"/>
      </w:pPr>
      <w:rPr>
        <w:rFonts w:ascii="Wingdings" w:hAnsi="Wingdings" w:hint="default"/>
      </w:rPr>
    </w:lvl>
  </w:abstractNum>
  <w:abstractNum w:abstractNumId="10" w15:restartNumberingAfterBreak="0">
    <w:nsid w:val="40EA22B1"/>
    <w:multiLevelType w:val="multilevel"/>
    <w:tmpl w:val="27648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E97404"/>
    <w:multiLevelType w:val="hybridMultilevel"/>
    <w:tmpl w:val="3EB891B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 w15:restartNumberingAfterBreak="0">
    <w:nsid w:val="61089C0D"/>
    <w:multiLevelType w:val="hybridMultilevel"/>
    <w:tmpl w:val="35F20D5A"/>
    <w:lvl w:ilvl="0" w:tplc="ABDA3C4E">
      <w:start w:val="1"/>
      <w:numFmt w:val="bullet"/>
      <w:lvlText w:val=""/>
      <w:lvlJc w:val="left"/>
      <w:pPr>
        <w:ind w:left="720" w:hanging="360"/>
      </w:pPr>
      <w:rPr>
        <w:rFonts w:ascii="Symbol" w:hAnsi="Symbol" w:hint="default"/>
      </w:rPr>
    </w:lvl>
    <w:lvl w:ilvl="1" w:tplc="F1E6A922">
      <w:start w:val="1"/>
      <w:numFmt w:val="bullet"/>
      <w:lvlText w:val="o"/>
      <w:lvlJc w:val="left"/>
      <w:pPr>
        <w:ind w:left="1440" w:hanging="360"/>
      </w:pPr>
      <w:rPr>
        <w:rFonts w:ascii="Courier New" w:hAnsi="Courier New" w:hint="default"/>
      </w:rPr>
    </w:lvl>
    <w:lvl w:ilvl="2" w:tplc="2F8C88BC">
      <w:start w:val="1"/>
      <w:numFmt w:val="bullet"/>
      <w:lvlText w:val=""/>
      <w:lvlJc w:val="left"/>
      <w:pPr>
        <w:ind w:left="2160" w:hanging="360"/>
      </w:pPr>
      <w:rPr>
        <w:rFonts w:ascii="Wingdings" w:hAnsi="Wingdings" w:hint="default"/>
      </w:rPr>
    </w:lvl>
    <w:lvl w:ilvl="3" w:tplc="0C14AA30">
      <w:start w:val="1"/>
      <w:numFmt w:val="bullet"/>
      <w:lvlText w:val=""/>
      <w:lvlJc w:val="left"/>
      <w:pPr>
        <w:ind w:left="2880" w:hanging="360"/>
      </w:pPr>
      <w:rPr>
        <w:rFonts w:ascii="Symbol" w:hAnsi="Symbol" w:hint="default"/>
      </w:rPr>
    </w:lvl>
    <w:lvl w:ilvl="4" w:tplc="6BA86984">
      <w:start w:val="1"/>
      <w:numFmt w:val="bullet"/>
      <w:lvlText w:val="o"/>
      <w:lvlJc w:val="left"/>
      <w:pPr>
        <w:ind w:left="3600" w:hanging="360"/>
      </w:pPr>
      <w:rPr>
        <w:rFonts w:ascii="Courier New" w:hAnsi="Courier New" w:hint="default"/>
      </w:rPr>
    </w:lvl>
    <w:lvl w:ilvl="5" w:tplc="5346FA08">
      <w:start w:val="1"/>
      <w:numFmt w:val="bullet"/>
      <w:lvlText w:val=""/>
      <w:lvlJc w:val="left"/>
      <w:pPr>
        <w:ind w:left="4320" w:hanging="360"/>
      </w:pPr>
      <w:rPr>
        <w:rFonts w:ascii="Wingdings" w:hAnsi="Wingdings" w:hint="default"/>
      </w:rPr>
    </w:lvl>
    <w:lvl w:ilvl="6" w:tplc="C5F03CD2">
      <w:start w:val="1"/>
      <w:numFmt w:val="bullet"/>
      <w:lvlText w:val=""/>
      <w:lvlJc w:val="left"/>
      <w:pPr>
        <w:ind w:left="5040" w:hanging="360"/>
      </w:pPr>
      <w:rPr>
        <w:rFonts w:ascii="Symbol" w:hAnsi="Symbol" w:hint="default"/>
      </w:rPr>
    </w:lvl>
    <w:lvl w:ilvl="7" w:tplc="BED2F5D8">
      <w:start w:val="1"/>
      <w:numFmt w:val="bullet"/>
      <w:lvlText w:val="o"/>
      <w:lvlJc w:val="left"/>
      <w:pPr>
        <w:ind w:left="5760" w:hanging="360"/>
      </w:pPr>
      <w:rPr>
        <w:rFonts w:ascii="Courier New" w:hAnsi="Courier New" w:hint="default"/>
      </w:rPr>
    </w:lvl>
    <w:lvl w:ilvl="8" w:tplc="1D8AB374">
      <w:start w:val="1"/>
      <w:numFmt w:val="bullet"/>
      <w:lvlText w:val=""/>
      <w:lvlJc w:val="left"/>
      <w:pPr>
        <w:ind w:left="6480" w:hanging="360"/>
      </w:pPr>
      <w:rPr>
        <w:rFonts w:ascii="Wingdings" w:hAnsi="Wingdings" w:hint="default"/>
      </w:rPr>
    </w:lvl>
  </w:abstractNum>
  <w:abstractNum w:abstractNumId="13" w15:restartNumberingAfterBreak="0">
    <w:nsid w:val="654670F3"/>
    <w:multiLevelType w:val="hybridMultilevel"/>
    <w:tmpl w:val="B3BEF094"/>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4" w15:restartNumberingAfterBreak="0">
    <w:nsid w:val="65610101"/>
    <w:multiLevelType w:val="hybridMultilevel"/>
    <w:tmpl w:val="1E8C6BA6"/>
    <w:lvl w:ilvl="0" w:tplc="2D5CA0A0">
      <w:start w:val="1"/>
      <w:numFmt w:val="bullet"/>
      <w:lvlText w:val=""/>
      <w:lvlJc w:val="left"/>
      <w:pPr>
        <w:ind w:left="720" w:hanging="360"/>
      </w:pPr>
      <w:rPr>
        <w:rFonts w:ascii="Symbol" w:hAnsi="Symbol" w:hint="default"/>
      </w:rPr>
    </w:lvl>
    <w:lvl w:ilvl="1" w:tplc="96386184">
      <w:start w:val="1"/>
      <w:numFmt w:val="bullet"/>
      <w:lvlText w:val="o"/>
      <w:lvlJc w:val="left"/>
      <w:pPr>
        <w:ind w:left="1440" w:hanging="360"/>
      </w:pPr>
      <w:rPr>
        <w:rFonts w:ascii="Courier New" w:hAnsi="Courier New" w:hint="default"/>
      </w:rPr>
    </w:lvl>
    <w:lvl w:ilvl="2" w:tplc="89D67E7C">
      <w:start w:val="1"/>
      <w:numFmt w:val="bullet"/>
      <w:lvlText w:val=""/>
      <w:lvlJc w:val="left"/>
      <w:pPr>
        <w:ind w:left="2160" w:hanging="360"/>
      </w:pPr>
      <w:rPr>
        <w:rFonts w:ascii="Wingdings" w:hAnsi="Wingdings" w:hint="default"/>
      </w:rPr>
    </w:lvl>
    <w:lvl w:ilvl="3" w:tplc="E70AEBBE">
      <w:start w:val="1"/>
      <w:numFmt w:val="bullet"/>
      <w:lvlText w:val=""/>
      <w:lvlJc w:val="left"/>
      <w:pPr>
        <w:ind w:left="2880" w:hanging="360"/>
      </w:pPr>
      <w:rPr>
        <w:rFonts w:ascii="Symbol" w:hAnsi="Symbol" w:hint="default"/>
      </w:rPr>
    </w:lvl>
    <w:lvl w:ilvl="4" w:tplc="61347E44">
      <w:start w:val="1"/>
      <w:numFmt w:val="bullet"/>
      <w:lvlText w:val="o"/>
      <w:lvlJc w:val="left"/>
      <w:pPr>
        <w:ind w:left="3600" w:hanging="360"/>
      </w:pPr>
      <w:rPr>
        <w:rFonts w:ascii="Courier New" w:hAnsi="Courier New" w:hint="default"/>
      </w:rPr>
    </w:lvl>
    <w:lvl w:ilvl="5" w:tplc="9ABCBDFC">
      <w:start w:val="1"/>
      <w:numFmt w:val="bullet"/>
      <w:lvlText w:val=""/>
      <w:lvlJc w:val="left"/>
      <w:pPr>
        <w:ind w:left="4320" w:hanging="360"/>
      </w:pPr>
      <w:rPr>
        <w:rFonts w:ascii="Wingdings" w:hAnsi="Wingdings" w:hint="default"/>
      </w:rPr>
    </w:lvl>
    <w:lvl w:ilvl="6" w:tplc="0CB6E3BC">
      <w:start w:val="1"/>
      <w:numFmt w:val="bullet"/>
      <w:lvlText w:val=""/>
      <w:lvlJc w:val="left"/>
      <w:pPr>
        <w:ind w:left="5040" w:hanging="360"/>
      </w:pPr>
      <w:rPr>
        <w:rFonts w:ascii="Symbol" w:hAnsi="Symbol" w:hint="default"/>
      </w:rPr>
    </w:lvl>
    <w:lvl w:ilvl="7" w:tplc="55646FFA">
      <w:start w:val="1"/>
      <w:numFmt w:val="bullet"/>
      <w:lvlText w:val="o"/>
      <w:lvlJc w:val="left"/>
      <w:pPr>
        <w:ind w:left="5760" w:hanging="360"/>
      </w:pPr>
      <w:rPr>
        <w:rFonts w:ascii="Courier New" w:hAnsi="Courier New" w:hint="default"/>
      </w:rPr>
    </w:lvl>
    <w:lvl w:ilvl="8" w:tplc="6A1C5094">
      <w:start w:val="1"/>
      <w:numFmt w:val="bullet"/>
      <w:lvlText w:val=""/>
      <w:lvlJc w:val="left"/>
      <w:pPr>
        <w:ind w:left="6480" w:hanging="360"/>
      </w:pPr>
      <w:rPr>
        <w:rFonts w:ascii="Wingdings" w:hAnsi="Wingdings" w:hint="default"/>
      </w:rPr>
    </w:lvl>
  </w:abstractNum>
  <w:num w:numId="1" w16cid:durableId="934635470">
    <w:abstractNumId w:val="9"/>
  </w:num>
  <w:num w:numId="2" w16cid:durableId="82410788">
    <w:abstractNumId w:val="5"/>
  </w:num>
  <w:num w:numId="3" w16cid:durableId="608466969">
    <w:abstractNumId w:val="6"/>
  </w:num>
  <w:num w:numId="4" w16cid:durableId="451368987">
    <w:abstractNumId w:val="12"/>
  </w:num>
  <w:num w:numId="5" w16cid:durableId="1421873475">
    <w:abstractNumId w:val="14"/>
  </w:num>
  <w:num w:numId="6" w16cid:durableId="660086297">
    <w:abstractNumId w:val="2"/>
  </w:num>
  <w:num w:numId="7" w16cid:durableId="31345455">
    <w:abstractNumId w:val="3"/>
  </w:num>
  <w:num w:numId="8" w16cid:durableId="369377604">
    <w:abstractNumId w:val="1"/>
  </w:num>
  <w:num w:numId="9" w16cid:durableId="1345211883">
    <w:abstractNumId w:val="7"/>
  </w:num>
  <w:num w:numId="10" w16cid:durableId="1303076254">
    <w:abstractNumId w:val="0"/>
  </w:num>
  <w:num w:numId="11" w16cid:durableId="2072995838">
    <w:abstractNumId w:val="8"/>
  </w:num>
  <w:num w:numId="12" w16cid:durableId="849948105">
    <w:abstractNumId w:val="10"/>
  </w:num>
  <w:num w:numId="13" w16cid:durableId="824667792">
    <w:abstractNumId w:val="13"/>
  </w:num>
  <w:num w:numId="14" w16cid:durableId="1763451978">
    <w:abstractNumId w:val="11"/>
  </w:num>
  <w:num w:numId="15" w16cid:durableId="12593699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EE5ED6B"/>
    <w:rsid w:val="00017ED9"/>
    <w:rsid w:val="00027B0D"/>
    <w:rsid w:val="00027F1C"/>
    <w:rsid w:val="000A0E0A"/>
    <w:rsid w:val="00116048"/>
    <w:rsid w:val="00174790"/>
    <w:rsid w:val="0018265C"/>
    <w:rsid w:val="002540E6"/>
    <w:rsid w:val="00266464"/>
    <w:rsid w:val="00317CDB"/>
    <w:rsid w:val="0034765F"/>
    <w:rsid w:val="003A76AA"/>
    <w:rsid w:val="003C5CE0"/>
    <w:rsid w:val="0042663E"/>
    <w:rsid w:val="004A1CBF"/>
    <w:rsid w:val="00540287"/>
    <w:rsid w:val="005625FF"/>
    <w:rsid w:val="005D4A6A"/>
    <w:rsid w:val="005E3CB4"/>
    <w:rsid w:val="00666645"/>
    <w:rsid w:val="0067062F"/>
    <w:rsid w:val="00685CD0"/>
    <w:rsid w:val="007A3FD9"/>
    <w:rsid w:val="007E4B95"/>
    <w:rsid w:val="00851EAC"/>
    <w:rsid w:val="00886CCF"/>
    <w:rsid w:val="008B50C3"/>
    <w:rsid w:val="008C1EA5"/>
    <w:rsid w:val="008E3465"/>
    <w:rsid w:val="00931151"/>
    <w:rsid w:val="00A40690"/>
    <w:rsid w:val="00B10426"/>
    <w:rsid w:val="00BC4CBE"/>
    <w:rsid w:val="00CF2383"/>
    <w:rsid w:val="00D82177"/>
    <w:rsid w:val="00D948EB"/>
    <w:rsid w:val="00DD0480"/>
    <w:rsid w:val="00E1118A"/>
    <w:rsid w:val="00E712C7"/>
    <w:rsid w:val="00FF1E19"/>
    <w:rsid w:val="121AB944"/>
    <w:rsid w:val="1C5AA2CF"/>
    <w:rsid w:val="1DBAB45D"/>
    <w:rsid w:val="38C2C8FC"/>
    <w:rsid w:val="3EE5ED6B"/>
    <w:rsid w:val="47638A1F"/>
    <w:rsid w:val="66FAF74B"/>
    <w:rsid w:val="6C026696"/>
    <w:rsid w:val="6C804FA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5ED6B"/>
  <w15:chartTrackingRefBased/>
  <w15:docId w15:val="{58D82AE9-2B98-4D84-8F6D-87B3C450B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rsid w:val="6C804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6C804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6C804FA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6C804FA4"/>
    <w:pPr>
      <w:keepNext/>
      <w:keepLines/>
      <w:spacing w:before="80" w:after="40"/>
      <w:outlineLvl w:val="3"/>
    </w:pPr>
    <w:rPr>
      <w:rFonts w:eastAsiaTheme="majorEastAsia" w:cstheme="majorBidi"/>
      <w:i/>
      <w:iCs/>
      <w:color w:val="0F476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6C804FA4"/>
    <w:pPr>
      <w:ind w:left="720"/>
      <w:contextualSpacing/>
    </w:pPr>
  </w:style>
  <w:style w:type="character" w:styleId="Lienhypertexte">
    <w:name w:val="Hyperlink"/>
    <w:basedOn w:val="Policepardfaut"/>
    <w:uiPriority w:val="99"/>
    <w:unhideWhenUsed/>
    <w:rsid w:val="6C804FA4"/>
    <w:rPr>
      <w:color w:val="467886"/>
      <w:u w:val="single"/>
    </w:rPr>
  </w:style>
  <w:style w:type="paragraph" w:styleId="TM1">
    <w:name w:val="toc 1"/>
    <w:basedOn w:val="Normal"/>
    <w:next w:val="Normal"/>
    <w:uiPriority w:val="39"/>
    <w:unhideWhenUsed/>
    <w:rsid w:val="6C804FA4"/>
    <w:pPr>
      <w:spacing w:after="100"/>
    </w:pPr>
  </w:style>
  <w:style w:type="paragraph" w:styleId="TM2">
    <w:name w:val="toc 2"/>
    <w:basedOn w:val="Normal"/>
    <w:next w:val="Normal"/>
    <w:uiPriority w:val="39"/>
    <w:unhideWhenUsed/>
    <w:rsid w:val="6C804FA4"/>
    <w:pPr>
      <w:spacing w:after="100"/>
      <w:ind w:left="220"/>
    </w:pPr>
  </w:style>
  <w:style w:type="paragraph" w:styleId="TM3">
    <w:name w:val="toc 3"/>
    <w:basedOn w:val="Normal"/>
    <w:next w:val="Normal"/>
    <w:uiPriority w:val="39"/>
    <w:unhideWhenUsed/>
    <w:rsid w:val="6C804FA4"/>
    <w:pPr>
      <w:spacing w:after="100"/>
      <w:ind w:left="440"/>
    </w:pPr>
  </w:style>
  <w:style w:type="paragraph" w:styleId="TM4">
    <w:name w:val="toc 4"/>
    <w:basedOn w:val="Normal"/>
    <w:next w:val="Normal"/>
    <w:uiPriority w:val="39"/>
    <w:unhideWhenUsed/>
    <w:rsid w:val="6C804FA4"/>
    <w:pPr>
      <w:spacing w:after="100"/>
      <w:ind w:left="660"/>
    </w:pPr>
  </w:style>
  <w:style w:type="paragraph" w:styleId="En-tte">
    <w:name w:val="header"/>
    <w:basedOn w:val="Normal"/>
    <w:link w:val="En-tteCar"/>
    <w:uiPriority w:val="99"/>
    <w:unhideWhenUsed/>
    <w:rsid w:val="00D82177"/>
    <w:pPr>
      <w:tabs>
        <w:tab w:val="center" w:pos="4536"/>
        <w:tab w:val="right" w:pos="9072"/>
      </w:tabs>
      <w:spacing w:after="0" w:line="240" w:lineRule="auto"/>
    </w:pPr>
  </w:style>
  <w:style w:type="character" w:customStyle="1" w:styleId="En-tteCar">
    <w:name w:val="En-tête Car"/>
    <w:basedOn w:val="Policepardfaut"/>
    <w:link w:val="En-tte"/>
    <w:uiPriority w:val="99"/>
    <w:rsid w:val="00D82177"/>
  </w:style>
  <w:style w:type="paragraph" w:styleId="Pieddepage">
    <w:name w:val="footer"/>
    <w:basedOn w:val="Normal"/>
    <w:link w:val="PieddepageCar"/>
    <w:uiPriority w:val="99"/>
    <w:unhideWhenUsed/>
    <w:rsid w:val="00D8217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82177"/>
  </w:style>
  <w:style w:type="character" w:styleId="Numrodepage">
    <w:name w:val="page number"/>
    <w:basedOn w:val="Policepardfaut"/>
    <w:uiPriority w:val="99"/>
    <w:semiHidden/>
    <w:unhideWhenUsed/>
    <w:rsid w:val="00D82177"/>
  </w:style>
  <w:style w:type="paragraph" w:styleId="Sansinterligne">
    <w:name w:val="No Spacing"/>
    <w:uiPriority w:val="1"/>
    <w:qFormat/>
    <w:rsid w:val="00D82177"/>
    <w:pPr>
      <w:spacing w:after="0" w:line="240" w:lineRule="auto"/>
    </w:pPr>
    <w:rPr>
      <w:rFonts w:eastAsiaTheme="minorEastAsia"/>
      <w:sz w:val="22"/>
      <w:szCs w:val="22"/>
      <w:lang w:val="en-US" w:eastAsia="zh-CN"/>
    </w:rPr>
  </w:style>
  <w:style w:type="paragraph" w:styleId="NormalWeb">
    <w:name w:val="Normal (Web)"/>
    <w:basedOn w:val="Normal"/>
    <w:uiPriority w:val="99"/>
    <w:unhideWhenUsed/>
    <w:rsid w:val="00317CDB"/>
    <w:pPr>
      <w:spacing w:before="100" w:beforeAutospacing="1" w:after="100" w:afterAutospacing="1" w:line="240" w:lineRule="auto"/>
    </w:pPr>
    <w:rPr>
      <w:rFonts w:ascii="Times New Roman" w:eastAsia="Times New Roman" w:hAnsi="Times New Roman" w:cs="Times New Roman"/>
      <w:lang w:eastAsia="fr-FR"/>
    </w:rPr>
  </w:style>
  <w:style w:type="character" w:customStyle="1" w:styleId="math-inline">
    <w:name w:val="math-inline"/>
    <w:basedOn w:val="Policepardfaut"/>
    <w:rsid w:val="00317CDB"/>
  </w:style>
  <w:style w:type="character" w:customStyle="1" w:styleId="Titre3Car">
    <w:name w:val="Titre 3 Car"/>
    <w:basedOn w:val="Policepardfaut"/>
    <w:link w:val="Titre3"/>
    <w:uiPriority w:val="9"/>
    <w:rsid w:val="005E3CB4"/>
    <w:rPr>
      <w:rFonts w:eastAsiaTheme="majorEastAsia" w:cstheme="majorBidi"/>
      <w:color w:val="0F4761" w:themeColor="accent1" w:themeShade="BF"/>
      <w:sz w:val="28"/>
      <w:szCs w:val="28"/>
    </w:rPr>
  </w:style>
  <w:style w:type="character" w:styleId="Textedelespacerserv">
    <w:name w:val="Placeholder Text"/>
    <w:basedOn w:val="Policepardfaut"/>
    <w:uiPriority w:val="99"/>
    <w:semiHidden/>
    <w:rsid w:val="000A0E0A"/>
    <w:rPr>
      <w:color w:val="666666"/>
    </w:rPr>
  </w:style>
  <w:style w:type="character" w:styleId="CodeHTML">
    <w:name w:val="HTML Code"/>
    <w:basedOn w:val="Policepardfaut"/>
    <w:uiPriority w:val="99"/>
    <w:semiHidden/>
    <w:unhideWhenUsed/>
    <w:rsid w:val="003476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3B7457F33B3794FA76A884CE3D31AFC"/>
        <w:category>
          <w:name w:val="Général"/>
          <w:gallery w:val="placeholder"/>
        </w:category>
        <w:types>
          <w:type w:val="bbPlcHdr"/>
        </w:types>
        <w:behaviors>
          <w:behavior w:val="content"/>
        </w:behaviors>
        <w:guid w:val="{B9E66C38-4A08-FC45-9A40-CF08536F9978}"/>
      </w:docPartPr>
      <w:docPartBody>
        <w:p w:rsidR="00476784" w:rsidRDefault="00816647" w:rsidP="00816647">
          <w:pPr>
            <w:pStyle w:val="93B7457F33B3794FA76A884CE3D31AFC"/>
          </w:pPr>
          <w:r w:rsidRPr="00596AF8">
            <w:rPr>
              <w:color w:val="0E2841" w:themeColor="text2"/>
              <w:spacing w:val="10"/>
              <w:sz w:val="30"/>
              <w:szCs w:val="30"/>
            </w:rPr>
            <w:t>[Titre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6647"/>
    <w:rsid w:val="00027B0D"/>
    <w:rsid w:val="00476784"/>
    <w:rsid w:val="004A1CBF"/>
    <w:rsid w:val="004D0160"/>
    <w:rsid w:val="0081664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476784"/>
    <w:rPr>
      <w:color w:val="666666"/>
    </w:rPr>
  </w:style>
  <w:style w:type="paragraph" w:customStyle="1" w:styleId="93B7457F33B3794FA76A884CE3D31AFC">
    <w:name w:val="93B7457F33B3794FA76A884CE3D31AFC"/>
    <w:rsid w:val="0081664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C00DE4-597F-2F45-97D9-8C487D4319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821</Words>
  <Characters>4517</Characters>
  <Application>Microsoft Office Word</Application>
  <DocSecurity>0</DocSecurity>
  <Lines>37</Lines>
  <Paragraphs>10</Paragraphs>
  <ScaleCrop>false</ScaleCrop>
  <Company/>
  <LinksUpToDate>false</LinksUpToDate>
  <CharactersWithSpaces>5328</CharactersWithSpaces>
  <SharedDoc>false</SharedDoc>
  <HLinks>
    <vt:vector size="120" baseType="variant">
      <vt:variant>
        <vt:i4>2162691</vt:i4>
      </vt:variant>
      <vt:variant>
        <vt:i4>122</vt:i4>
      </vt:variant>
      <vt:variant>
        <vt:i4>0</vt:i4>
      </vt:variant>
      <vt:variant>
        <vt:i4>5</vt:i4>
      </vt:variant>
      <vt:variant>
        <vt:lpwstr/>
      </vt:variant>
      <vt:variant>
        <vt:lpwstr>_Toc1143035631</vt:lpwstr>
      </vt:variant>
      <vt:variant>
        <vt:i4>2949127</vt:i4>
      </vt:variant>
      <vt:variant>
        <vt:i4>116</vt:i4>
      </vt:variant>
      <vt:variant>
        <vt:i4>0</vt:i4>
      </vt:variant>
      <vt:variant>
        <vt:i4>5</vt:i4>
      </vt:variant>
      <vt:variant>
        <vt:lpwstr/>
      </vt:variant>
      <vt:variant>
        <vt:lpwstr>_Toc2079205655</vt:lpwstr>
      </vt:variant>
      <vt:variant>
        <vt:i4>2621441</vt:i4>
      </vt:variant>
      <vt:variant>
        <vt:i4>110</vt:i4>
      </vt:variant>
      <vt:variant>
        <vt:i4>0</vt:i4>
      </vt:variant>
      <vt:variant>
        <vt:i4>5</vt:i4>
      </vt:variant>
      <vt:variant>
        <vt:lpwstr/>
      </vt:variant>
      <vt:variant>
        <vt:lpwstr>_Toc1504527428</vt:lpwstr>
      </vt:variant>
      <vt:variant>
        <vt:i4>2162692</vt:i4>
      </vt:variant>
      <vt:variant>
        <vt:i4>104</vt:i4>
      </vt:variant>
      <vt:variant>
        <vt:i4>0</vt:i4>
      </vt:variant>
      <vt:variant>
        <vt:i4>5</vt:i4>
      </vt:variant>
      <vt:variant>
        <vt:lpwstr/>
      </vt:variant>
      <vt:variant>
        <vt:lpwstr>_Toc1374704819</vt:lpwstr>
      </vt:variant>
      <vt:variant>
        <vt:i4>1179696</vt:i4>
      </vt:variant>
      <vt:variant>
        <vt:i4>98</vt:i4>
      </vt:variant>
      <vt:variant>
        <vt:i4>0</vt:i4>
      </vt:variant>
      <vt:variant>
        <vt:i4>5</vt:i4>
      </vt:variant>
      <vt:variant>
        <vt:lpwstr/>
      </vt:variant>
      <vt:variant>
        <vt:lpwstr>_Toc652275376</vt:lpwstr>
      </vt:variant>
      <vt:variant>
        <vt:i4>2490371</vt:i4>
      </vt:variant>
      <vt:variant>
        <vt:i4>92</vt:i4>
      </vt:variant>
      <vt:variant>
        <vt:i4>0</vt:i4>
      </vt:variant>
      <vt:variant>
        <vt:i4>5</vt:i4>
      </vt:variant>
      <vt:variant>
        <vt:lpwstr/>
      </vt:variant>
      <vt:variant>
        <vt:lpwstr>_Toc2023474530</vt:lpwstr>
      </vt:variant>
      <vt:variant>
        <vt:i4>2555906</vt:i4>
      </vt:variant>
      <vt:variant>
        <vt:i4>86</vt:i4>
      </vt:variant>
      <vt:variant>
        <vt:i4>0</vt:i4>
      </vt:variant>
      <vt:variant>
        <vt:i4>5</vt:i4>
      </vt:variant>
      <vt:variant>
        <vt:lpwstr/>
      </vt:variant>
      <vt:variant>
        <vt:lpwstr>_Toc1563691926</vt:lpwstr>
      </vt:variant>
      <vt:variant>
        <vt:i4>2686982</vt:i4>
      </vt:variant>
      <vt:variant>
        <vt:i4>80</vt:i4>
      </vt:variant>
      <vt:variant>
        <vt:i4>0</vt:i4>
      </vt:variant>
      <vt:variant>
        <vt:i4>5</vt:i4>
      </vt:variant>
      <vt:variant>
        <vt:lpwstr/>
      </vt:variant>
      <vt:variant>
        <vt:lpwstr>_Toc1029865081</vt:lpwstr>
      </vt:variant>
      <vt:variant>
        <vt:i4>1638448</vt:i4>
      </vt:variant>
      <vt:variant>
        <vt:i4>74</vt:i4>
      </vt:variant>
      <vt:variant>
        <vt:i4>0</vt:i4>
      </vt:variant>
      <vt:variant>
        <vt:i4>5</vt:i4>
      </vt:variant>
      <vt:variant>
        <vt:lpwstr/>
      </vt:variant>
      <vt:variant>
        <vt:lpwstr>_Toc362934255</vt:lpwstr>
      </vt:variant>
      <vt:variant>
        <vt:i4>2031670</vt:i4>
      </vt:variant>
      <vt:variant>
        <vt:i4>68</vt:i4>
      </vt:variant>
      <vt:variant>
        <vt:i4>0</vt:i4>
      </vt:variant>
      <vt:variant>
        <vt:i4>5</vt:i4>
      </vt:variant>
      <vt:variant>
        <vt:lpwstr/>
      </vt:variant>
      <vt:variant>
        <vt:lpwstr>_Toc98972146</vt:lpwstr>
      </vt:variant>
      <vt:variant>
        <vt:i4>2818059</vt:i4>
      </vt:variant>
      <vt:variant>
        <vt:i4>62</vt:i4>
      </vt:variant>
      <vt:variant>
        <vt:i4>0</vt:i4>
      </vt:variant>
      <vt:variant>
        <vt:i4>5</vt:i4>
      </vt:variant>
      <vt:variant>
        <vt:lpwstr/>
      </vt:variant>
      <vt:variant>
        <vt:lpwstr>_Toc1239994648</vt:lpwstr>
      </vt:variant>
      <vt:variant>
        <vt:i4>2752520</vt:i4>
      </vt:variant>
      <vt:variant>
        <vt:i4>56</vt:i4>
      </vt:variant>
      <vt:variant>
        <vt:i4>0</vt:i4>
      </vt:variant>
      <vt:variant>
        <vt:i4>5</vt:i4>
      </vt:variant>
      <vt:variant>
        <vt:lpwstr/>
      </vt:variant>
      <vt:variant>
        <vt:lpwstr>_Toc1392819815</vt:lpwstr>
      </vt:variant>
      <vt:variant>
        <vt:i4>2949129</vt:i4>
      </vt:variant>
      <vt:variant>
        <vt:i4>50</vt:i4>
      </vt:variant>
      <vt:variant>
        <vt:i4>0</vt:i4>
      </vt:variant>
      <vt:variant>
        <vt:i4>5</vt:i4>
      </vt:variant>
      <vt:variant>
        <vt:lpwstr/>
      </vt:variant>
      <vt:variant>
        <vt:lpwstr>_Toc1272593390</vt:lpwstr>
      </vt:variant>
      <vt:variant>
        <vt:i4>2621446</vt:i4>
      </vt:variant>
      <vt:variant>
        <vt:i4>44</vt:i4>
      </vt:variant>
      <vt:variant>
        <vt:i4>0</vt:i4>
      </vt:variant>
      <vt:variant>
        <vt:i4>5</vt:i4>
      </vt:variant>
      <vt:variant>
        <vt:lpwstr/>
      </vt:variant>
      <vt:variant>
        <vt:lpwstr>_Toc1852415733</vt:lpwstr>
      </vt:variant>
      <vt:variant>
        <vt:i4>1179697</vt:i4>
      </vt:variant>
      <vt:variant>
        <vt:i4>38</vt:i4>
      </vt:variant>
      <vt:variant>
        <vt:i4>0</vt:i4>
      </vt:variant>
      <vt:variant>
        <vt:i4>5</vt:i4>
      </vt:variant>
      <vt:variant>
        <vt:lpwstr/>
      </vt:variant>
      <vt:variant>
        <vt:lpwstr>_Toc551014442</vt:lpwstr>
      </vt:variant>
      <vt:variant>
        <vt:i4>1441852</vt:i4>
      </vt:variant>
      <vt:variant>
        <vt:i4>32</vt:i4>
      </vt:variant>
      <vt:variant>
        <vt:i4>0</vt:i4>
      </vt:variant>
      <vt:variant>
        <vt:i4>5</vt:i4>
      </vt:variant>
      <vt:variant>
        <vt:lpwstr/>
      </vt:variant>
      <vt:variant>
        <vt:lpwstr>_Toc589040495</vt:lpwstr>
      </vt:variant>
      <vt:variant>
        <vt:i4>1441847</vt:i4>
      </vt:variant>
      <vt:variant>
        <vt:i4>26</vt:i4>
      </vt:variant>
      <vt:variant>
        <vt:i4>0</vt:i4>
      </vt:variant>
      <vt:variant>
        <vt:i4>5</vt:i4>
      </vt:variant>
      <vt:variant>
        <vt:lpwstr/>
      </vt:variant>
      <vt:variant>
        <vt:lpwstr>_Toc558132971</vt:lpwstr>
      </vt:variant>
      <vt:variant>
        <vt:i4>1245237</vt:i4>
      </vt:variant>
      <vt:variant>
        <vt:i4>20</vt:i4>
      </vt:variant>
      <vt:variant>
        <vt:i4>0</vt:i4>
      </vt:variant>
      <vt:variant>
        <vt:i4>5</vt:i4>
      </vt:variant>
      <vt:variant>
        <vt:lpwstr/>
      </vt:variant>
      <vt:variant>
        <vt:lpwstr>_Toc16644365</vt:lpwstr>
      </vt:variant>
      <vt:variant>
        <vt:i4>2883588</vt:i4>
      </vt:variant>
      <vt:variant>
        <vt:i4>14</vt:i4>
      </vt:variant>
      <vt:variant>
        <vt:i4>0</vt:i4>
      </vt:variant>
      <vt:variant>
        <vt:i4>5</vt:i4>
      </vt:variant>
      <vt:variant>
        <vt:lpwstr/>
      </vt:variant>
      <vt:variant>
        <vt:lpwstr>_Toc1820217022</vt:lpwstr>
      </vt:variant>
      <vt:variant>
        <vt:i4>1966138</vt:i4>
      </vt:variant>
      <vt:variant>
        <vt:i4>8</vt:i4>
      </vt:variant>
      <vt:variant>
        <vt:i4>0</vt:i4>
      </vt:variant>
      <vt:variant>
        <vt:i4>5</vt:i4>
      </vt:variant>
      <vt:variant>
        <vt:lpwstr/>
      </vt:variant>
      <vt:variant>
        <vt:lpwstr>_Toc823840535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BERTHO Thomas</dc:creator>
  <cp:keywords/>
  <dc:description/>
  <cp:lastModifiedBy>BERTHO Thomas</cp:lastModifiedBy>
  <cp:revision>2</cp:revision>
  <dcterms:created xsi:type="dcterms:W3CDTF">2025-12-13T19:17:00Z</dcterms:created>
  <dcterms:modified xsi:type="dcterms:W3CDTF">2025-12-13T19:17:00Z</dcterms:modified>
</cp:coreProperties>
</file>