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  <w:gridCol w:w="1888"/>
        <w:gridCol w:w="1869"/>
        <w:gridCol w:w="1639"/>
        <w:gridCol w:w="1718"/>
        <w:gridCol w:w="1524"/>
      </w:tblGrid>
      <w:tr w:rsidR="00F2134E" w14:paraId="618F3462" w14:textId="77777777" w:rsidTr="00A957A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30837" w14:textId="77777777" w:rsidR="00F2134E" w:rsidRDefault="00F2134E" w:rsidP="00A957A8">
            <w:pPr>
              <w:suppressAutoHyphens w:val="0"/>
              <w:jc w:val="center"/>
              <w:textAlignment w:val="auto"/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  <w:t>Fecha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EF58F" w14:textId="77777777" w:rsidR="00F2134E" w:rsidRDefault="00F2134E" w:rsidP="00A957A8">
            <w:pPr>
              <w:suppressAutoHyphens w:val="0"/>
              <w:jc w:val="center"/>
              <w:textAlignment w:val="auto"/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  <w:t>Actividad realizada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F1EAD" w14:textId="77777777" w:rsidR="00F2134E" w:rsidRDefault="00F2134E" w:rsidP="00A957A8">
            <w:pPr>
              <w:suppressAutoHyphens w:val="0"/>
              <w:jc w:val="center"/>
              <w:textAlignment w:val="auto"/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  <w:t>Resultado / Avance</w:t>
            </w:r>
          </w:p>
        </w:tc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8C7BC" w14:textId="77777777" w:rsidR="00F2134E" w:rsidRDefault="00F2134E" w:rsidP="00A957A8">
            <w:pPr>
              <w:suppressAutoHyphens w:val="0"/>
              <w:jc w:val="center"/>
              <w:textAlignment w:val="auto"/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  <w:t>Problemas encontrados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35EEB" w14:textId="77777777" w:rsidR="00F2134E" w:rsidRDefault="00F2134E" w:rsidP="00A957A8">
            <w:pPr>
              <w:suppressAutoHyphens w:val="0"/>
              <w:jc w:val="center"/>
              <w:textAlignment w:val="auto"/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  <w:t>Solución / Observación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D6597" w14:textId="77777777" w:rsidR="00F2134E" w:rsidRDefault="00F2134E" w:rsidP="00A957A8">
            <w:pPr>
              <w:suppressAutoHyphens w:val="0"/>
              <w:jc w:val="center"/>
              <w:textAlignment w:val="auto"/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b/>
                <w:bCs/>
                <w:kern w:val="0"/>
                <w:lang w:eastAsia="es-MX" w:bidi="ar-SA"/>
              </w:rPr>
              <w:t>Responsable</w:t>
            </w:r>
          </w:p>
        </w:tc>
      </w:tr>
      <w:tr w:rsidR="00F2134E" w14:paraId="6259CC3D" w14:textId="77777777" w:rsidTr="00A957A8">
        <w:tblPrEx>
          <w:tblCellMar>
            <w:top w:w="0" w:type="dxa"/>
            <w:bottom w:w="0" w:type="dxa"/>
          </w:tblCellMar>
        </w:tblPrEx>
        <w:tc>
          <w:tcPr>
            <w:tcW w:w="1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98E69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18/09/2025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920D2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Inicio del proyecto, elección del nombre y género.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CE77D" w14:textId="77777777" w:rsidR="00F2134E" w:rsidRDefault="00F2134E" w:rsidP="00A957A8">
            <w:pPr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 xml:space="preserve">Se definió el título </w:t>
            </w:r>
            <w:proofErr w:type="spellStart"/>
            <w:r>
              <w:rPr>
                <w:rFonts w:ascii="Arial" w:eastAsia="Times New Roman" w:hAnsi="Arial"/>
                <w:i/>
                <w:iCs/>
                <w:kern w:val="0"/>
                <w:lang w:eastAsia="es-MX" w:bidi="ar-SA"/>
              </w:rPr>
              <w:t>Metgo</w:t>
            </w:r>
            <w:proofErr w:type="spellEnd"/>
            <w:r>
              <w:rPr>
                <w:rFonts w:ascii="Arial" w:eastAsia="Times New Roman" w:hAnsi="Arial"/>
                <w:kern w:val="0"/>
                <w:lang w:eastAsia="es-MX" w:bidi="ar-SA"/>
              </w:rPr>
              <w:t xml:space="preserve"> y su enfoque narrativo.</w:t>
            </w:r>
          </w:p>
        </w:tc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98006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Ninguno.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14950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 xml:space="preserve">Se acordó desarrollar en </w:t>
            </w:r>
            <w:proofErr w:type="spellStart"/>
            <w:r>
              <w:rPr>
                <w:rFonts w:ascii="Arial" w:eastAsia="Times New Roman" w:hAnsi="Arial"/>
                <w:kern w:val="0"/>
                <w:lang w:eastAsia="es-MX" w:bidi="ar-SA"/>
              </w:rPr>
              <w:t>Ren’Py</w:t>
            </w:r>
            <w:proofErr w:type="spellEnd"/>
            <w:r>
              <w:rPr>
                <w:rFonts w:ascii="Arial" w:eastAsia="Times New Roman" w:hAnsi="Arial"/>
                <w:kern w:val="0"/>
                <w:lang w:eastAsia="es-MX" w:bidi="ar-SA"/>
              </w:rPr>
              <w:t>.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64174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Erick y Gael</w:t>
            </w:r>
          </w:p>
        </w:tc>
      </w:tr>
      <w:tr w:rsidR="00F2134E" w14:paraId="03F43A7A" w14:textId="77777777" w:rsidTr="00A957A8">
        <w:tblPrEx>
          <w:tblCellMar>
            <w:top w:w="0" w:type="dxa"/>
            <w:bottom w:w="0" w:type="dxa"/>
          </w:tblCellMar>
        </w:tblPrEx>
        <w:tc>
          <w:tcPr>
            <w:tcW w:w="1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D3CD8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23/09/2025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3E788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Elaboración del borrador de historia y sinopsis.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64E08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Guion base terminado.</w:t>
            </w:r>
          </w:p>
        </w:tc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C6C09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Revisión de coherencia narrativa.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97B07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Ajustar detalles del universo y personajes.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16248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Gael</w:t>
            </w:r>
          </w:p>
        </w:tc>
      </w:tr>
      <w:tr w:rsidR="00F2134E" w14:paraId="1ABA3517" w14:textId="77777777" w:rsidTr="00A957A8">
        <w:tblPrEx>
          <w:tblCellMar>
            <w:top w:w="0" w:type="dxa"/>
            <w:bottom w:w="0" w:type="dxa"/>
          </w:tblCellMar>
        </w:tblPrEx>
        <w:tc>
          <w:tcPr>
            <w:tcW w:w="1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41763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30/09/2025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20C3A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Creación del menú principal con imagen y música.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BF00D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Menú funcional con música de fondo.</w:t>
            </w:r>
          </w:p>
        </w:tc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4FA8B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 xml:space="preserve">Error de </w:t>
            </w:r>
            <w:proofErr w:type="spellStart"/>
            <w:r>
              <w:rPr>
                <w:rFonts w:ascii="Arial" w:eastAsia="Times New Roman" w:hAnsi="Arial"/>
                <w:kern w:val="0"/>
                <w:lang w:eastAsia="es-MX" w:bidi="ar-SA"/>
              </w:rPr>
              <w:t>loop</w:t>
            </w:r>
            <w:proofErr w:type="spellEnd"/>
            <w:r>
              <w:rPr>
                <w:rFonts w:ascii="Arial" w:eastAsia="Times New Roman" w:hAnsi="Arial"/>
                <w:kern w:val="0"/>
                <w:lang w:eastAsia="es-MX" w:bidi="ar-SA"/>
              </w:rPr>
              <w:t xml:space="preserve"> en audio.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C5579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Se corrigió ajustando el canal de sonido.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7FEE3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Erick</w:t>
            </w:r>
          </w:p>
        </w:tc>
      </w:tr>
      <w:tr w:rsidR="00F2134E" w14:paraId="55C15FF3" w14:textId="77777777" w:rsidTr="00A957A8">
        <w:tblPrEx>
          <w:tblCellMar>
            <w:top w:w="0" w:type="dxa"/>
            <w:bottom w:w="0" w:type="dxa"/>
          </w:tblCellMar>
        </w:tblPrEx>
        <w:tc>
          <w:tcPr>
            <w:tcW w:w="1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37909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05/10/2025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74BA0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Diseño de personajes y bocetos iniciales.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D0E9E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 xml:space="preserve">Primeros conceptos de </w:t>
            </w:r>
            <w:proofErr w:type="spellStart"/>
            <w:r>
              <w:rPr>
                <w:rFonts w:ascii="Arial" w:eastAsia="Times New Roman" w:hAnsi="Arial"/>
                <w:kern w:val="0"/>
                <w:lang w:eastAsia="es-MX" w:bidi="ar-SA"/>
              </w:rPr>
              <w:t>Dummy</w:t>
            </w:r>
            <w:proofErr w:type="spellEnd"/>
            <w:r>
              <w:rPr>
                <w:rFonts w:ascii="Arial" w:eastAsia="Times New Roman" w:hAnsi="Arial"/>
                <w:kern w:val="0"/>
                <w:lang w:eastAsia="es-MX" w:bidi="ar-SA"/>
              </w:rPr>
              <w:t xml:space="preserve"> y Romine listos.</w:t>
            </w:r>
          </w:p>
        </w:tc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6A6E8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Falta de color y sombras.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DCE27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Se programó refinamiento artístico.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A66AA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Erick</w:t>
            </w:r>
          </w:p>
        </w:tc>
      </w:tr>
      <w:tr w:rsidR="00F2134E" w14:paraId="4D4034CC" w14:textId="77777777" w:rsidTr="00A957A8">
        <w:tblPrEx>
          <w:tblCellMar>
            <w:top w:w="0" w:type="dxa"/>
            <w:bottom w:w="0" w:type="dxa"/>
          </w:tblCellMar>
        </w:tblPrEx>
        <w:tc>
          <w:tcPr>
            <w:tcW w:w="1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ABF19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10/10/2025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20969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 xml:space="preserve">Integración de historia y primeras escenas en </w:t>
            </w:r>
            <w:proofErr w:type="spellStart"/>
            <w:r>
              <w:rPr>
                <w:rFonts w:ascii="Arial" w:eastAsia="Times New Roman" w:hAnsi="Arial"/>
                <w:kern w:val="0"/>
                <w:lang w:eastAsia="es-MX" w:bidi="ar-SA"/>
              </w:rPr>
              <w:t>Ren’Py</w:t>
            </w:r>
            <w:proofErr w:type="spellEnd"/>
            <w:r>
              <w:rPr>
                <w:rFonts w:ascii="Arial" w:eastAsia="Times New Roman" w:hAnsi="Arial"/>
                <w:kern w:val="0"/>
                <w:lang w:eastAsia="es-MX" w:bidi="ar-SA"/>
              </w:rPr>
              <w:t>.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FC733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Escena inicial del portal implementada.</w:t>
            </w:r>
          </w:p>
        </w:tc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9E95D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Problemas de transiciones.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A55C0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Revisar código de escenas y pausas.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86CBC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Erick</w:t>
            </w:r>
          </w:p>
        </w:tc>
      </w:tr>
      <w:tr w:rsidR="00F2134E" w14:paraId="00382AF8" w14:textId="77777777" w:rsidTr="00A957A8">
        <w:tblPrEx>
          <w:tblCellMar>
            <w:top w:w="0" w:type="dxa"/>
            <w:bottom w:w="0" w:type="dxa"/>
          </w:tblCellMar>
        </w:tblPrEx>
        <w:tc>
          <w:tcPr>
            <w:tcW w:w="1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66168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15/10/2025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3B0D1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Ajuste de narrativa y diálogos iniciales.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31A30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Secuencia inicial revisada.</w:t>
            </w:r>
          </w:p>
        </w:tc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0A298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Falta sincronía con la música.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A5E10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Ajustar tiempos de transición.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7522C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Erick y Gael</w:t>
            </w:r>
          </w:p>
        </w:tc>
      </w:tr>
      <w:tr w:rsidR="00F2134E" w14:paraId="3590F892" w14:textId="77777777" w:rsidTr="00A957A8">
        <w:tblPrEx>
          <w:tblCellMar>
            <w:top w:w="0" w:type="dxa"/>
            <w:bottom w:w="0" w:type="dxa"/>
          </w:tblCellMar>
        </w:tblPrEx>
        <w:tc>
          <w:tcPr>
            <w:tcW w:w="1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51C6D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17/10/2025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03B25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Reunión de revisión general.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9CF79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Plan de trabajo actualizado.</w:t>
            </w:r>
          </w:p>
        </w:tc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91E29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Atraso en arte de personajes secundarios.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6F67F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Reasignar tareas a próximas fechas.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B1351" w14:textId="77777777" w:rsidR="00F2134E" w:rsidRDefault="00F2134E" w:rsidP="00A957A8">
            <w:pPr>
              <w:suppressAutoHyphens w:val="0"/>
              <w:textAlignment w:val="auto"/>
              <w:rPr>
                <w:rFonts w:ascii="Arial" w:eastAsia="Times New Roman" w:hAnsi="Arial"/>
                <w:kern w:val="0"/>
                <w:lang w:eastAsia="es-MX" w:bidi="ar-SA"/>
              </w:rPr>
            </w:pPr>
            <w:r>
              <w:rPr>
                <w:rFonts w:ascii="Arial" w:eastAsia="Times New Roman" w:hAnsi="Arial"/>
                <w:kern w:val="0"/>
                <w:lang w:eastAsia="es-MX" w:bidi="ar-SA"/>
              </w:rPr>
              <w:t>Erick y Gael</w:t>
            </w:r>
          </w:p>
        </w:tc>
      </w:tr>
    </w:tbl>
    <w:p w14:paraId="58EB31E4" w14:textId="77777777" w:rsidR="008E3566" w:rsidRDefault="008E3566"/>
    <w:sectPr w:rsidR="008E3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4E"/>
    <w:rsid w:val="004A3035"/>
    <w:rsid w:val="008E3566"/>
    <w:rsid w:val="00A625DC"/>
    <w:rsid w:val="00DD7ADD"/>
    <w:rsid w:val="00F2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BB7F"/>
  <w15:chartTrackingRefBased/>
  <w15:docId w15:val="{5507402C-F61A-4A05-AA00-46B1BA96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34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21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3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3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3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3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3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3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3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3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3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3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3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3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3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3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3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0D7C8758570643B9852F5D8D90508B" ma:contentTypeVersion="13" ma:contentTypeDescription="Crear nuevo documento." ma:contentTypeScope="" ma:versionID="2515281b739036b1d64206bb26d7acaf">
  <xsd:schema xmlns:xsd="http://www.w3.org/2001/XMLSchema" xmlns:xs="http://www.w3.org/2001/XMLSchema" xmlns:p="http://schemas.microsoft.com/office/2006/metadata/properties" xmlns:ns3="01fd249d-1b49-4296-8574-530e0dc0ddf5" xmlns:ns4="e7653a35-aaef-445d-b343-8dc3586b7e3e" targetNamespace="http://schemas.microsoft.com/office/2006/metadata/properties" ma:root="true" ma:fieldsID="793a011b9f7339848fe0799e0793ecbc" ns3:_="" ns4:_="">
    <xsd:import namespace="01fd249d-1b49-4296-8574-530e0dc0ddf5"/>
    <xsd:import namespace="e7653a35-aaef-445d-b343-8dc3586b7e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d249d-1b49-4296-8574-530e0dc0d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53a35-aaef-445d-b343-8dc3586b7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fd249d-1b49-4296-8574-530e0dc0ddf5" xsi:nil="true"/>
  </documentManagement>
</p:properties>
</file>

<file path=customXml/itemProps1.xml><?xml version="1.0" encoding="utf-8"?>
<ds:datastoreItem xmlns:ds="http://schemas.openxmlformats.org/officeDocument/2006/customXml" ds:itemID="{8ABB5D4B-0853-4439-B62C-0EEF19208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d249d-1b49-4296-8574-530e0dc0ddf5"/>
    <ds:schemaRef ds:uri="e7653a35-aaef-445d-b343-8dc3586b7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4E29B0-23CA-4F10-962F-867D7C86D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C257B-9FB5-435F-AD95-3A19A0AB6DAE}">
  <ds:schemaRefs>
    <ds:schemaRef ds:uri="http://schemas.microsoft.com/office/2006/metadata/properties"/>
    <ds:schemaRef ds:uri="http://schemas.openxmlformats.org/package/2006/metadata/core-properties"/>
    <ds:schemaRef ds:uri="01fd249d-1b49-4296-8574-530e0dc0ddf5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e7653a35-aaef-445d-b343-8dc3586b7e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Cantú</dc:creator>
  <cp:keywords/>
  <dc:description/>
  <cp:lastModifiedBy>Gael Cantú</cp:lastModifiedBy>
  <cp:revision>2</cp:revision>
  <dcterms:created xsi:type="dcterms:W3CDTF">2025-10-31T02:27:00Z</dcterms:created>
  <dcterms:modified xsi:type="dcterms:W3CDTF">2025-10-31T02:27:00Z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0x010100CA0D7C8758570643B9852F5D8D90508B</vt:lpwstr>
  </property>
</Properties>
</file>