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png" ContentType="image/png"/>
  <Default Extension="pdf" ContentType="application/pdf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!-- Title Page -->
    <w:p>
      <w:pPr>
        <w:jc w:val="center"/>
      </w:pPr>
      <w:r>
        <w:drawing>
          <wp:inline distT="0" distB="0" distL="0" distR="0">
            <wp:extent cx="2500000" cy="910000"/>
            <wp:docPr id="1" name="Logo"/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Logo"/>
                    <a:stretch>
                      <a:fillRect/>
                    </a:stretch>
                  </pic:blipFill>
                  <pic:spPr>
                    <a:xfrm>
                      <a:off x="0" y="0"/>
                      <a:ext cx="2500000" cy="9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0"/>
        <w:jc w:val="center"/>
      </w:pPr>
      <w:r>
        <w:rPr>
          <w:b/>
          <w:sz w:val="44"/>
        </w:rPr>
        <w:t>INF8770 : Technologies Multimédias</w:t>
      </w:r>
    </w:p>
    <w:p>
      <w:pPr>
        <w:spacing w:before="120"/>
        <w:jc w:val="center"/>
      </w:pPr>
      <w:r>
        <w:rPr>
          <w:b/>
          <w:sz w:val="34"/>
        </w:rPr>
        <w:t>TP1 : Titre du Travail Pratique</w:t>
      </w:r>
    </w:p>
    <w:p>
      <w:pPr>
        <w:spacing w:before="80"/>
        <w:jc w:val="center"/>
      </w:pPr>
      <w:r>
        <w:rPr>
          <w:sz w:val="28"/>
        </w:rPr>
        <w:t>Session d'Automne 2026</w:t>
      </w:r>
    </w:p>
    <w:p>
      <w:pPr>
        <w:spacing w:before="600"/>
        <w:jc w:val="center"/>
      </w:pPr>
      <w:r>
        <w:rPr>
          <w:b/>
          <w:sz w:val="26"/>
        </w:rPr>
        <w:t>Étudiants :</w:t>
      </w:r>
    </w:p>
    <w:p>
      <w:pPr>
        <w:jc w:val="center"/>
      </w:pPr>
      <w:r>
        <w:t>Nom Prénom Étudiant 1 (Matricule : XXXXXXX)</w:t>
      </w:r>
    </w:p>
    <w:p>
      <w:pPr>
        <w:jc w:val="center"/>
      </w:pPr>
      <w:r>
        <w:t>Nom Prénom Étudiant 2 (Matricule : XXXXXXX)</w:t>
      </w:r>
    </w:p>
    <w:p>
      <w:pPr>
        <w:spacing w:before="400"/>
        <w:jc w:val="center"/>
      </w:pPr>
      <w:r>
        <w:rPr>
          <w:b/>
          <w:sz w:val="26"/>
        </w:rPr>
        <w:t>Chargé de laboratoire :</w:t>
      </w:r>
    </w:p>
    <w:p>
      <w:pPr>
        <w:jc w:val="center"/>
      </w:pPr>
      <w:r>
        <w:t>Nom du Chargé de Laboratoire</w:t>
      </w:r>
    </w:p>
    <w:p>
      <w:pPr>
        <w:spacing w:before="600"/>
        <w:jc w:val="center"/>
      </w:pPr>
      <w:r>
        <w:rPr>
          <w:i/>
          <w:sz w:val="20"/>
        </w:rPr>
        <w:t>Département de génie informatique et génie logiciel — Polytechnique Montréal</w:t>
      </w:r>
    </w:p>
    <w:p>
      <w:pPr>
        <w:jc w:val="center"/>
      </w:pPr>
      <w:r>
        <w:rPr>
          <w:i/>
          <w:sz w:val="20"/>
        </w:rPr>
        <w:t>Date de remise : 28 septembre 2026 à 17h00 sur Moodle</w:t>
      </w:r>
    </w:p>
    <!-- Page Break -->
    <w:p>
      <w:r>
        <w:br w:type="page"/>
      </w:r>
    </w:p>
    <!-- TOC placeholder -->
    <w:p>
      <w:pPr>
        <w:pStyle w:val="Heading1"/>
      </w:pPr>
      <w:r>
        <w:t>Table des Matières</w:t>
      </w:r>
    </w:p>
    <w:p>
      <w:r>
        <w:rPr>
          <w:i/>
        </w:rPr>
        <w:t>[Table des matières générée automatiquement dans Word : Références &gt; Table des matières]</w:t>
      </w:r>
    </w:p>
    <!-- Page Break -->
    <w:p>
      <w:r>
        <w:br w:type="page"/>
      </w:r>
    </w:p>
    <!-- Section 1 -->
    <w:p>
      <w:pPr>
        <w:pStyle w:val="Heading1"/>
      </w:pPr>
      <w:r>
        <w:t>1. Introduction</w:t>
      </w:r>
    </w:p>
    <w:p>
      <w:r>
        <w:t>Cette section présente l'objectif du travail pratique et le contexte des travaux réalisés. Expliquez brièvement les concepts théoriques abordés et les technologies ou données utilisées.</w:t>
      </w:r>
    </w:p>
    <w:p>
      <w:r>
        <w:rPr>
          <w:i/>
        </w:rPr>
        <w:t>Rappel : Ce rapport ne doit pas dépasser 10 pages au total, annexes comprises. Veillez à la clarté et à la concision de vos explications.</w:t>
      </w:r>
    </w:p>
    <!-- Section 2 -->
    <w:p>
      <w:pPr>
        <w:pStyle w:val="Heading1"/>
      </w:pPr>
      <w:r>
        <w:t>2. Réponses aux Questions</w:t>
      </w:r>
    </w:p>
    <w:p>
      <w:r>
        <w:t>Cette section montre comment répondre aux questions du TP de manière structurée et concise, avec des exemples de présentation pour un tableau et une figure.</w:t>
      </w:r>
    </w:p>
    <w:p>
      <w:pPr>
        <w:pStyle w:val="Heading2"/>
      </w:pPr>
      <w:r>
        <w:t>2.1 Question 1 : Analyse Technique</w:t>
      </w:r>
    </w:p>
    <w:p>
      <w:r>
        <w:t>Présentez ici votre analyse technique relative à la question 1. Décrivez la méthodologie employée, vos calculs et observations quantitatives.</w:t>
      </w:r>
    </w:p>
    <!-- Table 1 -->
    <w:p>
      <w:pPr>
        <w:jc w:val="center"/>
      </w:pPr>
      <w:r>
        <w:rPr>
          <w:b/>
          <w:i/>
        </w:rPr>
        <w:t>Tableau 1 : Exemple de présentation de mesures quantitatives</w:t>
      </w:r>
    </w:p>
    <w:tbl>
      <w:tblPr>
        <w:tblW w:w="9000" w:type="dxa"/>
        <w:jc w:val="center"/>
        <w:tblBorders>
          <w:top w:val="single" w:sz="12" w:space="0" w:color="003366"/>
          <w:bottom w:val="single" w:sz="12" w:space="0" w:color="003366"/>
          <w:insideH w:val="single" w:sz="4" w:space="0" w:color="CCCCCC"/>
        </w:tblBorders>
      </w:tblPr>
      <w:tr>
        <w:tc>
          <w:tcPr>
            <w:shd w:val="clear" w:color="auto" w:fill="E8F0FE"/>
          </w:tcPr>
          <w:p>
            <w:r>
              <w:rPr>
                <w:b/>
              </w:rPr>
              <w:t>Élément analysé</w:t>
            </w:r>
          </w:p>
        </w:tc>
        <w:tc>
          <w:tcPr>
            <w:shd w:val="clear" w:color="auto" w:fill="E8F0FE"/>
          </w:tcPr>
          <w:p>
            <w:r>
              <w:rPr>
                <w:b/>
              </w:rPr>
              <w:t>Taille [Ko]</w:t>
            </w:r>
          </w:p>
        </w:tc>
        <w:tc>
          <w:tcPr>
            <w:shd w:val="clear" w:color="auto" w:fill="E8F0FE"/>
          </w:tcPr>
          <w:p>
            <w:r>
              <w:rPr>
                <w:b/>
              </w:rPr>
              <w:t>Métrique A [unités]</w:t>
            </w:r>
          </w:p>
        </w:tc>
        <w:tc>
          <w:tcPr>
            <w:shd w:val="clear" w:color="auto" w:fill="E8F0FE"/>
          </w:tcPr>
          <w:p>
            <w:r>
              <w:rPr>
                <w:b/>
              </w:rPr>
              <w:t>Métrique B [%]</w:t>
            </w:r>
          </w:p>
        </w:tc>
      </w:tr>
      <w:tr>
        <w:tc>
          <w:p>
            <w:r>
              <w:t>Échantillon 1</w:t>
            </w:r>
          </w:p>
        </w:tc>
        <w:tc>
          <w:p>
            <w:r>
              <w:t>120.5</w:t>
            </w:r>
          </w:p>
        </w:tc>
        <w:tc>
          <w:p>
            <w:r>
              <w:t>4.25</w:t>
            </w:r>
          </w:p>
        </w:tc>
        <w:tc>
          <w:p>
            <w:r>
              <w:t>45.2%</w:t>
            </w:r>
          </w:p>
        </w:tc>
      </w:tr>
      <w:tr>
        <w:tc>
          <w:p>
            <w:r>
              <w:t>Échantillon 2</w:t>
            </w:r>
          </w:p>
        </w:tc>
        <w:tc>
          <w:p>
            <w:r>
              <w:t>250.0</w:t>
            </w:r>
          </w:p>
        </w:tc>
        <w:tc>
          <w:p>
            <w:r>
              <w:t>3.80</w:t>
            </w:r>
          </w:p>
        </w:tc>
        <w:tc>
          <w:p>
            <w:r>
              <w:t>62.1%</w:t>
            </w:r>
          </w:p>
        </w:tc>
      </w:tr>
    </w:tbl>
    <w:p>
      <w:pPr>
        <w:spacing w:before="240"/>
        <w:pStyle w:val="Heading2"/>
      </w:pPr>
      <w:r>
        <w:t>2.2 Question 2 : Résultats Expérimentaux</w:t>
      </w:r>
    </w:p>
    <w:p>
      <w:r>
        <w:t>Présentez les résultats du travail pratique en intégrant des figures ou graphiques avec leurs légendes et unités explicites.</w:t>
      </w:r>
    </w:p>
    <w:p>
      <w:pPr>
        <w:pStyle w:val="Heading1"/>
      </w:pPr>
      <w:r>
        <w:t>3. Conclusion</w:t>
      </w:r>
    </w:p>
    <w:p>
      <w:r>
        <w:t>Résumez brièvement les résultats majeurs, les points forts et les limites des méthodes explorées.</w:t>
      </w:r>
    </w:p>
    <w:p>
      <w:pPr>
        <w:pStyle w:val="Heading1"/>
      </w:pPr>
      <w:r>
        <w:t>Références</w:t>
      </w:r>
    </w:p>
    <w:p>
      <w:r>
        <w:t>[1] A. Auteur, « Titre de l'article », Revue Multimédia, vol. 10, no. 3, pp. 120-130, 2023.</w:t>
      </w:r>
    </w:p>
    <w:p>
      <w:r>
        <w:t>[2] B. Smith et C. Jones, « Performance des codecs pour le streaming », Conférence Multimédia, 2024.</w:t>
      </w:r>
    </w:p>
    <!-- Section Annexe -->
    <w:p>
      <w:pPr>
        <w:pStyle w:val="Heading1"/>
      </w:pPr>
      <w:r>
        <w:t>Annexe A : Extraits de code source</w:t>
      </w:r>
    </w:p>
    <w:p>
      <w:r>
        <w:t>Cette annexe contient des extraits de code représentatifs développés pour le travail pratique.</w:t>
      </w:r>
    </w:p>
    <w:p>
      <w:pPr>
        <w:pBdr>
          <w:top w:val="single" w:sz="6" w:space="4" w:color="CCCCCC"/>
          <w:bottom w:val="single" w:sz="6" w:space="4" w:color="CCCCCC"/>
          <w:left w:val="single" w:sz="6" w:space="4" w:color="CCCCCC"/>
          <w:right w:val="single" w:sz="6" w:space="4" w:color="CCCCCC"/>
        </w:pBdr>
        <w:shd w:val="clear" w:color="auto" w:fill="F8F9FA"/>
      </w:pPr>
      <w:r>
        <w:rPr>
          <w:rFonts w:ascii="Courier New" w:hAnsi="Courier New"/>
          <w:sz w:val="20"/>
        </w:rPr>
        <w:t># Exemple d'extrait de code développé pour le TP
def traitement_multimedia(entree, sortie):
    print(f"Traitement de {entree} vers {sortie}")</w:t>
      </w:r>
    </w:p>
    <!-- Section Properties (Margins 2cm = 1134 dxa) -->
    <w:sectPr>
      <w:pgSz w:w="12240" w:h="15840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lang w:val="fr-CA"/>
      </w:rPr>
    </w:rPrDefault>
  </w:docDefaults>
  <w:style w:type="paragraph" w:default="1" w:styleId="Normal">
    <w:name w:val="Normal"/>
    <w:pPr>
      <w:spacing w:after="120" w:line="276" w:lineRule="auto"/>
    </w:pPr>
  </w:style>
  <w:style w:type="paragraph" w:styleId="Heading1">
    <w:name w:val="heading 1"/>
    <w:pPr>
      <w:spacing w:before="240" w:after="120"/>
      <w:outlineLvl w:val="0"/>
    </w:pPr>
    <w:rPr>
      <w:b/>
      <w:color w:val="003366"/>
      <w:sz w:val="32"/>
    </w:rPr>
  </w:style>
  <w:style w:type="paragraph" w:styleId="Heading2">
    <w:name w:val="heading 2"/>
    <w:pPr>
      <w:spacing w:before="180" w:after="80"/>
      <w:outlineLvl w:val="1"/>
    </w:pPr>
    <w:rPr>
      <w:b/>
      <w:color w:val="003366"/>
      <w:sz w:val="28"/>
    </w:rPr>
  </w:style>
</w:styles>
</file>

<file path=word/_rels/document.xml.rels><?xml version="1.0" encoding="UTF-8" standalone="yes"?>
<Relationships xmlns="http://schemas.openxmlformats.org/package/2006/relationships">
    <Relationship Id="rIdStyles" Type="http://schemas.openxmlformats.org/officeDocument/2006/relationships/styles" Target="styles.xml"/>
    <Relationship Id="rIdLogo" Type="http://schemas.openxmlformats.org/officeDocument/2006/relationships/image" Target="media/logo_polytechnique.png"/>
</Relationships>
</file>