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4E75" w14:textId="48B55431" w:rsidR="00BB6544" w:rsidRDefault="008561EF">
      <w:r w:rsidRPr="008561EF">
        <w:drawing>
          <wp:inline distT="0" distB="0" distL="0" distR="0" wp14:anchorId="6F6BBCC1" wp14:editId="4B875877">
            <wp:extent cx="4410075" cy="3574629"/>
            <wp:effectExtent l="0" t="0" r="0" b="6985"/>
            <wp:docPr id="117084341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43410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749" cy="35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6783" w14:textId="553153C7" w:rsidR="008561EF" w:rsidRDefault="008561EF">
      <w:r>
        <w:t>Esta grafica muestra la relación entre los clientes y las herramientas que usan con frecuencia</w:t>
      </w:r>
    </w:p>
    <w:p w14:paraId="738F681E" w14:textId="5C240CE5" w:rsidR="008561EF" w:rsidRDefault="008561EF">
      <w:r w:rsidRPr="008561EF">
        <w:drawing>
          <wp:inline distT="0" distB="0" distL="0" distR="0" wp14:anchorId="6E0F8E39" wp14:editId="054AB03F">
            <wp:extent cx="4288828" cy="3857625"/>
            <wp:effectExtent l="0" t="0" r="0" b="0"/>
            <wp:docPr id="1502464825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64825" name="Imagen 1" descr="Gráfico, Gráfico circ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750" cy="385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90E2" w14:textId="1B2E6C70" w:rsidR="008561EF" w:rsidRDefault="008561EF" w:rsidP="008561EF">
      <w:r>
        <w:t>Esta grafica muestra</w:t>
      </w:r>
      <w:r>
        <w:t xml:space="preserve"> los márgenes de ganancia en promedio</w:t>
      </w:r>
    </w:p>
    <w:p w14:paraId="4FC6CC18" w14:textId="32A5B192" w:rsidR="008561EF" w:rsidRDefault="008561EF">
      <w:r w:rsidRPr="008561EF">
        <w:lastRenderedPageBreak/>
        <w:drawing>
          <wp:inline distT="0" distB="0" distL="0" distR="0" wp14:anchorId="199A040F" wp14:editId="3DDDB605">
            <wp:extent cx="3476625" cy="3038776"/>
            <wp:effectExtent l="0" t="0" r="0" b="9525"/>
            <wp:docPr id="513866200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66200" name="Imagen 1" descr="Gráfico, Gráfico circ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324" cy="30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4C34" w14:textId="13819BC2" w:rsidR="008561EF" w:rsidRDefault="008561EF" w:rsidP="008561EF">
      <w:r>
        <w:t>Esta grafica muestra</w:t>
      </w:r>
      <w:r>
        <w:t xml:space="preserve"> las herramientas de planeación de ventas y sus porcentajes de uso</w:t>
      </w:r>
    </w:p>
    <w:p w14:paraId="26E7A09C" w14:textId="5BB702BE" w:rsidR="008561EF" w:rsidRDefault="008561EF">
      <w:r w:rsidRPr="008561EF">
        <w:drawing>
          <wp:inline distT="0" distB="0" distL="0" distR="0" wp14:anchorId="16F11B8D" wp14:editId="2C919E73">
            <wp:extent cx="5400040" cy="4347210"/>
            <wp:effectExtent l="0" t="0" r="0" b="0"/>
            <wp:docPr id="104783793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7931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61C4" w14:textId="1F531368" w:rsidR="008561EF" w:rsidRDefault="008561EF" w:rsidP="008561EF">
      <w:r>
        <w:t>Esta grafica muestra</w:t>
      </w:r>
      <w:r w:rsidR="00A21D86">
        <w:t xml:space="preserve"> las condiciones especiales y su frecuencia</w:t>
      </w:r>
    </w:p>
    <w:p w14:paraId="217343CA" w14:textId="6848F393" w:rsidR="008561EF" w:rsidRDefault="008561EF">
      <w:r w:rsidRPr="008561EF">
        <w:lastRenderedPageBreak/>
        <w:drawing>
          <wp:inline distT="0" distB="0" distL="0" distR="0" wp14:anchorId="51B54F6E" wp14:editId="26F266FE">
            <wp:extent cx="5057775" cy="3082602"/>
            <wp:effectExtent l="0" t="0" r="0" b="3810"/>
            <wp:docPr id="1096898535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98535" name="Imagen 1" descr="Gráfico, Gráfico circ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758" cy="30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8797" w14:textId="4E99AD59" w:rsidR="008561EF" w:rsidRDefault="008561EF" w:rsidP="008561EF">
      <w:r>
        <w:t>Esta grafica muestra</w:t>
      </w:r>
      <w:r w:rsidR="00A21D86">
        <w:t xml:space="preserve"> los servicios y sus frecuencias</w:t>
      </w:r>
    </w:p>
    <w:p w14:paraId="7044DBAE" w14:textId="15666068" w:rsidR="008561EF" w:rsidRDefault="008561EF">
      <w:r w:rsidRPr="008561EF">
        <w:drawing>
          <wp:inline distT="0" distB="0" distL="0" distR="0" wp14:anchorId="138D2C68" wp14:editId="6F12C321">
            <wp:extent cx="4101296" cy="3771900"/>
            <wp:effectExtent l="0" t="0" r="0" b="0"/>
            <wp:docPr id="1669379414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79414" name="Imagen 1" descr="Gráfico, Gráfico circ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3703" cy="377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248C" w14:textId="6E8C1E79" w:rsidR="00A21D86" w:rsidRDefault="00A21D86" w:rsidP="00A21D86">
      <w:r>
        <w:t>Esta grafica muestra</w:t>
      </w:r>
      <w:r>
        <w:t xml:space="preserve"> la comisión de los servicios y sus porcentajes</w:t>
      </w:r>
    </w:p>
    <w:p w14:paraId="27178FE6" w14:textId="77777777" w:rsidR="00A21D86" w:rsidRDefault="00A21D86"/>
    <w:p w14:paraId="2DF50D55" w14:textId="77777777" w:rsidR="00A21D86" w:rsidRDefault="00A21D86">
      <w:pPr>
        <w:rPr>
          <w:noProof/>
        </w:rPr>
      </w:pPr>
      <w:r w:rsidRPr="008561EF">
        <w:lastRenderedPageBreak/>
        <w:drawing>
          <wp:inline distT="0" distB="0" distL="0" distR="0" wp14:anchorId="4AEEE020" wp14:editId="2EC909F9">
            <wp:extent cx="5095875" cy="2751075"/>
            <wp:effectExtent l="0" t="0" r="0" b="0"/>
            <wp:docPr id="1380643667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43667" name="Imagen 1" descr="Gráfico, Gráfico en cascad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75" cy="27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CABA" w14:textId="66B15E5B" w:rsidR="00A21D86" w:rsidRDefault="00A21D86">
      <w:r>
        <w:t>Esta grafica muestra</w:t>
      </w:r>
      <w:r w:rsidRPr="008561EF">
        <w:t xml:space="preserve"> </w:t>
      </w:r>
      <w:r>
        <w:t xml:space="preserve">el interés de </w:t>
      </w:r>
      <w:proofErr w:type="spellStart"/>
      <w:r>
        <w:t>credito</w:t>
      </w:r>
      <w:proofErr w:type="spellEnd"/>
      <w:r w:rsidRPr="008561EF">
        <w:drawing>
          <wp:inline distT="0" distB="0" distL="0" distR="0" wp14:anchorId="3A8B208B" wp14:editId="4C45DE28">
            <wp:extent cx="5400040" cy="2925445"/>
            <wp:effectExtent l="0" t="0" r="0" b="8255"/>
            <wp:docPr id="591894537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94537" name="Imagen 1" descr="Gráfico, Gráfico circ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C2B" w14:textId="0CCE2DB7" w:rsidR="00A21D86" w:rsidRDefault="00A21D86">
      <w:r>
        <w:t>Esta grafica muestra</w:t>
      </w:r>
      <w:r>
        <w:t xml:space="preserve"> por que no se usan servicios y sus </w:t>
      </w:r>
      <w:r w:rsidR="0097664C">
        <w:t>porcentajes</w:t>
      </w:r>
    </w:p>
    <w:p w14:paraId="5D0DD3DF" w14:textId="77777777" w:rsidR="00A21D86" w:rsidRDefault="008561EF">
      <w:pPr>
        <w:rPr>
          <w:noProof/>
        </w:rPr>
      </w:pPr>
      <w:r w:rsidRPr="008561EF">
        <w:rPr>
          <w:noProof/>
        </w:rPr>
        <w:lastRenderedPageBreak/>
        <w:drawing>
          <wp:inline distT="0" distB="0" distL="0" distR="0" wp14:anchorId="2DA8DD68" wp14:editId="70DD259D">
            <wp:extent cx="4945939" cy="3257550"/>
            <wp:effectExtent l="0" t="0" r="7620" b="0"/>
            <wp:docPr id="125955945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59455" name="Imagen 1" descr="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7111" cy="32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1EF">
        <w:rPr>
          <w:noProof/>
        </w:rPr>
        <w:t xml:space="preserve"> </w:t>
      </w:r>
    </w:p>
    <w:p w14:paraId="5F1DE242" w14:textId="77777777" w:rsidR="00A21D86" w:rsidRDefault="00A21D86">
      <w:pPr>
        <w:rPr>
          <w:noProof/>
        </w:rPr>
      </w:pPr>
      <w:r>
        <w:t>Esta grafica muestra</w:t>
      </w:r>
      <w:r w:rsidRPr="008561EF">
        <w:rPr>
          <w:noProof/>
        </w:rPr>
        <w:t xml:space="preserve"> </w:t>
      </w:r>
      <w:r>
        <w:rPr>
          <w:noProof/>
        </w:rPr>
        <w:t>el nivel de acuerdo para completar y sus porcentajes</w:t>
      </w:r>
      <w:r w:rsidR="008561EF" w:rsidRPr="008561EF">
        <w:rPr>
          <w:noProof/>
        </w:rPr>
        <w:drawing>
          <wp:inline distT="0" distB="0" distL="0" distR="0" wp14:anchorId="0D3969E0" wp14:editId="5BA6BA71">
            <wp:extent cx="5267325" cy="3796885"/>
            <wp:effectExtent l="0" t="0" r="0" b="0"/>
            <wp:docPr id="105501663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1663" name="Imagen 1" descr="Gráfico, Gráfico circ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8248" cy="381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1EF" w:rsidRPr="008561EF">
        <w:rPr>
          <w:noProof/>
        </w:rPr>
        <w:t xml:space="preserve"> </w:t>
      </w:r>
      <w:r>
        <w:lastRenderedPageBreak/>
        <w:t>Esta grafica muestra</w:t>
      </w:r>
      <w:r w:rsidRPr="008561EF">
        <w:rPr>
          <w:noProof/>
        </w:rPr>
        <w:t xml:space="preserve"> </w:t>
      </w:r>
      <w:r>
        <w:rPr>
          <w:noProof/>
        </w:rPr>
        <w:t xml:space="preserve">el nivel de acuerdo para </w:t>
      </w:r>
      <w:r>
        <w:rPr>
          <w:noProof/>
        </w:rPr>
        <w:t>el pago de utilidades</w:t>
      </w:r>
      <w:r>
        <w:rPr>
          <w:noProof/>
        </w:rPr>
        <w:t xml:space="preserve"> y sus porcentajes</w:t>
      </w:r>
      <w:r w:rsidRPr="008561EF">
        <w:rPr>
          <w:noProof/>
        </w:rPr>
        <w:t xml:space="preserve"> </w:t>
      </w:r>
      <w:r w:rsidR="008561EF" w:rsidRPr="008561EF">
        <w:rPr>
          <w:noProof/>
        </w:rPr>
        <w:drawing>
          <wp:inline distT="0" distB="0" distL="0" distR="0" wp14:anchorId="49ABB5C4" wp14:editId="348050AB">
            <wp:extent cx="5400040" cy="3877945"/>
            <wp:effectExtent l="0" t="0" r="0" b="8255"/>
            <wp:docPr id="93347710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7710" name="Imagen 1" descr="Gráfico, Gráfico circ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1EF" w:rsidRPr="008561EF">
        <w:rPr>
          <w:noProof/>
        </w:rPr>
        <w:t xml:space="preserve"> </w:t>
      </w:r>
    </w:p>
    <w:p w14:paraId="11A588DF" w14:textId="77777777" w:rsidR="00A21D86" w:rsidRDefault="00A21D86">
      <w:pPr>
        <w:rPr>
          <w:noProof/>
        </w:rPr>
      </w:pPr>
      <w:r>
        <w:t>Esta grafica muestra</w:t>
      </w:r>
      <w:r w:rsidRPr="008561EF">
        <w:rPr>
          <w:noProof/>
        </w:rPr>
        <w:t xml:space="preserve"> </w:t>
      </w:r>
      <w:r>
        <w:rPr>
          <w:noProof/>
        </w:rPr>
        <w:t xml:space="preserve">el nivel de acuerdo para </w:t>
      </w:r>
      <w:r>
        <w:rPr>
          <w:noProof/>
        </w:rPr>
        <w:t>las entregas a domicilio</w:t>
      </w:r>
      <w:r>
        <w:rPr>
          <w:noProof/>
        </w:rPr>
        <w:t xml:space="preserve"> y sus porcentajes</w:t>
      </w:r>
      <w:r w:rsidRPr="008561EF">
        <w:rPr>
          <w:noProof/>
        </w:rPr>
        <w:t xml:space="preserve"> </w:t>
      </w:r>
      <w:r w:rsidR="008561EF" w:rsidRPr="008561EF">
        <w:rPr>
          <w:noProof/>
        </w:rPr>
        <w:drawing>
          <wp:inline distT="0" distB="0" distL="0" distR="0" wp14:anchorId="76CFF7E9" wp14:editId="7428BC77">
            <wp:extent cx="4514850" cy="2949199"/>
            <wp:effectExtent l="0" t="0" r="0" b="3810"/>
            <wp:docPr id="185072316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23169" name="Imagen 1" descr="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929" cy="29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1EF" w:rsidRPr="008561EF">
        <w:rPr>
          <w:noProof/>
        </w:rPr>
        <w:t xml:space="preserve"> </w:t>
      </w:r>
    </w:p>
    <w:p w14:paraId="6409384A" w14:textId="5AC72084" w:rsidR="00A21D86" w:rsidRPr="00A21D86" w:rsidRDefault="00A21D86" w:rsidP="00A21D86">
      <w:r>
        <w:t>Esta grafica muestra</w:t>
      </w:r>
      <w:r w:rsidRPr="008561EF">
        <w:rPr>
          <w:noProof/>
        </w:rPr>
        <w:t xml:space="preserve"> </w:t>
      </w:r>
      <w:r>
        <w:rPr>
          <w:noProof/>
        </w:rPr>
        <w:t xml:space="preserve">el nivel de acuerdo para </w:t>
      </w:r>
      <w:r>
        <w:rPr>
          <w:noProof/>
        </w:rPr>
        <w:t>recibir pedidos</w:t>
      </w:r>
      <w:r>
        <w:rPr>
          <w:noProof/>
        </w:rPr>
        <w:t xml:space="preserve"> y sus porcentajes</w:t>
      </w:r>
    </w:p>
    <w:p w14:paraId="257B2673" w14:textId="77777777" w:rsidR="00A21D86" w:rsidRDefault="008561EF">
      <w:pPr>
        <w:rPr>
          <w:noProof/>
        </w:rPr>
      </w:pPr>
      <w:r w:rsidRPr="008561EF">
        <w:rPr>
          <w:noProof/>
        </w:rPr>
        <w:lastRenderedPageBreak/>
        <w:drawing>
          <wp:inline distT="0" distB="0" distL="0" distR="0" wp14:anchorId="1860E359" wp14:editId="48311459">
            <wp:extent cx="4648200" cy="3755072"/>
            <wp:effectExtent l="0" t="0" r="0" b="0"/>
            <wp:docPr id="1521262376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2376" name="Imagen 1" descr="Gráfico, Gráfico circ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9881" cy="37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1EF">
        <w:rPr>
          <w:noProof/>
        </w:rPr>
        <w:t xml:space="preserve"> </w:t>
      </w:r>
    </w:p>
    <w:p w14:paraId="007ECC9E" w14:textId="1FB8AF66" w:rsidR="00A21D86" w:rsidRDefault="00A21D86" w:rsidP="00A21D86">
      <w:pPr>
        <w:rPr>
          <w:noProof/>
        </w:rPr>
      </w:pPr>
      <w:r>
        <w:t>Esta grafica muestra</w:t>
      </w:r>
      <w:r w:rsidRPr="008561EF">
        <w:rPr>
          <w:noProof/>
        </w:rPr>
        <w:t xml:space="preserve"> </w:t>
      </w:r>
      <w:r>
        <w:rPr>
          <w:noProof/>
        </w:rPr>
        <w:t xml:space="preserve">el nivel de acuerdo para </w:t>
      </w:r>
      <w:r>
        <w:rPr>
          <w:noProof/>
        </w:rPr>
        <w:t>compartir datos del inventario con los proveedores</w:t>
      </w:r>
      <w:r>
        <w:rPr>
          <w:noProof/>
        </w:rPr>
        <w:t xml:space="preserve"> y sus porcentajes</w:t>
      </w:r>
      <w:r w:rsidRPr="008561EF">
        <w:rPr>
          <w:noProof/>
        </w:rPr>
        <w:drawing>
          <wp:inline distT="0" distB="0" distL="0" distR="0" wp14:anchorId="549F7C69" wp14:editId="0574A522">
            <wp:extent cx="4953000" cy="3220848"/>
            <wp:effectExtent l="0" t="0" r="0" b="0"/>
            <wp:docPr id="48224114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41146" name="Imagen 1" descr="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4033" cy="32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AFEA" w14:textId="1D08A83E" w:rsidR="00A21D86" w:rsidRPr="00A21D86" w:rsidRDefault="00A21D86" w:rsidP="00A21D86">
      <w:r>
        <w:t>Esta grafica muestra</w:t>
      </w:r>
      <w:r w:rsidRPr="008561EF">
        <w:rPr>
          <w:noProof/>
        </w:rPr>
        <w:t xml:space="preserve"> </w:t>
      </w:r>
      <w:r>
        <w:rPr>
          <w:noProof/>
        </w:rPr>
        <w:t xml:space="preserve">el nivel de acuerdo para </w:t>
      </w:r>
      <w:r w:rsidR="0097664C">
        <w:rPr>
          <w:noProof/>
        </w:rPr>
        <w:t>que los proveedores tengan tus manejos de inventarios</w:t>
      </w:r>
      <w:r>
        <w:rPr>
          <w:noProof/>
        </w:rPr>
        <w:t xml:space="preserve"> y sus porcentajes</w:t>
      </w:r>
    </w:p>
    <w:p w14:paraId="703E0B2D" w14:textId="77777777" w:rsidR="00A21D86" w:rsidRPr="00A21D86" w:rsidRDefault="00A21D86" w:rsidP="00A21D86"/>
    <w:p w14:paraId="0D1F8C39" w14:textId="77777777" w:rsidR="0097664C" w:rsidRDefault="008561EF">
      <w:pPr>
        <w:rPr>
          <w:noProof/>
        </w:rPr>
      </w:pPr>
      <w:r w:rsidRPr="008561EF">
        <w:rPr>
          <w:noProof/>
        </w:rPr>
        <w:lastRenderedPageBreak/>
        <w:drawing>
          <wp:inline distT="0" distB="0" distL="0" distR="0" wp14:anchorId="0DBC77CE" wp14:editId="17B2A3CD">
            <wp:extent cx="4876800" cy="3726990"/>
            <wp:effectExtent l="0" t="0" r="0" b="6985"/>
            <wp:docPr id="1913088093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88093" name="Imagen 1" descr="Gráfico, Gráfico circ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0514" cy="372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1EF">
        <w:rPr>
          <w:noProof/>
        </w:rPr>
        <w:t xml:space="preserve"> </w:t>
      </w:r>
    </w:p>
    <w:p w14:paraId="0E53287F" w14:textId="6CE164AD" w:rsidR="0097664C" w:rsidRDefault="0097664C" w:rsidP="0097664C">
      <w:pPr>
        <w:rPr>
          <w:noProof/>
        </w:rPr>
      </w:pPr>
      <w:r>
        <w:t>Esta grafica muestra</w:t>
      </w:r>
      <w:r w:rsidRPr="008561EF">
        <w:rPr>
          <w:noProof/>
        </w:rPr>
        <w:t xml:space="preserve"> </w:t>
      </w:r>
      <w:r>
        <w:rPr>
          <w:noProof/>
        </w:rPr>
        <w:t xml:space="preserve">el nivel de acuerdo para </w:t>
      </w:r>
      <w:r>
        <w:rPr>
          <w:noProof/>
        </w:rPr>
        <w:t>reordenenar</w:t>
      </w:r>
      <w:r>
        <w:rPr>
          <w:noProof/>
        </w:rPr>
        <w:t xml:space="preserve"> inventarios y sus porcentajes</w:t>
      </w:r>
      <w:r w:rsidRPr="008561EF">
        <w:rPr>
          <w:noProof/>
        </w:rPr>
        <w:drawing>
          <wp:inline distT="0" distB="0" distL="0" distR="0" wp14:anchorId="1D38A643" wp14:editId="26DBD4B7">
            <wp:extent cx="5400040" cy="3576320"/>
            <wp:effectExtent l="0" t="0" r="0" b="5080"/>
            <wp:docPr id="29005455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54557" name="Imagen 1" descr="Gráf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4D56" w14:textId="2DF72D8B" w:rsidR="0097664C" w:rsidRPr="00A21D86" w:rsidRDefault="0097664C" w:rsidP="0097664C">
      <w:r>
        <w:t>Esta grafica muestra</w:t>
      </w:r>
      <w:r w:rsidRPr="008561EF">
        <w:rPr>
          <w:noProof/>
        </w:rPr>
        <w:t xml:space="preserve"> </w:t>
      </w:r>
      <w:r>
        <w:rPr>
          <w:noProof/>
        </w:rPr>
        <w:t>el nivel de acuerdo reordenen</w:t>
      </w:r>
      <w:r>
        <w:rPr>
          <w:noProof/>
        </w:rPr>
        <w:t>ar</w:t>
      </w:r>
      <w:r>
        <w:rPr>
          <w:noProof/>
        </w:rPr>
        <w:t xml:space="preserve"> inventarios</w:t>
      </w:r>
      <w:r>
        <w:rPr>
          <w:noProof/>
        </w:rPr>
        <w:t xml:space="preserve"> en variedad</w:t>
      </w:r>
      <w:r>
        <w:rPr>
          <w:noProof/>
        </w:rPr>
        <w:t xml:space="preserve"> y sus porcentajes</w:t>
      </w:r>
    </w:p>
    <w:p w14:paraId="7C8D5B01" w14:textId="77777777" w:rsidR="0097664C" w:rsidRDefault="008561EF">
      <w:pPr>
        <w:rPr>
          <w:noProof/>
        </w:rPr>
      </w:pPr>
      <w:r w:rsidRPr="008561EF">
        <w:rPr>
          <w:noProof/>
        </w:rPr>
        <w:lastRenderedPageBreak/>
        <w:drawing>
          <wp:inline distT="0" distB="0" distL="0" distR="0" wp14:anchorId="7D04A00C" wp14:editId="5D67FE9E">
            <wp:extent cx="4943475" cy="3222211"/>
            <wp:effectExtent l="0" t="0" r="0" b="0"/>
            <wp:docPr id="129209262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92626" name="Imagen 1" descr="Gráf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021" cy="322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1EF">
        <w:rPr>
          <w:noProof/>
        </w:rPr>
        <w:t xml:space="preserve"> </w:t>
      </w:r>
    </w:p>
    <w:p w14:paraId="6BC7AF4E" w14:textId="797D56F2" w:rsidR="0097664C" w:rsidRDefault="0097664C">
      <w:pPr>
        <w:rPr>
          <w:noProof/>
        </w:rPr>
      </w:pPr>
      <w:r>
        <w:t>Esta grafica muestra</w:t>
      </w:r>
      <w:r w:rsidRPr="008561EF">
        <w:rPr>
          <w:noProof/>
        </w:rPr>
        <w:t xml:space="preserve"> </w:t>
      </w:r>
      <w:r>
        <w:rPr>
          <w:noProof/>
        </w:rPr>
        <w:t>el nivel de acuerdo para reordenen</w:t>
      </w:r>
      <w:r>
        <w:rPr>
          <w:noProof/>
        </w:rPr>
        <w:t>ar</w:t>
      </w:r>
      <w:r>
        <w:rPr>
          <w:noProof/>
        </w:rPr>
        <w:t xml:space="preserve"> inventarios</w:t>
      </w:r>
      <w:r>
        <w:rPr>
          <w:noProof/>
        </w:rPr>
        <w:t xml:space="preserve"> con precios bajos</w:t>
      </w:r>
      <w:r>
        <w:rPr>
          <w:noProof/>
        </w:rPr>
        <w:t xml:space="preserve"> y sus porcentajes</w:t>
      </w:r>
      <w:r w:rsidRPr="008561EF">
        <w:rPr>
          <w:noProof/>
        </w:rPr>
        <w:drawing>
          <wp:inline distT="0" distB="0" distL="0" distR="0" wp14:anchorId="587D6BF0" wp14:editId="5A38E62B">
            <wp:extent cx="5400040" cy="4047490"/>
            <wp:effectExtent l="0" t="0" r="0" b="0"/>
            <wp:docPr id="402282424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2424" name="Imagen 1" descr="Gráfico, Gráfico circ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20E" w14:textId="25B9C747" w:rsidR="0097664C" w:rsidRDefault="0097664C">
      <w:pPr>
        <w:rPr>
          <w:noProof/>
        </w:rPr>
      </w:pPr>
      <w:r>
        <w:t>Esta grafica muestra</w:t>
      </w:r>
      <w:r w:rsidRPr="008561EF">
        <w:rPr>
          <w:noProof/>
        </w:rPr>
        <w:t xml:space="preserve"> </w:t>
      </w:r>
      <w:r>
        <w:rPr>
          <w:noProof/>
        </w:rPr>
        <w:t xml:space="preserve">el nivel de acuerdo para </w:t>
      </w:r>
      <w:r>
        <w:rPr>
          <w:noProof/>
        </w:rPr>
        <w:t>compartir ventas con los proveedores</w:t>
      </w:r>
      <w:r>
        <w:rPr>
          <w:noProof/>
        </w:rPr>
        <w:t xml:space="preserve"> y sus porcentajes</w:t>
      </w:r>
    </w:p>
    <w:p w14:paraId="70396137" w14:textId="77777777" w:rsidR="0097664C" w:rsidRDefault="008561EF">
      <w:pPr>
        <w:rPr>
          <w:noProof/>
        </w:rPr>
      </w:pPr>
      <w:r w:rsidRPr="008561EF">
        <w:rPr>
          <w:noProof/>
        </w:rPr>
        <w:lastRenderedPageBreak/>
        <w:drawing>
          <wp:inline distT="0" distB="0" distL="0" distR="0" wp14:anchorId="3624B4D5" wp14:editId="635CB371">
            <wp:extent cx="4341390" cy="3562350"/>
            <wp:effectExtent l="0" t="0" r="2540" b="0"/>
            <wp:docPr id="322144533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4533" name="Imagen 1" descr="Gráfico, Gráfico circular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6393" cy="356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1EF">
        <w:rPr>
          <w:noProof/>
        </w:rPr>
        <w:t xml:space="preserve"> </w:t>
      </w:r>
    </w:p>
    <w:p w14:paraId="64536141" w14:textId="43D46CB9" w:rsidR="0097664C" w:rsidRDefault="0097664C" w:rsidP="0097664C">
      <w:pPr>
        <w:rPr>
          <w:noProof/>
        </w:rPr>
      </w:pPr>
      <w:r>
        <w:t>Esta grafica muestra</w:t>
      </w:r>
      <w:r w:rsidRPr="008561EF">
        <w:rPr>
          <w:noProof/>
        </w:rPr>
        <w:t xml:space="preserve"> </w:t>
      </w:r>
      <w:r>
        <w:rPr>
          <w:noProof/>
        </w:rPr>
        <w:t>el nivel de acuerdo para compartir ventas</w:t>
      </w:r>
      <w:r>
        <w:rPr>
          <w:noProof/>
        </w:rPr>
        <w:t xml:space="preserve"> mse</w:t>
      </w:r>
      <w:r>
        <w:rPr>
          <w:noProof/>
        </w:rPr>
        <w:t xml:space="preserve"> con los proveedores y sus porcentajes</w:t>
      </w:r>
      <w:r w:rsidRPr="008561EF">
        <w:rPr>
          <w:noProof/>
        </w:rPr>
        <w:drawing>
          <wp:inline distT="0" distB="0" distL="0" distR="0" wp14:anchorId="475BC41B" wp14:editId="6CD8B089">
            <wp:extent cx="4772500" cy="3790950"/>
            <wp:effectExtent l="0" t="0" r="9525" b="0"/>
            <wp:docPr id="1135621887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21887" name="Imagen 1" descr="Gráfico, Gráfico circular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5094" cy="379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E600" w14:textId="1F1EA958" w:rsidR="0097664C" w:rsidRDefault="0097664C" w:rsidP="0097664C">
      <w:pPr>
        <w:rPr>
          <w:noProof/>
        </w:rPr>
      </w:pPr>
      <w:r>
        <w:t>Esta grafica muestra</w:t>
      </w:r>
      <w:r w:rsidRPr="008561EF">
        <w:rPr>
          <w:noProof/>
        </w:rPr>
        <w:t xml:space="preserve"> </w:t>
      </w:r>
      <w:r>
        <w:rPr>
          <w:noProof/>
        </w:rPr>
        <w:t>el nivel de acuerdo para compartir ventas ms</w:t>
      </w:r>
      <w:r>
        <w:rPr>
          <w:noProof/>
        </w:rPr>
        <w:t>e con mejores precios y</w:t>
      </w:r>
      <w:r>
        <w:rPr>
          <w:noProof/>
        </w:rPr>
        <w:t xml:space="preserve"> con los proveedores y sus porcentajes</w:t>
      </w:r>
    </w:p>
    <w:p w14:paraId="7ED3362D" w14:textId="35227493" w:rsidR="008561EF" w:rsidRDefault="008561EF">
      <w:pPr>
        <w:rPr>
          <w:noProof/>
        </w:rPr>
      </w:pPr>
      <w:r w:rsidRPr="008561EF">
        <w:rPr>
          <w:noProof/>
        </w:rPr>
        <w:lastRenderedPageBreak/>
        <w:drawing>
          <wp:inline distT="0" distB="0" distL="0" distR="0" wp14:anchorId="215E524E" wp14:editId="3FD7A96F">
            <wp:extent cx="5400040" cy="2623820"/>
            <wp:effectExtent l="0" t="0" r="0" b="5080"/>
            <wp:docPr id="725882103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82103" name="Imagen 1" descr="Gráfico, Gráfico circular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181D" w14:textId="61B8C977" w:rsidR="0097664C" w:rsidRDefault="0097664C" w:rsidP="0097664C">
      <w:pPr>
        <w:rPr>
          <w:noProof/>
        </w:rPr>
      </w:pPr>
      <w:r>
        <w:t>Esta grafica muestra</w:t>
      </w:r>
      <w:r w:rsidRPr="008561EF">
        <w:rPr>
          <w:noProof/>
        </w:rPr>
        <w:t xml:space="preserve"> </w:t>
      </w:r>
      <w:r>
        <w:rPr>
          <w:noProof/>
        </w:rPr>
        <w:t xml:space="preserve">canales de comunicación con proveedores </w:t>
      </w:r>
      <w:r>
        <w:rPr>
          <w:noProof/>
        </w:rPr>
        <w:t>y sus porcentajes</w:t>
      </w:r>
    </w:p>
    <w:p w14:paraId="57E46CAD" w14:textId="77777777" w:rsidR="0097664C" w:rsidRDefault="0097664C">
      <w:pPr>
        <w:rPr>
          <w:noProof/>
        </w:rPr>
      </w:pPr>
    </w:p>
    <w:sectPr w:rsidR="0097664C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93884" w14:textId="77777777" w:rsidR="00C4589B" w:rsidRDefault="00C4589B" w:rsidP="0097664C">
      <w:pPr>
        <w:spacing w:after="0" w:line="240" w:lineRule="auto"/>
      </w:pPr>
      <w:r>
        <w:separator/>
      </w:r>
    </w:p>
  </w:endnote>
  <w:endnote w:type="continuationSeparator" w:id="0">
    <w:p w14:paraId="3A9A9141" w14:textId="77777777" w:rsidR="00C4589B" w:rsidRDefault="00C4589B" w:rsidP="0097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23C3" w14:textId="77777777" w:rsidR="00C4589B" w:rsidRDefault="00C4589B" w:rsidP="0097664C">
      <w:pPr>
        <w:spacing w:after="0" w:line="240" w:lineRule="auto"/>
      </w:pPr>
      <w:r>
        <w:separator/>
      </w:r>
    </w:p>
  </w:footnote>
  <w:footnote w:type="continuationSeparator" w:id="0">
    <w:p w14:paraId="2A8EF043" w14:textId="77777777" w:rsidR="00C4589B" w:rsidRDefault="00C4589B" w:rsidP="00976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FF13" w14:textId="113BA551" w:rsidR="0097664C" w:rsidRPr="0097664C" w:rsidRDefault="0097664C">
    <w:pPr>
      <w:pStyle w:val="Encabezado"/>
      <w:rPr>
        <w:lang w:val="es-ES"/>
      </w:rPr>
    </w:pPr>
    <w:r>
      <w:rPr>
        <w:lang w:val="es-ES"/>
      </w:rPr>
      <w:t>Gael Ramírez Avila</w:t>
    </w:r>
    <w:r>
      <w:rPr>
        <w:lang w:val="es-ES"/>
      </w:rPr>
      <w:tab/>
    </w:r>
    <w:r>
      <w:rPr>
        <w:lang w:val="es-ES"/>
      </w:rPr>
      <w:tab/>
      <w:t>A01737725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EF"/>
    <w:rsid w:val="008561EF"/>
    <w:rsid w:val="009725C3"/>
    <w:rsid w:val="0097664C"/>
    <w:rsid w:val="00A21D86"/>
    <w:rsid w:val="00BB6544"/>
    <w:rsid w:val="00C4589B"/>
    <w:rsid w:val="00F52106"/>
    <w:rsid w:val="00F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0320"/>
  <w15:chartTrackingRefBased/>
  <w15:docId w15:val="{578C1B9C-4A8A-4B3D-8DB5-819B7147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4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6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4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76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4C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RAMIREZ AVILA</dc:creator>
  <cp:keywords/>
  <dc:description/>
  <cp:lastModifiedBy>GAEL RAMIREZ AVILA</cp:lastModifiedBy>
  <cp:revision>1</cp:revision>
  <dcterms:created xsi:type="dcterms:W3CDTF">2023-11-18T04:43:00Z</dcterms:created>
  <dcterms:modified xsi:type="dcterms:W3CDTF">2023-11-18T05:12:00Z</dcterms:modified>
</cp:coreProperties>
</file>