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DD4532" w14:textId="2F9911CB" w:rsidR="002B70F7" w:rsidRPr="002A26B6" w:rsidRDefault="002B70F7">
      <w:pPr>
        <w:rPr>
          <w:szCs w:val="22"/>
        </w:rPr>
      </w:pPr>
      <w:r>
        <w:rPr>
          <w:rFonts w:hint="eastAsia"/>
        </w:rPr>
        <w:t xml:space="preserve">논문 </w:t>
      </w:r>
      <w:r w:rsidRPr="002A26B6">
        <w:rPr>
          <w:rFonts w:hint="eastAsia"/>
          <w:szCs w:val="22"/>
        </w:rPr>
        <w:t>제목</w:t>
      </w:r>
      <w:r w:rsidR="00F00A48" w:rsidRPr="002A26B6">
        <w:rPr>
          <w:rFonts w:hint="eastAsia"/>
          <w:szCs w:val="22"/>
        </w:rPr>
        <w:t xml:space="preserve"> </w:t>
      </w:r>
      <w:r w:rsidR="00F00A48"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>Emotional Design; Application of a Research-Based</w:t>
      </w:r>
      <w:r w:rsidR="00F00A48" w:rsidRPr="002A26B6">
        <w:rPr>
          <w:rFonts w:ascii="Segoe UI" w:hAnsi="Segoe UI" w:cs="Segoe UI" w:hint="eastAsia"/>
          <w:szCs w:val="22"/>
        </w:rPr>
        <w:t xml:space="preserve"> </w:t>
      </w:r>
      <w:r w:rsidR="00F00A48"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>Design Approach</w:t>
      </w:r>
    </w:p>
    <w:p w14:paraId="09B67E64" w14:textId="1A12499A" w:rsidR="002B70F7" w:rsidRPr="002A26B6" w:rsidRDefault="002B70F7">
      <w:pPr>
        <w:rPr>
          <w:szCs w:val="22"/>
        </w:rPr>
      </w:pPr>
      <w:r w:rsidRPr="002A26B6">
        <w:rPr>
          <w:rFonts w:hint="eastAsia"/>
          <w:szCs w:val="22"/>
        </w:rPr>
        <w:t>출판연도</w:t>
      </w:r>
      <w:r w:rsidR="00F00A48" w:rsidRPr="002A26B6">
        <w:rPr>
          <w:rFonts w:hint="eastAsia"/>
          <w:szCs w:val="22"/>
        </w:rPr>
        <w:t xml:space="preserve"> 2007</w:t>
      </w:r>
    </w:p>
    <w:p w14:paraId="6C987D7F" w14:textId="75B3B6B4" w:rsidR="002B70F7" w:rsidRPr="002A26B6" w:rsidRDefault="002B70F7">
      <w:pPr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</w:pPr>
      <w:r w:rsidRPr="002A26B6">
        <w:rPr>
          <w:rFonts w:hint="eastAsia"/>
          <w:szCs w:val="22"/>
        </w:rPr>
        <w:t>저자</w:t>
      </w:r>
      <w:r w:rsidR="00F00A48" w:rsidRPr="002A26B6">
        <w:rPr>
          <w:rFonts w:hint="eastAsia"/>
          <w:szCs w:val="22"/>
        </w:rPr>
        <w:t xml:space="preserve"> </w:t>
      </w:r>
      <w:r w:rsidR="00F00A48" w:rsidRPr="002A26B6">
        <w:rPr>
          <w:rFonts w:ascii="Segoe UI" w:hAnsi="Segoe UI" w:cs="Segoe UI"/>
          <w:szCs w:val="22"/>
        </w:rPr>
        <w:br/>
      </w:r>
      <w:r w:rsidR="00F00A48"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>P. M. A. Desmet</w:t>
      </w:r>
      <w:r w:rsidR="00F00A48"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, </w:t>
      </w:r>
      <w:r w:rsidR="00F00A48"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>R. Porcelijn</w:t>
      </w:r>
      <w:r w:rsidR="00F00A48"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,</w:t>
      </w:r>
      <w:r w:rsidR="00F00A48" w:rsidRPr="002A26B6">
        <w:rPr>
          <w:rStyle w:val="rpv-coretext-layer-text"/>
          <w:rFonts w:ascii="Courier New" w:hAnsi="Courier New"/>
          <w:szCs w:val="22"/>
          <w:shd w:val="clear" w:color="auto" w:fill="FFFFFF"/>
        </w:rPr>
        <w:t xml:space="preserve"> </w:t>
      </w:r>
      <w:r w:rsidR="00F00A48"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>M. B. van Dijk</w:t>
      </w:r>
    </w:p>
    <w:p w14:paraId="0182FF64" w14:textId="3A182FB7" w:rsidR="006D4774" w:rsidRPr="002A26B6" w:rsidRDefault="006D4774">
      <w:pPr>
        <w:rPr>
          <w:szCs w:val="22"/>
        </w:rPr>
      </w:pP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키워드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 </w:t>
      </w:r>
      <w:r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>Emotions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,</w:t>
      </w:r>
      <w:r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 xml:space="preserve"> Product character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, </w:t>
      </w:r>
      <w:r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>Wow-impact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, </w:t>
      </w:r>
      <w:r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>Wow-index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,</w:t>
      </w:r>
      <w:r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 xml:space="preserve"> Wow-appraisal</w:t>
      </w:r>
    </w:p>
    <w:p w14:paraId="2F67961B" w14:textId="77777777" w:rsidR="002B70F7" w:rsidRDefault="002B70F7"/>
    <w:p w14:paraId="22BB52AB" w14:textId="77777777" w:rsidR="00664B80" w:rsidRDefault="002B70F7" w:rsidP="00664B80">
      <w:pPr>
        <w:pStyle w:val="a6"/>
        <w:numPr>
          <w:ilvl w:val="0"/>
          <w:numId w:val="1"/>
        </w:numPr>
      </w:pPr>
      <w:r>
        <w:rPr>
          <w:rFonts w:hint="eastAsia"/>
        </w:rPr>
        <w:t>무엇을 왜 연구했나?</w:t>
      </w:r>
    </w:p>
    <w:p w14:paraId="10618496" w14:textId="5EA720F0" w:rsidR="00664B80" w:rsidRDefault="00EC2EAF" w:rsidP="00664B80">
      <w:pPr>
        <w:pStyle w:val="a6"/>
        <w:ind w:left="800"/>
      </w:pPr>
      <w:r>
        <w:t>‘</w:t>
      </w:r>
      <w:r w:rsidR="00664B80">
        <w:rPr>
          <w:rFonts w:hint="eastAsia"/>
        </w:rPr>
        <w:t>와우</w:t>
      </w:r>
      <w:r>
        <w:t>’</w:t>
      </w:r>
      <w:r w:rsidR="00664B80">
        <w:rPr>
          <w:rFonts w:hint="eastAsia"/>
        </w:rPr>
        <w:t xml:space="preserve"> 경험 유발이 고객들의 제품 선호에 영향을 미친다는 사실을 알고 이를 단순히 일시적 흥미가 아니라 지속적인 </w:t>
      </w:r>
      <w:r>
        <w:t>‘</w:t>
      </w:r>
      <w:r w:rsidR="00664B80">
        <w:rPr>
          <w:rFonts w:hint="eastAsia"/>
        </w:rPr>
        <w:t>와우</w:t>
      </w:r>
      <w:r>
        <w:t>’</w:t>
      </w:r>
      <w:r w:rsidR="00664B80">
        <w:rPr>
          <w:rFonts w:hint="eastAsia"/>
        </w:rPr>
        <w:t xml:space="preserve"> 경험을 유발할 수 있는 제품 설계방법을 개발시키기 위한 연구. </w:t>
      </w:r>
    </w:p>
    <w:p w14:paraId="0980582E" w14:textId="77777777" w:rsidR="00664B80" w:rsidRDefault="00664B80" w:rsidP="00664B80">
      <w:pPr>
        <w:pStyle w:val="a6"/>
        <w:ind w:left="800"/>
      </w:pPr>
    </w:p>
    <w:p w14:paraId="7F2A771C" w14:textId="1E1EFBDB" w:rsidR="00664B80" w:rsidRDefault="002B70F7" w:rsidP="00664B80">
      <w:pPr>
        <w:pStyle w:val="a6"/>
        <w:numPr>
          <w:ilvl w:val="0"/>
          <w:numId w:val="1"/>
        </w:numPr>
      </w:pPr>
      <w:r>
        <w:rPr>
          <w:rFonts w:hint="eastAsia"/>
        </w:rPr>
        <w:t>무엇을 발견했나?</w:t>
      </w:r>
    </w:p>
    <w:p w14:paraId="1F0ECCF2" w14:textId="58BC6C1B" w:rsidR="00F00A48" w:rsidRDefault="00F00A48" w:rsidP="00F00A48">
      <w:pPr>
        <w:pStyle w:val="a6"/>
        <w:numPr>
          <w:ilvl w:val="0"/>
          <w:numId w:val="2"/>
        </w:numPr>
      </w:pPr>
      <w:r>
        <w:t xml:space="preserve">'와우' 경험은 기쁜 놀라움, </w:t>
      </w:r>
      <w:r w:rsidR="00EC2EAF">
        <w:rPr>
          <w:rFonts w:hint="eastAsia"/>
        </w:rPr>
        <w:t>매혹</w:t>
      </w:r>
      <w:r>
        <w:t>, 욕구의 복합적인 정서 반응으로 구성</w:t>
      </w:r>
      <w:r w:rsidR="00B60AD8">
        <w:rPr>
          <w:rFonts w:hint="eastAsia"/>
        </w:rPr>
        <w:t>됨</w:t>
      </w:r>
      <w:r>
        <w:t xml:space="preserve">. </w:t>
      </w:r>
    </w:p>
    <w:p w14:paraId="15D91185" w14:textId="55BE276C" w:rsidR="00F00A48" w:rsidRDefault="00F00A48" w:rsidP="00F00A48">
      <w:pPr>
        <w:pStyle w:val="a6"/>
        <w:numPr>
          <w:ilvl w:val="0"/>
          <w:numId w:val="2"/>
        </w:numPr>
      </w:pPr>
      <w:r>
        <w:t>'와우' 경험을 유발하는 제품 특성은 예상치 못한, 익숙하지 않은, 유망한, 소유하고 싶은 제품으로 정의</w:t>
      </w:r>
      <w:r w:rsidR="00B60AD8">
        <w:rPr>
          <w:rFonts w:hint="eastAsia"/>
        </w:rPr>
        <w:t>됨</w:t>
      </w:r>
      <w:r>
        <w:t xml:space="preserve">. </w:t>
      </w:r>
    </w:p>
    <w:p w14:paraId="4381D83C" w14:textId="1468134A" w:rsidR="00F00A48" w:rsidRDefault="00F00A48" w:rsidP="00F00A48">
      <w:pPr>
        <w:pStyle w:val="a6"/>
        <w:numPr>
          <w:ilvl w:val="0"/>
          <w:numId w:val="2"/>
        </w:numPr>
      </w:pPr>
      <w:r>
        <w:rPr>
          <w:rFonts w:hint="eastAsia"/>
        </w:rPr>
        <w:t>정성적</w:t>
      </w:r>
      <w:r>
        <w:t xml:space="preserve"> 및 정량적 연구를 통해 도출된 사용자 관심사를 바탕으로 제품 캐릭터를 정의하고, 이를 구체화한 제품 콘셉트를 개발. </w:t>
      </w:r>
    </w:p>
    <w:p w14:paraId="2B6B3F76" w14:textId="6937F2C8" w:rsidR="006D4774" w:rsidRDefault="006D4774" w:rsidP="00F00A4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Mann이 제안한 흥분 접근법과 같은 기능 기반 접근법에서처럼 제품 기능 대신 제품 컨셉에 초점 맞추면 더 오래 지속되는 </w:t>
      </w:r>
      <w:r>
        <w:t>‘</w:t>
      </w:r>
      <w:r>
        <w:rPr>
          <w:rFonts w:hint="eastAsia"/>
        </w:rPr>
        <w:t>와우</w:t>
      </w:r>
      <w:r>
        <w:t>’</w:t>
      </w:r>
      <w:r>
        <w:rPr>
          <w:rFonts w:hint="eastAsia"/>
        </w:rPr>
        <w:t xml:space="preserve"> 경험을 만들어냄.</w:t>
      </w:r>
    </w:p>
    <w:p w14:paraId="1276B98B" w14:textId="22C8DBF2" w:rsidR="006D4774" w:rsidRDefault="006D4774" w:rsidP="006D4774">
      <w:pPr>
        <w:pStyle w:val="a6"/>
        <w:numPr>
          <w:ilvl w:val="0"/>
          <w:numId w:val="2"/>
        </w:numPr>
      </w:pPr>
      <w:r>
        <w:t>‘</w:t>
      </w:r>
      <w:r>
        <w:rPr>
          <w:rFonts w:hint="eastAsia"/>
        </w:rPr>
        <w:t>와우</w:t>
      </w:r>
      <w:r>
        <w:t>’</w:t>
      </w:r>
      <w:r>
        <w:rPr>
          <w:rFonts w:hint="eastAsia"/>
        </w:rPr>
        <w:t xml:space="preserve"> 경험은 첫인상 경험 만이 아니라 첫인상, 사용, 소유에 걸쳐 진화함.</w:t>
      </w:r>
    </w:p>
    <w:p w14:paraId="0303C95C" w14:textId="77777777" w:rsidR="002B70F7" w:rsidRDefault="002B70F7" w:rsidP="002B70F7">
      <w:pPr>
        <w:pStyle w:val="a6"/>
      </w:pPr>
    </w:p>
    <w:p w14:paraId="180FCA66" w14:textId="521E6BDE" w:rsidR="002B70F7" w:rsidRDefault="002B70F7" w:rsidP="002B70F7">
      <w:pPr>
        <w:pStyle w:val="a6"/>
        <w:numPr>
          <w:ilvl w:val="0"/>
          <w:numId w:val="1"/>
        </w:numPr>
      </w:pPr>
      <w:r>
        <w:rPr>
          <w:rFonts w:hint="eastAsia"/>
        </w:rPr>
        <w:t>연구 결과가 어떤 교훈을 주나?</w:t>
      </w:r>
    </w:p>
    <w:p w14:paraId="75B588C4" w14:textId="77777777" w:rsidR="006D4774" w:rsidRDefault="006D4774" w:rsidP="00EC2EA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사용자 중심 </w:t>
      </w:r>
      <w:r w:rsidRPr="006D4774">
        <w:t>접근법을 통해 단순한 신기성 위주의 '와우' 경험이 아닌 다층적이고 지속 가능한 '와우' 경험을 창출할 수 있다는 것을</w:t>
      </w:r>
      <w:r>
        <w:rPr>
          <w:rFonts w:hint="eastAsia"/>
        </w:rPr>
        <w:t xml:space="preserve"> 알 수 있었음.</w:t>
      </w:r>
    </w:p>
    <w:p w14:paraId="77BC67AD" w14:textId="081A582E" w:rsidR="00EC2EAF" w:rsidRDefault="00EC2EAF" w:rsidP="00EC2EAF">
      <w:pPr>
        <w:pStyle w:val="a6"/>
        <w:numPr>
          <w:ilvl w:val="0"/>
          <w:numId w:val="2"/>
        </w:numPr>
      </w:pPr>
      <w:r w:rsidRPr="00EC2EAF">
        <w:t>와우' 경험을 유발하는 제품 특성은 예상치 못한, 익숙하지 않은, 유망한, 소유하고 싶은 등의 요소로 구성되며, 이를 반영한 제품 설계가 필요</w:t>
      </w:r>
      <w:r w:rsidR="00B60AD8">
        <w:rPr>
          <w:rFonts w:hint="eastAsia"/>
        </w:rPr>
        <w:t>.</w:t>
      </w:r>
    </w:p>
    <w:p w14:paraId="677F6B8D" w14:textId="41239CAD" w:rsidR="00B60AD8" w:rsidRDefault="006D4774" w:rsidP="00EC2EA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레이어에 </w:t>
      </w:r>
      <w:r>
        <w:t>초점</w:t>
      </w:r>
      <w:r>
        <w:rPr>
          <w:rFonts w:hint="eastAsia"/>
        </w:rPr>
        <w:t xml:space="preserve"> </w:t>
      </w:r>
      <w:r>
        <w:t>맞춘</w:t>
      </w:r>
      <w:r>
        <w:rPr>
          <w:rFonts w:hint="eastAsia"/>
        </w:rPr>
        <w:t xml:space="preserve"> 와우 디자인 접근법은 제품이 여러 </w:t>
      </w:r>
      <w:r>
        <w:t>‘</w:t>
      </w:r>
      <w:r>
        <w:rPr>
          <w:rFonts w:hint="eastAsia"/>
        </w:rPr>
        <w:t>레이어</w:t>
      </w:r>
      <w:r>
        <w:t>’</w:t>
      </w:r>
      <w:r>
        <w:rPr>
          <w:rFonts w:hint="eastAsia"/>
        </w:rPr>
        <w:t>의 감정 불러일으킬 수 있다는 개념에 부합해 제품 경험 위에 결합된 다양한 레이어를 이해함으로써 바람직한 제품 만들 수 있음.</w:t>
      </w:r>
    </w:p>
    <w:p w14:paraId="0EB1055E" w14:textId="028A74C3" w:rsidR="006D4774" w:rsidRDefault="006D4774" w:rsidP="00EC2EAF">
      <w:pPr>
        <w:pStyle w:val="a6"/>
        <w:numPr>
          <w:ilvl w:val="0"/>
          <w:numId w:val="2"/>
        </w:numPr>
      </w:pPr>
      <w:r>
        <w:rPr>
          <w:rFonts w:hint="eastAsia"/>
        </w:rPr>
        <w:t>단순히 사람들이 보고 싶어하는 디자인이 아니라, 가지고 싶어하는 디자인의 제품을 만들어야 함.</w:t>
      </w:r>
    </w:p>
    <w:p w14:paraId="14AE10C5" w14:textId="77777777" w:rsidR="006D4774" w:rsidRDefault="006D4774">
      <w:pPr>
        <w:widowControl/>
        <w:wordWrap/>
        <w:autoSpaceDE/>
        <w:autoSpaceDN/>
      </w:pPr>
      <w:r>
        <w:br w:type="page"/>
      </w:r>
    </w:p>
    <w:p w14:paraId="002141E0" w14:textId="5F8D6098" w:rsidR="006D4774" w:rsidRPr="002A26B6" w:rsidRDefault="006D4774" w:rsidP="006D4774">
      <w:pPr>
        <w:rPr>
          <w:rFonts w:ascii="Arial" w:hAnsi="Arial" w:cs="Arial"/>
          <w:szCs w:val="22"/>
          <w:shd w:val="clear" w:color="auto" w:fill="FFFFFF"/>
        </w:rPr>
      </w:pPr>
      <w:r w:rsidRPr="002A26B6">
        <w:rPr>
          <w:rFonts w:hint="eastAsia"/>
          <w:szCs w:val="22"/>
        </w:rPr>
        <w:lastRenderedPageBreak/>
        <w:t xml:space="preserve">논문 제목 </w:t>
      </w:r>
      <w:r w:rsidR="009F5526" w:rsidRPr="002A26B6">
        <w:rPr>
          <w:rStyle w:val="rpv-coretext-layer-text"/>
          <w:rFonts w:ascii="Arial" w:hAnsi="Arial" w:cs="Arial"/>
          <w:szCs w:val="22"/>
          <w:shd w:val="clear" w:color="auto" w:fill="FFFFFF"/>
        </w:rPr>
        <w:t>A Wheelchair can be Fun:A Case of Emotion-driven Design</w:t>
      </w:r>
      <w:r w:rsidR="009F5526" w:rsidRPr="002A26B6">
        <w:rPr>
          <w:rFonts w:ascii="Segoe UI" w:hAnsi="Segoe UI" w:cs="Segoe UI"/>
          <w:szCs w:val="22"/>
        </w:rPr>
        <w:br/>
      </w:r>
      <w:r w:rsidRPr="002A26B6">
        <w:rPr>
          <w:rFonts w:hint="eastAsia"/>
          <w:szCs w:val="22"/>
        </w:rPr>
        <w:t>출판연도 200</w:t>
      </w:r>
      <w:r w:rsidR="00604531" w:rsidRPr="002A26B6">
        <w:rPr>
          <w:rFonts w:hint="eastAsia"/>
          <w:szCs w:val="22"/>
        </w:rPr>
        <w:t>0</w:t>
      </w:r>
    </w:p>
    <w:p w14:paraId="16E8EBAB" w14:textId="6DC9D7E6" w:rsidR="006D4774" w:rsidRPr="002A26B6" w:rsidRDefault="006D4774" w:rsidP="006D4774">
      <w:pPr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</w:pPr>
      <w:r w:rsidRPr="002A26B6">
        <w:rPr>
          <w:rFonts w:hint="eastAsia"/>
          <w:szCs w:val="22"/>
        </w:rPr>
        <w:t xml:space="preserve">저자 </w:t>
      </w:r>
      <w:r w:rsidR="009F5526"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Peter Desmet, </w:t>
      </w:r>
      <w:r w:rsidR="009F5526" w:rsidRPr="002A26B6">
        <w:rPr>
          <w:rStyle w:val="rpv-coretext-layer-text"/>
          <w:rFonts w:ascii="Arial" w:hAnsi="Arial" w:cs="Arial"/>
          <w:szCs w:val="22"/>
          <w:shd w:val="clear" w:color="auto" w:fill="FFFFFF"/>
        </w:rPr>
        <w:t>Eva Dijkhuis</w:t>
      </w:r>
    </w:p>
    <w:p w14:paraId="731A1114" w14:textId="2C1CF403" w:rsidR="006D4774" w:rsidRPr="002A26B6" w:rsidRDefault="006D4774" w:rsidP="006D4774">
      <w:pPr>
        <w:rPr>
          <w:szCs w:val="22"/>
        </w:rPr>
      </w:pP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키워드</w:t>
      </w:r>
      <w:r w:rsidR="009F5526"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: 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 </w:t>
      </w:r>
      <w:r w:rsidR="009F5526" w:rsidRPr="002A26B6">
        <w:rPr>
          <w:rFonts w:ascii="Times New Roman" w:hAnsi="Times New Roman" w:cs="Times New Roman"/>
          <w:szCs w:val="22"/>
          <w:shd w:val="clear" w:color="auto" w:fill="FFFFFF"/>
        </w:rPr>
        <w:t>Emotion-driven design, non-verbal measurement, wheelchai</w:t>
      </w:r>
      <w:r w:rsidR="009F5526" w:rsidRPr="002A26B6">
        <w:rPr>
          <w:rFonts w:ascii="Times New Roman" w:hAnsi="Times New Roman" w:cs="Times New Roman" w:hint="eastAsia"/>
          <w:szCs w:val="22"/>
          <w:shd w:val="clear" w:color="auto" w:fill="FFFFFF"/>
        </w:rPr>
        <w:t>r</w:t>
      </w:r>
    </w:p>
    <w:p w14:paraId="13D8498B" w14:textId="165A5D47" w:rsidR="00EE311F" w:rsidRDefault="006D4774" w:rsidP="00EE311F">
      <w:pPr>
        <w:pStyle w:val="a6"/>
        <w:numPr>
          <w:ilvl w:val="0"/>
          <w:numId w:val="3"/>
        </w:numPr>
      </w:pPr>
      <w:r>
        <w:rPr>
          <w:rFonts w:hint="eastAsia"/>
        </w:rPr>
        <w:t>무엇을 왜 연구했나?</w:t>
      </w:r>
    </w:p>
    <w:p w14:paraId="5B78B75F" w14:textId="6EEFAB4A" w:rsidR="006D4774" w:rsidRPr="00EE311F" w:rsidRDefault="00EE311F" w:rsidP="006D4774">
      <w:pPr>
        <w:pStyle w:val="a6"/>
        <w:ind w:left="800"/>
        <w:rPr>
          <w:rFonts w:ascii="Times New Roman" w:hAnsi="Times New Roman" w:cs="Times New Roman"/>
          <w:color w:val="262626"/>
          <w:szCs w:val="22"/>
          <w:shd w:val="clear" w:color="auto" w:fill="FFFFFF"/>
        </w:rPr>
      </w:pP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비언어적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자기보고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도구를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사용하여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기존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휠체어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새로운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휠체어에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대한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감정적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반응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영향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을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평가함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새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로운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디자인은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긍정적인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방식으로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차별화되는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것으로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나타났고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이러한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결과에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비추어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디자인의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감정적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영향을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조작하려는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시도에서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이론적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및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경험적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지식이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어떻게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도움이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될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있는지에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연구</w:t>
      </w:r>
    </w:p>
    <w:p w14:paraId="1E05787B" w14:textId="77777777" w:rsidR="009F5526" w:rsidRDefault="009F5526" w:rsidP="009F5526"/>
    <w:p w14:paraId="411F934D" w14:textId="77777777" w:rsidR="006D4774" w:rsidRDefault="006D4774" w:rsidP="00604531">
      <w:pPr>
        <w:pStyle w:val="a6"/>
        <w:numPr>
          <w:ilvl w:val="0"/>
          <w:numId w:val="3"/>
        </w:numPr>
      </w:pPr>
      <w:r>
        <w:rPr>
          <w:rFonts w:hint="eastAsia"/>
        </w:rPr>
        <w:t>무엇을 발견했나?</w:t>
      </w:r>
    </w:p>
    <w:p w14:paraId="7362B800" w14:textId="62E670F9" w:rsidR="006D4774" w:rsidRDefault="00EE311F" w:rsidP="006D4774">
      <w:pPr>
        <w:pStyle w:val="a6"/>
        <w:numPr>
          <w:ilvl w:val="0"/>
          <w:numId w:val="2"/>
        </w:numPr>
      </w:pPr>
      <w:r w:rsidRPr="00EE311F">
        <w:rPr>
          <w:rFonts w:hint="eastAsia"/>
        </w:rPr>
        <w:t>기존</w:t>
      </w:r>
      <w:r w:rsidRPr="00EE311F">
        <w:t xml:space="preserve"> 휠체어 모델들은 주로 기능적 요구사항에 초점을 맞추고 있어 사용자의 감정적 반응은 간과되고 있</w:t>
      </w:r>
      <w:r>
        <w:rPr>
          <w:rFonts w:hint="eastAsia"/>
        </w:rPr>
        <w:t>음.</w:t>
      </w:r>
    </w:p>
    <w:p w14:paraId="2594660B" w14:textId="336FCD3C" w:rsidR="00EE311F" w:rsidRDefault="00EE311F" w:rsidP="006D4774">
      <w:pPr>
        <w:pStyle w:val="a6"/>
        <w:numPr>
          <w:ilvl w:val="0"/>
          <w:numId w:val="2"/>
        </w:numPr>
      </w:pPr>
      <w:r w:rsidRPr="00EE311F">
        <w:rPr>
          <w:rFonts w:hint="eastAsia"/>
        </w:rPr>
        <w:t>사용자</w:t>
      </w:r>
      <w:r w:rsidRPr="00EE311F">
        <w:t>(아동과 부모)가 휠체어에 대해 다양한 감정을 경험하고 있으며,</w:t>
      </w:r>
      <w:r>
        <w:rPr>
          <w:rFonts w:hint="eastAsia"/>
        </w:rPr>
        <w:t xml:space="preserve"> 두 사용자 사이에 나타나는 상반된 감정.</w:t>
      </w:r>
      <w:r w:rsidRPr="00EE311F">
        <w:t xml:space="preserve"> </w:t>
      </w:r>
    </w:p>
    <w:p w14:paraId="56D5DF5B" w14:textId="65E68A9C" w:rsidR="00EE311F" w:rsidRPr="00EE311F" w:rsidRDefault="00EE311F" w:rsidP="006D4774">
      <w:pPr>
        <w:pStyle w:val="a6"/>
        <w:numPr>
          <w:ilvl w:val="0"/>
          <w:numId w:val="2"/>
        </w:numPr>
        <w:rPr>
          <w:sz w:val="28"/>
          <w:szCs w:val="32"/>
        </w:rPr>
      </w:pP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상반된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반응이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반드시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상반된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관심사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때문에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발생하는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것은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EE311F">
        <w:rPr>
          <w:rFonts w:ascii="Times New Roman" w:hAnsi="Times New Roman" w:cs="Times New Roman"/>
          <w:color w:val="262626"/>
          <w:szCs w:val="22"/>
          <w:shd w:val="clear" w:color="auto" w:fill="FFFFFF"/>
        </w:rPr>
        <w:t>아</w:t>
      </w:r>
      <w:r w:rsidRPr="00EE311F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님</w:t>
      </w:r>
      <w:r w:rsidRPr="00EE311F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6D2B2E53" w14:textId="52CEEADB" w:rsidR="006D4774" w:rsidRPr="009F5526" w:rsidRDefault="009F5526" w:rsidP="006D4774">
      <w:pPr>
        <w:pStyle w:val="a6"/>
        <w:numPr>
          <w:ilvl w:val="0"/>
          <w:numId w:val="2"/>
        </w:numPr>
        <w:rPr>
          <w:sz w:val="28"/>
          <w:szCs w:val="32"/>
        </w:rPr>
      </w:pP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첫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번째와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두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번째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연구의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두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번째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한계는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휠체어의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외관에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의해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유발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된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반응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만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측정</w:t>
      </w:r>
      <w:r w:rsidRPr="009F5526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됨</w:t>
      </w:r>
      <w:r w:rsidRPr="009F5526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휠체어를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실제로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사용한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경험은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고려되지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못함</w:t>
      </w:r>
      <w:r w:rsidRPr="009F5526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2038A920" w14:textId="77777777" w:rsidR="009F5526" w:rsidRPr="009F5526" w:rsidRDefault="009F5526" w:rsidP="009F5526">
      <w:pPr>
        <w:rPr>
          <w:sz w:val="28"/>
          <w:szCs w:val="32"/>
        </w:rPr>
      </w:pPr>
    </w:p>
    <w:p w14:paraId="2C9D2708" w14:textId="77777777" w:rsidR="006D4774" w:rsidRDefault="006D4774" w:rsidP="00604531">
      <w:pPr>
        <w:pStyle w:val="a6"/>
        <w:numPr>
          <w:ilvl w:val="0"/>
          <w:numId w:val="3"/>
        </w:numPr>
      </w:pPr>
      <w:r>
        <w:rPr>
          <w:rFonts w:hint="eastAsia"/>
        </w:rPr>
        <w:t>연구 결과가 어떤 교훈을 주나?</w:t>
      </w:r>
    </w:p>
    <w:p w14:paraId="27E79257" w14:textId="34F63FC3" w:rsidR="006D4774" w:rsidRDefault="009F5526" w:rsidP="006D4774">
      <w:pPr>
        <w:pStyle w:val="a6"/>
        <w:numPr>
          <w:ilvl w:val="0"/>
          <w:numId w:val="2"/>
        </w:numPr>
      </w:pPr>
      <w:r w:rsidRPr="009F5526">
        <w:rPr>
          <w:rFonts w:hint="eastAsia"/>
        </w:rPr>
        <w:t>사용자의</w:t>
      </w:r>
      <w:r w:rsidRPr="009F5526">
        <w:t xml:space="preserve"> 관심사를 파악하고 이를 디자인에 반영하는 것이 중요</w:t>
      </w:r>
      <w:r>
        <w:rPr>
          <w:rFonts w:hint="eastAsia"/>
        </w:rPr>
        <w:t xml:space="preserve">함. </w:t>
      </w:r>
      <w:r w:rsidRPr="009F5526">
        <w:t>사용자의 관심사를 이해함으로써 긍정적인 감정 반응을 이끌어낼 수 있는 디자인을 창출</w:t>
      </w:r>
      <w:r>
        <w:rPr>
          <w:rFonts w:hint="eastAsia"/>
        </w:rPr>
        <w:t xml:space="preserve"> 가능</w:t>
      </w:r>
      <w:r w:rsidR="006D4774">
        <w:rPr>
          <w:rFonts w:hint="eastAsia"/>
        </w:rPr>
        <w:t>.</w:t>
      </w:r>
    </w:p>
    <w:p w14:paraId="5273B0B5" w14:textId="2C7AEA89" w:rsidR="00F25BB0" w:rsidRDefault="009F5526" w:rsidP="006D4774">
      <w:pPr>
        <w:pStyle w:val="a6"/>
        <w:widowControl/>
        <w:numPr>
          <w:ilvl w:val="0"/>
          <w:numId w:val="2"/>
        </w:numPr>
        <w:wordWrap/>
        <w:autoSpaceDE/>
        <w:autoSpaceDN/>
      </w:pPr>
      <w:r w:rsidRPr="009F5526">
        <w:rPr>
          <w:rFonts w:hint="eastAsia"/>
        </w:rPr>
        <w:t>사용자의</w:t>
      </w:r>
      <w:r w:rsidRPr="009F5526">
        <w:t xml:space="preserve"> 감정적 반응은 개인차가 크므로, 다양한 사용자 집단을</w:t>
      </w:r>
      <w:r>
        <w:rPr>
          <w:rFonts w:hint="eastAsia"/>
        </w:rPr>
        <w:t xml:space="preserve"> 고려해야 함</w:t>
      </w:r>
      <w:r w:rsidRPr="009F5526">
        <w:t>. 이 연구에서는 아동과 부모의 반응 차이를 확인</w:t>
      </w:r>
      <w:r>
        <w:rPr>
          <w:rFonts w:hint="eastAsia"/>
        </w:rPr>
        <w:t>함.</w:t>
      </w:r>
    </w:p>
    <w:p w14:paraId="2A7E39E6" w14:textId="0413CC5F" w:rsidR="00F25BB0" w:rsidRDefault="00F25BB0" w:rsidP="006D4774">
      <w:pPr>
        <w:pStyle w:val="a6"/>
        <w:widowControl/>
        <w:numPr>
          <w:ilvl w:val="0"/>
          <w:numId w:val="2"/>
        </w:numPr>
        <w:wordWrap/>
        <w:autoSpaceDE/>
        <w:autoSpaceDN/>
      </w:pPr>
      <w:r w:rsidRPr="00F25BB0">
        <w:rPr>
          <w:rFonts w:hint="eastAsia"/>
        </w:rPr>
        <w:t>감정</w:t>
      </w:r>
      <w:r w:rsidRPr="00F25BB0">
        <w:t xml:space="preserve"> 중심 디자인 접근법</w:t>
      </w:r>
      <w:r>
        <w:rPr>
          <w:rFonts w:hint="eastAsia"/>
        </w:rPr>
        <w:t xml:space="preserve"> :</w:t>
      </w:r>
      <w:r w:rsidRPr="00F25BB0">
        <w:t xml:space="preserve"> 디자이너들이 제품 디자인의 감정적 영향을 조작할 수 있게 </w:t>
      </w:r>
      <w:r>
        <w:rPr>
          <w:rFonts w:hint="eastAsia"/>
        </w:rPr>
        <w:t>해 줌</w:t>
      </w:r>
      <w:r w:rsidRPr="00F25BB0">
        <w:t xml:space="preserve">. </w:t>
      </w:r>
      <w:r>
        <w:rPr>
          <w:rFonts w:hint="eastAsia"/>
        </w:rPr>
        <w:t xml:space="preserve">=&gt; </w:t>
      </w:r>
      <w:r w:rsidRPr="00F25BB0">
        <w:t>이를 통해 사용자에게 더 긍정적인 경험을 제공할 수 있</w:t>
      </w:r>
      <w:r>
        <w:rPr>
          <w:rFonts w:hint="eastAsia"/>
        </w:rPr>
        <w:t>음.</w:t>
      </w:r>
    </w:p>
    <w:p w14:paraId="4B75A569" w14:textId="233E19CB" w:rsidR="006D4774" w:rsidRDefault="006D4774" w:rsidP="00F25BB0">
      <w:pPr>
        <w:widowControl/>
        <w:wordWrap/>
        <w:autoSpaceDE/>
        <w:autoSpaceDN/>
      </w:pPr>
      <w:r>
        <w:br w:type="page"/>
      </w:r>
    </w:p>
    <w:p w14:paraId="55030D9C" w14:textId="77777777" w:rsidR="002A26B6" w:rsidRDefault="002A26B6" w:rsidP="002A26B6">
      <w:pPr>
        <w:rPr>
          <w:rStyle w:val="rpv-coretext-layer-text"/>
          <w:rFonts w:ascii="Arial" w:hAnsi="Arial" w:cs="Arial"/>
          <w:shd w:val="clear" w:color="auto" w:fill="FFFFFF"/>
        </w:rPr>
      </w:pPr>
      <w:r>
        <w:rPr>
          <w:rFonts w:hint="eastAsia"/>
        </w:rPr>
        <w:lastRenderedPageBreak/>
        <w:t xml:space="preserve">논문 제목 </w:t>
      </w:r>
      <w:r>
        <w:rPr>
          <w:rStyle w:val="rpv-coretext-layer-text"/>
          <w:rFonts w:ascii="Arial" w:hAnsi="Arial" w:cs="Arial"/>
          <w:shd w:val="clear" w:color="auto" w:fill="FFFFFF"/>
        </w:rPr>
        <w:t>Emotion Research as Input</w:t>
      </w:r>
      <w:r>
        <w:rPr>
          <w:rFonts w:ascii="Segoe UI" w:hAnsi="Segoe UI" w:cs="Segoe UI" w:hint="eastAsia"/>
          <w:sz w:val="21"/>
          <w:szCs w:val="21"/>
        </w:rPr>
        <w:t xml:space="preserve"> </w:t>
      </w:r>
      <w:r>
        <w:rPr>
          <w:rStyle w:val="rpv-coretext-layer-text"/>
          <w:rFonts w:ascii="Arial" w:hAnsi="Arial" w:cs="Arial"/>
          <w:shd w:val="clear" w:color="auto" w:fill="FFFFFF"/>
        </w:rPr>
        <w:t>for Product Design</w:t>
      </w:r>
    </w:p>
    <w:p w14:paraId="015B442C" w14:textId="272E5F22" w:rsidR="002A26B6" w:rsidRPr="009F5526" w:rsidRDefault="002A26B6" w:rsidP="002A26B6">
      <w:pPr>
        <w:rPr>
          <w:rFonts w:ascii="Arial" w:hAnsi="Arial" w:cs="Arial" w:hint="eastAsia"/>
          <w:shd w:val="clear" w:color="auto" w:fill="FFFFFF"/>
        </w:rPr>
      </w:pPr>
      <w:r>
        <w:rPr>
          <w:rFonts w:hint="eastAsia"/>
        </w:rPr>
        <w:t>출판연도 20</w:t>
      </w:r>
      <w:r>
        <w:rPr>
          <w:rFonts w:hint="eastAsia"/>
        </w:rPr>
        <w:t>12</w:t>
      </w:r>
    </w:p>
    <w:p w14:paraId="2552F8CB" w14:textId="4BA3866B" w:rsidR="002A26B6" w:rsidRDefault="002A26B6" w:rsidP="002A26B6">
      <w:pPr>
        <w:rPr>
          <w:rStyle w:val="rpv-coretext-layer-text"/>
          <w:rFonts w:ascii="Times New Roman" w:hAnsi="Times New Roman" w:cs="Times New Roman"/>
          <w:shd w:val="clear" w:color="auto" w:fill="FFFFFF"/>
        </w:rPr>
      </w:pPr>
      <w:r>
        <w:rPr>
          <w:rFonts w:hint="eastAsia"/>
        </w:rPr>
        <w:t xml:space="preserve">저자 </w:t>
      </w:r>
      <w:r w:rsidRPr="002A26B6">
        <w:rPr>
          <w:rFonts w:ascii="Arial" w:hAnsi="Arial" w:cs="Arial"/>
          <w:szCs w:val="22"/>
          <w:shd w:val="clear" w:color="auto" w:fill="FFFFFF"/>
        </w:rPr>
        <w:t>Pieter Desmet</w:t>
      </w:r>
      <w:r w:rsidRPr="002A26B6">
        <w:rPr>
          <w:rFonts w:ascii="Arial" w:hAnsi="Arial" w:cs="Arial" w:hint="eastAsia"/>
          <w:szCs w:val="22"/>
          <w:shd w:val="clear" w:color="auto" w:fill="FFFFFF"/>
        </w:rPr>
        <w:t>,</w:t>
      </w:r>
      <w:r w:rsidRPr="002A26B6">
        <w:rPr>
          <w:rFonts w:ascii="Arial" w:hAnsi="Arial" w:cs="Arial"/>
          <w:szCs w:val="22"/>
          <w:shd w:val="clear" w:color="auto" w:fill="FFFFFF"/>
        </w:rPr>
        <w:t xml:space="preserve"> Hendrik Schifferstein</w:t>
      </w:r>
    </w:p>
    <w:p w14:paraId="7B1F4F0C" w14:textId="06F7D11B" w:rsidR="002A26B6" w:rsidRPr="002A26B6" w:rsidRDefault="002A26B6" w:rsidP="002A26B6">
      <w:pPr>
        <w:rPr>
          <w:szCs w:val="22"/>
        </w:rPr>
      </w:pPr>
      <w:r>
        <w:rPr>
          <w:rStyle w:val="rpv-coretext-layer-text"/>
          <w:rFonts w:ascii="Times New Roman" w:hAnsi="Times New Roman" w:cs="Times New Roman" w:hint="eastAsia"/>
          <w:shd w:val="clear" w:color="auto" w:fill="FFFFFF"/>
        </w:rPr>
        <w:t>키워드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:  </w:t>
      </w:r>
      <w:r w:rsidRPr="002A26B6">
        <w:rPr>
          <w:rFonts w:ascii="Arial" w:hAnsi="Arial" w:cs="Arial"/>
          <w:szCs w:val="22"/>
          <w:shd w:val="clear" w:color="auto" w:fill="FFFFFF"/>
        </w:rPr>
        <w:t>emotional learnings</w:t>
      </w:r>
      <w:r w:rsidRPr="002A26B6">
        <w:rPr>
          <w:rFonts w:ascii="Times New Roman" w:hAnsi="Times New Roman" w:cs="Times New Roman"/>
          <w:szCs w:val="22"/>
          <w:shd w:val="clear" w:color="auto" w:fill="FFFFFF"/>
        </w:rPr>
        <w:t xml:space="preserve">, </w:t>
      </w:r>
      <w:r w:rsidRPr="002A26B6">
        <w:rPr>
          <w:rFonts w:ascii="Arial" w:hAnsi="Arial" w:cs="Arial"/>
          <w:szCs w:val="22"/>
          <w:shd w:val="clear" w:color="auto" w:fill="FFFFFF"/>
        </w:rPr>
        <w:t>Measuring emotional responses</w:t>
      </w:r>
      <w:r w:rsidRPr="002A26B6">
        <w:rPr>
          <w:rFonts w:ascii="Times New Roman" w:hAnsi="Times New Roman" w:cs="Times New Roman"/>
          <w:szCs w:val="22"/>
          <w:shd w:val="clear" w:color="auto" w:fill="FFFFFF"/>
        </w:rPr>
        <w:t xml:space="preserve">, </w:t>
      </w:r>
      <w:r w:rsidRPr="002A26B6">
        <w:rPr>
          <w:rFonts w:ascii="Arial" w:hAnsi="Arial" w:cs="Arial"/>
          <w:szCs w:val="22"/>
          <w:shd w:val="clear" w:color="auto" w:fill="FFFFFF"/>
        </w:rPr>
        <w:t>new product development</w:t>
      </w:r>
    </w:p>
    <w:p w14:paraId="7B2879C0" w14:textId="1145CD2E" w:rsidR="002A26B6" w:rsidRDefault="002A26B6" w:rsidP="002A26B6">
      <w:pPr>
        <w:pStyle w:val="a6"/>
        <w:numPr>
          <w:ilvl w:val="0"/>
          <w:numId w:val="4"/>
        </w:numPr>
      </w:pPr>
      <w:r>
        <w:rPr>
          <w:rFonts w:hint="eastAsia"/>
        </w:rPr>
        <w:t>무엇을 왜 연구했나?</w:t>
      </w:r>
    </w:p>
    <w:p w14:paraId="08EE666D" w14:textId="72E58D65" w:rsidR="002A26B6" w:rsidRDefault="002A26B6" w:rsidP="00B166C8">
      <w:pPr>
        <w:pStyle w:val="a6"/>
        <w:ind w:left="800"/>
        <w:rPr>
          <w:rFonts w:ascii="Times New Roman" w:hAnsi="Times New Roman" w:cs="Times New Roman"/>
          <w:color w:val="262626"/>
          <w:szCs w:val="22"/>
          <w:shd w:val="clear" w:color="auto" w:fill="FFFFFF"/>
        </w:rPr>
      </w:pP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행동적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생리적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주관적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측면을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측정하는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다양한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방법이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소개되면서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제품사용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경험에서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구매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결정과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만족도에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큰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영향을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미친다는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점을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기반으로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제품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디자인에서의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연구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활용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방안에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대한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연구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03BCB276" w14:textId="77777777" w:rsidR="00B166C8" w:rsidRPr="00B166C8" w:rsidRDefault="00B166C8" w:rsidP="00B166C8">
      <w:pPr>
        <w:pStyle w:val="a6"/>
        <w:ind w:left="800"/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</w:pPr>
    </w:p>
    <w:p w14:paraId="3CDC0684" w14:textId="77777777" w:rsidR="002A26B6" w:rsidRDefault="002A26B6" w:rsidP="002A26B6">
      <w:pPr>
        <w:pStyle w:val="a6"/>
        <w:numPr>
          <w:ilvl w:val="0"/>
          <w:numId w:val="4"/>
        </w:numPr>
      </w:pPr>
      <w:r>
        <w:rPr>
          <w:rFonts w:hint="eastAsia"/>
        </w:rPr>
        <w:t>무엇을 발견했나?</w:t>
      </w:r>
    </w:p>
    <w:p w14:paraId="5FF2C227" w14:textId="77A26BA0" w:rsidR="002A26B6" w:rsidRDefault="0021296E" w:rsidP="002A26B6">
      <w:pPr>
        <w:pStyle w:val="a6"/>
        <w:numPr>
          <w:ilvl w:val="0"/>
          <w:numId w:val="2"/>
        </w:numPr>
      </w:pPr>
      <w:r>
        <w:rPr>
          <w:rFonts w:hint="eastAsia"/>
        </w:rPr>
        <w:t>감정은 어떤 제품을 구매할지에 대한 추론에 관여할 뿐만 아니라 소비자 만족도, 제품애착, 일반적인 웰빙에도 영향 미침.</w:t>
      </w:r>
    </w:p>
    <w:p w14:paraId="7F0F47F4" w14:textId="0D64FA36" w:rsidR="002A26B6" w:rsidRDefault="0021296E" w:rsidP="002A26B6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감정반응은 사용의 예상 결과나 예상 행동, 기능이 아니라 경험 순간에 초점 맞춤. </w:t>
      </w:r>
    </w:p>
    <w:p w14:paraId="08484A2A" w14:textId="5354FD07" w:rsidR="002A26B6" w:rsidRPr="00B166C8" w:rsidRDefault="0021296E" w:rsidP="002A26B6">
      <w:pPr>
        <w:pStyle w:val="a6"/>
        <w:numPr>
          <w:ilvl w:val="0"/>
          <w:numId w:val="2"/>
        </w:numPr>
        <w:rPr>
          <w:sz w:val="28"/>
          <w:szCs w:val="32"/>
        </w:rPr>
      </w:pP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측정하면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제품의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정서적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영향을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이해하는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데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도움되고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우려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사항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평가하면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이러한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원인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이해하는데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도움됨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각각의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평가에는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서로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다른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접근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방식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필요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54BAC111" w14:textId="3F491CE0" w:rsidR="00B166C8" w:rsidRPr="00B166C8" w:rsidRDefault="00B166C8" w:rsidP="002A26B6">
      <w:pPr>
        <w:pStyle w:val="a6"/>
        <w:numPr>
          <w:ilvl w:val="0"/>
          <w:numId w:val="2"/>
        </w:numPr>
        <w:rPr>
          <w:szCs w:val="22"/>
        </w:rPr>
      </w:pPr>
      <w:r w:rsidRPr="00B166C8">
        <w:rPr>
          <w:rFonts w:hint="eastAsia"/>
          <w:szCs w:val="22"/>
        </w:rPr>
        <w:t xml:space="preserve">측정 결과는 </w:t>
      </w:r>
      <w:r w:rsidRPr="00B166C8">
        <w:rPr>
          <w:szCs w:val="22"/>
        </w:rPr>
        <w:t>‘</w:t>
      </w:r>
      <w:r w:rsidRPr="00B166C8">
        <w:rPr>
          <w:rFonts w:hint="eastAsia"/>
          <w:szCs w:val="22"/>
        </w:rPr>
        <w:t>목표</w:t>
      </w:r>
      <w:r w:rsidRPr="00B166C8">
        <w:rPr>
          <w:szCs w:val="22"/>
        </w:rPr>
        <w:t>’</w:t>
      </w:r>
      <w:r w:rsidRPr="00B166C8">
        <w:rPr>
          <w:rFonts w:hint="eastAsia"/>
          <w:szCs w:val="22"/>
        </w:rPr>
        <w:t xml:space="preserve"> 단계에서 사용자 또는 소비자가 신제품에 대해 의도한 감정 반응에 대한 진술을 공식화하는데 사용됨.</w:t>
      </w:r>
    </w:p>
    <w:p w14:paraId="421780F0" w14:textId="123CB9A2" w:rsidR="00505CB1" w:rsidRPr="00EE311F" w:rsidRDefault="00505CB1" w:rsidP="002A26B6">
      <w:pPr>
        <w:pStyle w:val="a6"/>
        <w:numPr>
          <w:ilvl w:val="0"/>
          <w:numId w:val="2"/>
        </w:numPr>
        <w:rPr>
          <w:sz w:val="28"/>
          <w:szCs w:val="32"/>
        </w:rPr>
      </w:pP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‘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이해</w:t>
      </w: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’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,</w:t>
      </w: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’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목표</w:t>
      </w: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’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,</w:t>
      </w: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’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평가</w:t>
      </w: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’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단계에서는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측정을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‘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구상</w:t>
      </w: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’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,</w:t>
      </w: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’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개념화</w:t>
      </w:r>
      <w:r w:rsidRPr="00B166C8">
        <w:rPr>
          <w:rFonts w:ascii="Times New Roman" w:hAnsi="Times New Roman" w:cs="Times New Roman"/>
          <w:color w:val="262626"/>
          <w:szCs w:val="22"/>
          <w:shd w:val="clear" w:color="auto" w:fill="FFFFFF"/>
        </w:rPr>
        <w:t>’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단계에서는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B166C8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이론을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사용하는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조합이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성공적인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결과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도출할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가능성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가장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높음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57B46324" w14:textId="48601EE9" w:rsidR="002A26B6" w:rsidRPr="009F5526" w:rsidRDefault="0021296E" w:rsidP="002A26B6">
      <w:pPr>
        <w:rPr>
          <w:sz w:val="28"/>
          <w:szCs w:val="32"/>
        </w:rPr>
      </w:pPr>
      <w:r w:rsidRPr="0021296E">
        <w:rPr>
          <w:sz w:val="28"/>
          <w:szCs w:val="32"/>
        </w:rPr>
        <w:drawing>
          <wp:inline distT="0" distB="0" distL="0" distR="0" wp14:anchorId="063299F4" wp14:editId="43B9580E">
            <wp:extent cx="2438189" cy="1997613"/>
            <wp:effectExtent l="0" t="0" r="635" b="3175"/>
            <wp:docPr id="297100232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0232" name="그림 1" descr="텍스트, 도표, 스크린샷, 폰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4160" cy="20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96E">
        <w:rPr>
          <w:noProof/>
        </w:rPr>
        <w:t xml:space="preserve"> </w:t>
      </w:r>
      <w:r w:rsidRPr="0021296E">
        <w:rPr>
          <w:sz w:val="28"/>
          <w:szCs w:val="32"/>
        </w:rPr>
        <w:drawing>
          <wp:inline distT="0" distB="0" distL="0" distR="0" wp14:anchorId="22028228" wp14:editId="3183D717">
            <wp:extent cx="2925582" cy="1322363"/>
            <wp:effectExtent l="0" t="0" r="8255" b="0"/>
            <wp:docPr id="419762336" name="그림 1" descr="텍스트, 스크린샷, 원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2336" name="그림 1" descr="텍스트, 스크린샷, 원, 도표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2376" cy="132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40DB" w14:textId="77777777" w:rsidR="002A26B6" w:rsidRDefault="002A26B6" w:rsidP="002A26B6">
      <w:pPr>
        <w:pStyle w:val="a6"/>
        <w:numPr>
          <w:ilvl w:val="0"/>
          <w:numId w:val="4"/>
        </w:numPr>
      </w:pPr>
      <w:r>
        <w:rPr>
          <w:rFonts w:hint="eastAsia"/>
        </w:rPr>
        <w:t>연구 결과가 어떤 교훈을 주나?</w:t>
      </w:r>
    </w:p>
    <w:p w14:paraId="630A923F" w14:textId="77777777" w:rsidR="00505CB1" w:rsidRPr="00505CB1" w:rsidRDefault="00505CB1" w:rsidP="00505CB1">
      <w:pPr>
        <w:pStyle w:val="a6"/>
        <w:numPr>
          <w:ilvl w:val="0"/>
          <w:numId w:val="2"/>
        </w:numPr>
        <w:rPr>
          <w:sz w:val="28"/>
          <w:szCs w:val="32"/>
        </w:rPr>
      </w:pP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측정은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욕구는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있지만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아직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경험하지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못한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긍정적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도입할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기회도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파악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가능함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벤치마크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조사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통해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매혹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불러일으키는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제품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시장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있음을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소비자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피드백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통해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제품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판매량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늘릴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가능성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파악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lastRenderedPageBreak/>
        <w:t>능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252DD56D" w14:textId="752F88BD" w:rsidR="00505CB1" w:rsidRPr="009F5526" w:rsidRDefault="00505CB1" w:rsidP="00505CB1">
      <w:pPr>
        <w:pStyle w:val="a6"/>
        <w:numPr>
          <w:ilvl w:val="0"/>
          <w:numId w:val="2"/>
        </w:numPr>
        <w:rPr>
          <w:sz w:val="28"/>
          <w:szCs w:val="32"/>
        </w:rPr>
      </w:pP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연구는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특정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측면이나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요소에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초점을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맞춰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분석적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접근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방식을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사용하고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디자인은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제품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전체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통합적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관점에서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접근해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창의적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접근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방식을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사용함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이런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차이를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고려해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디자인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지향적인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연구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방법론을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개발할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필요가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38F6C56C" w14:textId="1E96FE75" w:rsidR="002A26B6" w:rsidRDefault="00505CB1" w:rsidP="002A26B6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감성 중심 디자인은 사용자 감정 깊이 있게 이해하고 관심사, 가치관, 기대 등을 파악해 제품 설계에 반영해야 함.</w:t>
      </w:r>
    </w:p>
    <w:p w14:paraId="7C2A6C52" w14:textId="77777777" w:rsidR="006D4774" w:rsidRDefault="006D4774" w:rsidP="006D4774"/>
    <w:p w14:paraId="41D1E8E2" w14:textId="77777777" w:rsidR="00B166C8" w:rsidRDefault="00B166C8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48C944F8" w14:textId="0EE6A844" w:rsidR="00B166C8" w:rsidRDefault="00B166C8" w:rsidP="00B166C8">
      <w:pPr>
        <w:rPr>
          <w:rStyle w:val="rpv-coretext-layer-text"/>
          <w:rFonts w:ascii="Arial" w:hAnsi="Arial" w:cs="Arial"/>
          <w:shd w:val="clear" w:color="auto" w:fill="FFFFFF"/>
        </w:rPr>
      </w:pPr>
      <w:r w:rsidRPr="002A26B6">
        <w:rPr>
          <w:rFonts w:hint="eastAsia"/>
          <w:szCs w:val="22"/>
        </w:rPr>
        <w:lastRenderedPageBreak/>
        <w:t xml:space="preserve">논문 제목 </w:t>
      </w:r>
      <w:r>
        <w:rPr>
          <w:rStyle w:val="rpv-coretext-layer-text"/>
          <w:rFonts w:ascii="Arial" w:hAnsi="Arial" w:cs="Arial"/>
          <w:shd w:val="clear" w:color="auto" w:fill="FFFFFF"/>
        </w:rPr>
        <w:t>Developing 14 Animated Characters</w:t>
      </w:r>
      <w:r>
        <w:rPr>
          <w:rFonts w:ascii="Segoe UI" w:hAnsi="Segoe UI" w:cs="Segoe UI" w:hint="eastAsia"/>
          <w:sz w:val="21"/>
          <w:szCs w:val="21"/>
        </w:rPr>
        <w:t xml:space="preserve"> </w:t>
      </w:r>
      <w:r>
        <w:rPr>
          <w:rStyle w:val="rpv-coretext-layer-text"/>
          <w:rFonts w:ascii="Arial" w:hAnsi="Arial" w:cs="Arial"/>
          <w:shd w:val="clear" w:color="auto" w:fill="FFFFFF"/>
        </w:rPr>
        <w:t>for Non-verbal Self-Report of Categorical Emotions</w:t>
      </w:r>
    </w:p>
    <w:p w14:paraId="0BCD16F8" w14:textId="7EE4142B" w:rsidR="00B166C8" w:rsidRPr="002A26B6" w:rsidRDefault="00B166C8" w:rsidP="00B166C8">
      <w:pPr>
        <w:rPr>
          <w:rFonts w:ascii="Arial" w:hAnsi="Arial" w:cs="Arial" w:hint="eastAsia"/>
          <w:szCs w:val="22"/>
          <w:shd w:val="clear" w:color="auto" w:fill="FFFFFF"/>
        </w:rPr>
      </w:pPr>
      <w:r>
        <w:rPr>
          <w:rStyle w:val="rpv-coretext-layer-text"/>
          <w:rFonts w:ascii="Arial" w:hAnsi="Arial" w:cs="Arial" w:hint="eastAsia"/>
          <w:shd w:val="clear" w:color="auto" w:fill="FFFFFF"/>
        </w:rPr>
        <w:t>출판연도</w:t>
      </w:r>
      <w:r>
        <w:rPr>
          <w:rStyle w:val="rpv-coretext-layer-text"/>
          <w:rFonts w:ascii="Arial" w:hAnsi="Arial" w:cs="Arial" w:hint="eastAsia"/>
          <w:shd w:val="clear" w:color="auto" w:fill="FFFFFF"/>
        </w:rPr>
        <w:t xml:space="preserve"> 2017</w:t>
      </w:r>
    </w:p>
    <w:p w14:paraId="6C67BE60" w14:textId="58BD9559" w:rsidR="00B166C8" w:rsidRPr="002A26B6" w:rsidRDefault="00B166C8" w:rsidP="00B166C8">
      <w:pPr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</w:pPr>
      <w:r w:rsidRPr="002A26B6">
        <w:rPr>
          <w:rFonts w:hint="eastAsia"/>
          <w:szCs w:val="22"/>
        </w:rPr>
        <w:t xml:space="preserve">저자 </w:t>
      </w:r>
      <w:r>
        <w:rPr>
          <w:rStyle w:val="rpv-coretext-layer-text"/>
          <w:rFonts w:ascii="Arial" w:hAnsi="Arial" w:cs="Arial"/>
          <w:shd w:val="clear" w:color="auto" w:fill="FFFFFF"/>
        </w:rPr>
        <w:t>Gaël Laurans*</w:t>
      </w:r>
      <w:r>
        <w:rPr>
          <w:rFonts w:ascii="Segoe UI" w:hAnsi="Segoe UI" w:cs="Segoe UI" w:hint="eastAsia"/>
          <w:sz w:val="21"/>
          <w:szCs w:val="21"/>
        </w:rPr>
        <w:t xml:space="preserve">, </w:t>
      </w:r>
      <w:r>
        <w:rPr>
          <w:rStyle w:val="rpv-coretext-layer-text"/>
          <w:rFonts w:ascii="Arial" w:hAnsi="Arial" w:cs="Arial"/>
          <w:shd w:val="clear" w:color="auto" w:fill="FFFFFF"/>
        </w:rPr>
        <w:t>Pieter M.A. Desmet</w:t>
      </w:r>
    </w:p>
    <w:p w14:paraId="62FF525F" w14:textId="00252B21" w:rsidR="00B166C8" w:rsidRPr="002A26B6" w:rsidRDefault="00B166C8" w:rsidP="00B166C8">
      <w:pPr>
        <w:rPr>
          <w:szCs w:val="22"/>
        </w:rPr>
      </w:pP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키워드</w:t>
      </w:r>
      <w:r w:rsidRPr="00B166C8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B166C8">
        <w:rPr>
          <w:rFonts w:ascii="Arial" w:hAnsi="Arial" w:cs="Arial"/>
          <w:szCs w:val="22"/>
          <w:shd w:val="clear" w:color="auto" w:fill="FFFFFF"/>
        </w:rPr>
        <w:t>Non-verbal</w:t>
      </w:r>
      <w:r w:rsidR="005A054D">
        <w:rPr>
          <w:rFonts w:ascii="Arial" w:hAnsi="Arial" w:cs="Arial" w:hint="eastAsia"/>
          <w:szCs w:val="22"/>
          <w:shd w:val="clear" w:color="auto" w:fill="FFFFFF"/>
        </w:rPr>
        <w:t>,</w:t>
      </w:r>
      <w:r w:rsidRPr="00B166C8">
        <w:rPr>
          <w:rFonts w:ascii="Arial" w:hAnsi="Arial" w:cs="Arial"/>
          <w:szCs w:val="22"/>
          <w:shd w:val="clear" w:color="auto" w:fill="FFFFFF"/>
        </w:rPr>
        <w:t xml:space="preserve"> self-report</w:t>
      </w:r>
      <w:r w:rsidR="005A054D">
        <w:rPr>
          <w:rFonts w:ascii="Arial" w:hAnsi="Arial" w:cs="Arial" w:hint="eastAsia"/>
          <w:szCs w:val="22"/>
          <w:shd w:val="clear" w:color="auto" w:fill="FFFFFF"/>
        </w:rPr>
        <w:t>,</w:t>
      </w:r>
      <w:r w:rsidRPr="00B166C8">
        <w:rPr>
          <w:rFonts w:ascii="Arial" w:hAnsi="Arial" w:cs="Arial"/>
          <w:szCs w:val="22"/>
          <w:shd w:val="clear" w:color="auto" w:fill="FFFFFF"/>
        </w:rPr>
        <w:t xml:space="preserve"> emotion</w:t>
      </w:r>
      <w:r w:rsidR="005A054D">
        <w:rPr>
          <w:rFonts w:ascii="Arial" w:hAnsi="Arial" w:cs="Arial" w:hint="eastAsia"/>
          <w:szCs w:val="22"/>
          <w:shd w:val="clear" w:color="auto" w:fill="FFFFFF"/>
        </w:rPr>
        <w:t>,</w:t>
      </w:r>
      <w:r w:rsidRPr="00B166C8">
        <w:rPr>
          <w:rFonts w:ascii="Arial" w:hAnsi="Arial" w:cs="Arial"/>
          <w:szCs w:val="22"/>
          <w:shd w:val="clear" w:color="auto" w:fill="FFFFFF"/>
        </w:rPr>
        <w:t xml:space="preserve"> feelings</w:t>
      </w:r>
      <w:r w:rsidR="005A054D">
        <w:rPr>
          <w:rFonts w:ascii="Arial" w:hAnsi="Arial" w:cs="Arial" w:hint="eastAsia"/>
          <w:szCs w:val="22"/>
          <w:shd w:val="clear" w:color="auto" w:fill="FFFFFF"/>
        </w:rPr>
        <w:t>,</w:t>
      </w:r>
      <w:r w:rsidRPr="00B166C8">
        <w:rPr>
          <w:rFonts w:ascii="Arial" w:hAnsi="Arial" w:cs="Arial"/>
          <w:szCs w:val="22"/>
          <w:shd w:val="clear" w:color="auto" w:fill="FFFFFF"/>
        </w:rPr>
        <w:t xml:space="preserve"> user experience</w:t>
      </w:r>
    </w:p>
    <w:p w14:paraId="7807FD1F" w14:textId="2D93E3B4" w:rsidR="00B166C8" w:rsidRDefault="00B166C8" w:rsidP="00B166C8">
      <w:pPr>
        <w:pStyle w:val="a6"/>
        <w:numPr>
          <w:ilvl w:val="0"/>
          <w:numId w:val="5"/>
        </w:numPr>
      </w:pPr>
      <w:r>
        <w:rPr>
          <w:rFonts w:hint="eastAsia"/>
        </w:rPr>
        <w:t>무엇을 왜 연구했나?</w:t>
      </w:r>
    </w:p>
    <w:p w14:paraId="65867CB4" w14:textId="22331B25" w:rsidR="00B166C8" w:rsidRPr="00EE311F" w:rsidRDefault="002C1469" w:rsidP="00B166C8">
      <w:pPr>
        <w:pStyle w:val="a6"/>
        <w:ind w:left="800"/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</w:pP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비언어적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자기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보고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도구에서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긍정적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사이의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변별력이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부족한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문제점을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해결하고자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함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현대적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평가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이론에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기반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이론적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근거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제공하며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평가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이론에서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종종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누락되는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긍정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부정적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균형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고르게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유지하는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Ortony, Cloreand Colins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모델을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기반으로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PrEmo2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개발하는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연구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736AFBB3" w14:textId="77777777" w:rsidR="00B166C8" w:rsidRDefault="00B166C8" w:rsidP="00B166C8"/>
    <w:p w14:paraId="6A46FAF6" w14:textId="789474D3" w:rsidR="00B166C8" w:rsidRDefault="00B166C8" w:rsidP="00B166C8">
      <w:pPr>
        <w:pStyle w:val="a6"/>
        <w:numPr>
          <w:ilvl w:val="0"/>
          <w:numId w:val="5"/>
        </w:numPr>
      </w:pPr>
      <w:r>
        <w:rPr>
          <w:rFonts w:hint="eastAsia"/>
        </w:rPr>
        <w:t>무엇을 발견했나?</w:t>
      </w:r>
    </w:p>
    <w:p w14:paraId="40168FCD" w14:textId="4F144D56" w:rsidR="00B166C8" w:rsidRDefault="002C1469" w:rsidP="00B166C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중국에서 표본 연구 진행했을 때 감정의 긍정/부정은 82%가 의도된 차원을 선택함. 그러나 구체적인 감정 범주 인식은 52%의 정답률을 보임. </w:t>
      </w:r>
      <w:r w:rsidR="003F4FA2">
        <w:rPr>
          <w:rFonts w:hint="eastAsia"/>
        </w:rPr>
        <w:t>일부 감정 (ex: hope) 는 제대로 인식 되지 않음.</w:t>
      </w:r>
    </w:p>
    <w:p w14:paraId="3C977C8C" w14:textId="2811F464" w:rsidR="00B166C8" w:rsidRDefault="003F4FA2" w:rsidP="00B166C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영국에서 표본 연구 진행했을 때 전체적 인식률은 63%였고 일부 애니메이션은 </w:t>
      </w:r>
      <w:r w:rsidRPr="003F4FA2">
        <w:t xml:space="preserve">매우 잘 인식되었지만(예: 혐오 88%, 슬픔 93%), 일부는 낮은 인식률을 </w:t>
      </w:r>
      <w:r>
        <w:rPr>
          <w:rFonts w:hint="eastAsia"/>
        </w:rPr>
        <w:t xml:space="preserve">보임. </w:t>
      </w:r>
      <w:r w:rsidRPr="003F4FA2">
        <w:t>(예: 매력 50%, 경멸 50%)</w:t>
      </w:r>
    </w:p>
    <w:p w14:paraId="1A91CEDE" w14:textId="1C6F1836" w:rsidR="00B166C8" w:rsidRPr="003F4FA2" w:rsidRDefault="003F4FA2" w:rsidP="00B166C8">
      <w:pPr>
        <w:pStyle w:val="a6"/>
        <w:numPr>
          <w:ilvl w:val="0"/>
          <w:numId w:val="2"/>
        </w:numPr>
        <w:rPr>
          <w:szCs w:val="22"/>
        </w:rPr>
      </w:pP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앞선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연구에서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얻은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피드백을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토대로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애니메이션을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수정함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네덜란드에서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진행한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연구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결과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긍정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/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부정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인식률은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95%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정확도를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보였고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의도한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감정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범주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인식률은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75%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였음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.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수정된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hope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애니메이션은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82%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의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인식률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보였으나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수정된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존경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애니메이션은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41%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로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낮았음</w:t>
      </w:r>
      <w:r w:rsidRPr="003F4FA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. </w:t>
      </w:r>
    </w:p>
    <w:p w14:paraId="4C244E2D" w14:textId="207E434C" w:rsidR="003F4FA2" w:rsidRPr="003F4FA2" w:rsidRDefault="003F4FA2" w:rsidP="00B166C8">
      <w:pPr>
        <w:pStyle w:val="a6"/>
        <w:numPr>
          <w:ilvl w:val="0"/>
          <w:numId w:val="2"/>
        </w:numPr>
        <w:rPr>
          <w:szCs w:val="22"/>
        </w:rPr>
      </w:pPr>
      <w:r w:rsidRPr="003F4FA2">
        <w:rPr>
          <w:rFonts w:hint="eastAsia"/>
          <w:szCs w:val="22"/>
        </w:rPr>
        <w:t>미국에서</w:t>
      </w:r>
      <w:r>
        <w:rPr>
          <w:rFonts w:hint="eastAsia"/>
          <w:szCs w:val="22"/>
        </w:rPr>
        <w:t xml:space="preserve"> 진행했던 개정 애니메이션에 대한 표본 연구도 긍정/부정 인식은 95%로 매우 높았고 의도한 감정 범주 인식률은 66%였음. 수정된 hope 애니메이션은 90% 인식률 보였으나, 수정된 존경 애니메이션은 10%였음.</w:t>
      </w:r>
    </w:p>
    <w:p w14:paraId="66B9E37A" w14:textId="77777777" w:rsidR="00B166C8" w:rsidRPr="003F4FA2" w:rsidRDefault="00B166C8" w:rsidP="00B166C8">
      <w:pPr>
        <w:pStyle w:val="a6"/>
        <w:numPr>
          <w:ilvl w:val="0"/>
          <w:numId w:val="2"/>
        </w:numPr>
        <w:rPr>
          <w:sz w:val="28"/>
          <w:szCs w:val="32"/>
        </w:rPr>
      </w:pP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첫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번째와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두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번째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연구의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두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번째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한계는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휠체어의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외관에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의해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유발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된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반응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만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측정</w:t>
      </w:r>
      <w:r w:rsidRPr="009F5526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됨</w:t>
      </w:r>
      <w:r w:rsidRPr="009F5526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휠체어를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실제로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사용한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경험은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>고려되지</w:t>
      </w:r>
      <w:r w:rsidRPr="009F5526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9F5526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못함</w:t>
      </w:r>
      <w:r w:rsidRPr="009F5526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07C3131B" w14:textId="35351ADC" w:rsidR="003F4FA2" w:rsidRPr="00045435" w:rsidRDefault="003F4FA2" w:rsidP="00B166C8">
      <w:pPr>
        <w:pStyle w:val="a6"/>
        <w:numPr>
          <w:ilvl w:val="0"/>
          <w:numId w:val="2"/>
        </w:numPr>
        <w:rPr>
          <w:szCs w:val="22"/>
        </w:rPr>
      </w:pP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한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쌍의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강제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선택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응답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 w:hint="eastAsia"/>
          <w:color w:val="262626"/>
          <w:szCs w:val="22"/>
          <w:shd w:val="clear" w:color="auto" w:fill="FFFFFF"/>
        </w:rPr>
        <w:t>형식은</w:t>
      </w:r>
      <w:r w:rsidRPr="003F4FA2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거의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완벽에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가까운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애니메이션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간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변별력을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보여</w:t>
      </w:r>
      <w:r w:rsidRPr="003F4FA2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 w:hint="eastAsia"/>
          <w:color w:val="262626"/>
          <w:szCs w:val="22"/>
          <w:shd w:val="clear" w:color="auto" w:fill="FFFFFF"/>
        </w:rPr>
        <w:t>줌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.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이전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연구에서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참가자의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20%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또는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30%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가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지속적으로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오답을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표시했던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애니메이션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쌍도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변형된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절차를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>사용하면</w:t>
      </w:r>
      <w:r w:rsidRPr="003F4FA2">
        <w:rPr>
          <w:rFonts w:ascii="Arial" w:hAnsi="Arial" w:cs="Arial"/>
          <w:color w:val="262626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62626"/>
          <w:szCs w:val="22"/>
          <w:shd w:val="clear" w:color="auto" w:fill="FFFFFF"/>
        </w:rPr>
        <w:t>잘</w:t>
      </w:r>
      <w:r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62626"/>
          <w:szCs w:val="22"/>
          <w:shd w:val="clear" w:color="auto" w:fill="FFFFFF"/>
        </w:rPr>
        <w:t>구별됨</w:t>
      </w:r>
      <w:r>
        <w:rPr>
          <w:rFonts w:ascii="Arial" w:hAnsi="Arial" w:cs="Arial" w:hint="eastAsia"/>
          <w:color w:val="262626"/>
          <w:szCs w:val="22"/>
          <w:shd w:val="clear" w:color="auto" w:fill="FFFFFF"/>
        </w:rPr>
        <w:t>.</w:t>
      </w:r>
    </w:p>
    <w:p w14:paraId="7F2366DA" w14:textId="7E38634E" w:rsidR="00045435" w:rsidRPr="003F4FA2" w:rsidRDefault="00045435" w:rsidP="00B166C8">
      <w:pPr>
        <w:pStyle w:val="a6"/>
        <w:numPr>
          <w:ilvl w:val="0"/>
          <w:numId w:val="2"/>
        </w:numPr>
        <w:rPr>
          <w:szCs w:val="22"/>
        </w:rPr>
      </w:pPr>
      <w:r>
        <w:rPr>
          <w:rFonts w:ascii="Arial" w:hAnsi="Arial" w:cs="Arial" w:hint="eastAsia"/>
          <w:color w:val="262626"/>
          <w:szCs w:val="22"/>
          <w:shd w:val="clear" w:color="auto" w:fill="FFFFFF"/>
        </w:rPr>
        <w:t>라벨링</w:t>
      </w:r>
      <w:r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62626"/>
          <w:szCs w:val="22"/>
          <w:shd w:val="clear" w:color="auto" w:fill="FFFFFF"/>
        </w:rPr>
        <w:t>작업</w:t>
      </w:r>
      <w:r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62626"/>
          <w:szCs w:val="22"/>
          <w:shd w:val="clear" w:color="auto" w:fill="FFFFFF"/>
        </w:rPr>
        <w:t>이후</w:t>
      </w:r>
      <w:r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실함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참가자들에게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라벨을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선택하거나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항목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없음을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선택하라고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하였을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때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각각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80%, 78%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의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적중률을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 xml:space="preserve"> 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보였음</w:t>
      </w:r>
      <w:r w:rsidR="001E2A7E">
        <w:rPr>
          <w:rFonts w:ascii="Arial" w:hAnsi="Arial" w:cs="Arial" w:hint="eastAsia"/>
          <w:color w:val="262626"/>
          <w:szCs w:val="22"/>
          <w:shd w:val="clear" w:color="auto" w:fill="FFFFFF"/>
        </w:rPr>
        <w:t>.</w:t>
      </w:r>
    </w:p>
    <w:p w14:paraId="0458AE71" w14:textId="77777777" w:rsidR="00B166C8" w:rsidRPr="003F4FA2" w:rsidRDefault="00B166C8" w:rsidP="00B166C8">
      <w:pPr>
        <w:rPr>
          <w:szCs w:val="22"/>
        </w:rPr>
      </w:pPr>
    </w:p>
    <w:p w14:paraId="5928E6D6" w14:textId="77777777" w:rsidR="00B166C8" w:rsidRPr="003F4FA2" w:rsidRDefault="00B166C8" w:rsidP="00B166C8">
      <w:pPr>
        <w:pStyle w:val="a6"/>
        <w:numPr>
          <w:ilvl w:val="0"/>
          <w:numId w:val="5"/>
        </w:numPr>
        <w:rPr>
          <w:szCs w:val="22"/>
        </w:rPr>
      </w:pPr>
      <w:r w:rsidRPr="003F4FA2">
        <w:rPr>
          <w:rFonts w:hint="eastAsia"/>
          <w:szCs w:val="22"/>
        </w:rPr>
        <w:lastRenderedPageBreak/>
        <w:t>연구 결과가 어떤 교훈을 주나?</w:t>
      </w:r>
    </w:p>
    <w:p w14:paraId="112C8C04" w14:textId="49C0CA3C" w:rsidR="00B166C8" w:rsidRPr="003F4FA2" w:rsidRDefault="005A054D" w:rsidP="00B166C8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각 문화권에 따라 감정 애니메이션에 대한 인식 패턴이 다르게 나타났음을 알고 비언어적 감정 측정 도구 개발 시 문화적 차이를 고려해야 함</w:t>
      </w:r>
      <w:r w:rsidR="003F4FA2" w:rsidRPr="003F4FA2">
        <w:rPr>
          <w:rFonts w:ascii="Arial" w:hAnsi="Arial" w:cs="Arial" w:hint="eastAsia"/>
          <w:color w:val="262626"/>
          <w:szCs w:val="22"/>
          <w:shd w:val="clear" w:color="auto" w:fill="FFFFFF"/>
        </w:rPr>
        <w:t>.</w:t>
      </w:r>
    </w:p>
    <w:p w14:paraId="75043AFC" w14:textId="70A31EA0" w:rsidR="00B166C8" w:rsidRDefault="005A054D" w:rsidP="00B166C8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자유 기술 라벨링 과제 통해 참여자의 다양한 해석 확인할 수 있었음. 따라서 고정 선택 실험 외에 개방형 라벨링, 인터뷰 등 다양한 평가 방법을 활용해야 함.</w:t>
      </w:r>
    </w:p>
    <w:p w14:paraId="3E57C4F7" w14:textId="607D6CAA" w:rsidR="00B166C8" w:rsidRDefault="005A054D" w:rsidP="00B166C8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일부 감정 애니메이션 (ex: 희망, 존경) 의 경우 인식률이 낮게 나타남. 이는 해당 감정을 애니메이션으로 표현하는 것이 어려움을 의미. 따라서 지속적인 애니메이션 개선과 검증 거쳐 보다 효과적인 도구 개발해야 함.</w:t>
      </w:r>
    </w:p>
    <w:p w14:paraId="17BA30B4" w14:textId="5CEB37B0" w:rsidR="005A054D" w:rsidRDefault="005A054D">
      <w:pPr>
        <w:widowControl/>
        <w:wordWrap/>
        <w:autoSpaceDE/>
        <w:autoSpaceDN/>
      </w:pPr>
      <w:r>
        <w:br w:type="page"/>
      </w:r>
    </w:p>
    <w:p w14:paraId="2A1C9403" w14:textId="658CBAFC" w:rsidR="005A054D" w:rsidRPr="002A26B6" w:rsidRDefault="005A054D" w:rsidP="005A054D">
      <w:pPr>
        <w:rPr>
          <w:rFonts w:hint="eastAsia"/>
          <w:szCs w:val="22"/>
        </w:rPr>
      </w:pPr>
      <w:r>
        <w:rPr>
          <w:rFonts w:hint="eastAsia"/>
        </w:rPr>
        <w:lastRenderedPageBreak/>
        <w:t xml:space="preserve">논문 </w:t>
      </w:r>
      <w:r w:rsidRPr="002A26B6">
        <w:rPr>
          <w:rFonts w:hint="eastAsia"/>
          <w:szCs w:val="22"/>
        </w:rPr>
        <w:t xml:space="preserve">제목 </w:t>
      </w:r>
      <w:r>
        <w:rPr>
          <w:rStyle w:val="rpv-coretext-layer-text"/>
          <w:rFonts w:ascii="Times New Roman" w:hAnsi="Times New Roman" w:cs="Times New Roman"/>
          <w:shd w:val="clear" w:color="auto" w:fill="FFFFFF"/>
        </w:rPr>
        <w:t>Measuring Emotion:</w:t>
      </w:r>
      <w:r>
        <w:rPr>
          <w:rFonts w:ascii="Segoe UI" w:hAnsi="Segoe UI" w:cs="Segoe UI" w:hint="eastAsia"/>
          <w:sz w:val="21"/>
          <w:szCs w:val="21"/>
        </w:rPr>
        <w:t xml:space="preserve"> </w:t>
      </w:r>
      <w:r>
        <w:rPr>
          <w:rStyle w:val="rpv-coretext-layer-text"/>
          <w:rFonts w:ascii="Times New Roman" w:hAnsi="Times New Roman" w:cs="Times New Roman"/>
          <w:shd w:val="clear" w:color="auto" w:fill="FFFFFF"/>
        </w:rPr>
        <w:t>Development and Application of an Instrument to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rpv-coretext-layer-text"/>
          <w:rFonts w:ascii="Times New Roman" w:hAnsi="Times New Roman" w:cs="Times New Roman"/>
          <w:shd w:val="clear" w:color="auto" w:fill="FFFFFF"/>
        </w:rPr>
        <w:t>Measure Emotional Responses to Product</w:t>
      </w:r>
      <w:r>
        <w:rPr>
          <w:rStyle w:val="rpv-coretext-layer-text"/>
          <w:rFonts w:ascii="Times New Roman" w:hAnsi="Times New Roman" w:cs="Times New Roman" w:hint="eastAsia"/>
          <w:shd w:val="clear" w:color="auto" w:fill="FFFFFF"/>
        </w:rPr>
        <w:t>s</w:t>
      </w:r>
    </w:p>
    <w:p w14:paraId="2566FA01" w14:textId="6D36B840" w:rsidR="005A054D" w:rsidRPr="002A26B6" w:rsidRDefault="005A054D" w:rsidP="005A054D">
      <w:pPr>
        <w:rPr>
          <w:rFonts w:hint="eastAsia"/>
          <w:szCs w:val="22"/>
        </w:rPr>
      </w:pPr>
      <w:r w:rsidRPr="002A26B6">
        <w:rPr>
          <w:rFonts w:hint="eastAsia"/>
          <w:szCs w:val="22"/>
        </w:rPr>
        <w:t>출판연도 20</w:t>
      </w:r>
      <w:r>
        <w:rPr>
          <w:rFonts w:hint="eastAsia"/>
          <w:szCs w:val="22"/>
        </w:rPr>
        <w:t>18</w:t>
      </w:r>
    </w:p>
    <w:p w14:paraId="2AA31414" w14:textId="4D461FCD" w:rsidR="005A054D" w:rsidRDefault="005A054D" w:rsidP="005A054D">
      <w:pPr>
        <w:rPr>
          <w:rFonts w:ascii="Times New Roman" w:hAnsi="Times New Roman" w:cs="Times New Roman"/>
          <w:sz w:val="9"/>
          <w:szCs w:val="9"/>
          <w:shd w:val="clear" w:color="auto" w:fill="FFFFFF"/>
        </w:rPr>
      </w:pPr>
      <w:r w:rsidRPr="002A26B6">
        <w:rPr>
          <w:rFonts w:hint="eastAsia"/>
          <w:szCs w:val="22"/>
        </w:rPr>
        <w:t xml:space="preserve">저자 </w:t>
      </w:r>
      <w:r w:rsidRPr="005A054D">
        <w:rPr>
          <w:rFonts w:ascii="Times New Roman" w:hAnsi="Times New Roman" w:cs="Times New Roman"/>
          <w:szCs w:val="22"/>
          <w:shd w:val="clear" w:color="auto" w:fill="FFFFFF"/>
        </w:rPr>
        <w:t>Pieter Desmet</w:t>
      </w:r>
    </w:p>
    <w:p w14:paraId="42A7FB33" w14:textId="3699592F" w:rsidR="005A054D" w:rsidRPr="002A26B6" w:rsidRDefault="005A054D" w:rsidP="005A054D">
      <w:pPr>
        <w:rPr>
          <w:szCs w:val="22"/>
        </w:rPr>
      </w:pP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키워드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 </w:t>
      </w:r>
      <w:r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>Emotion</w:t>
      </w:r>
      <w:r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 Measurement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,</w:t>
      </w:r>
      <w:r w:rsidRPr="002A26B6">
        <w:rPr>
          <w:rStyle w:val="rpv-coretext-layer-text"/>
          <w:rFonts w:ascii="Times New Roman" w:hAnsi="Times New Roman" w:cs="Times New Roman"/>
          <w:szCs w:val="22"/>
          <w:shd w:val="clear" w:color="auto" w:fill="FFFFFF"/>
        </w:rPr>
        <w:t xml:space="preserve"> Product</w:t>
      </w:r>
      <w:r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 Emotion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, </w:t>
      </w:r>
      <w:r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PrEmo</w:t>
      </w:r>
      <w:r w:rsidRPr="002A26B6"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 xml:space="preserve">, </w:t>
      </w:r>
      <w:r>
        <w:rPr>
          <w:rStyle w:val="rpv-coretext-layer-text"/>
          <w:rFonts w:ascii="Times New Roman" w:hAnsi="Times New Roman" w:cs="Times New Roman" w:hint="eastAsia"/>
          <w:szCs w:val="22"/>
          <w:shd w:val="clear" w:color="auto" w:fill="FFFFFF"/>
        </w:rPr>
        <w:t>Non-verbal self-report instrument</w:t>
      </w:r>
    </w:p>
    <w:p w14:paraId="415CA247" w14:textId="77777777" w:rsidR="005A054D" w:rsidRDefault="005A054D" w:rsidP="005A054D"/>
    <w:p w14:paraId="19CA53F7" w14:textId="6B2CD0A0" w:rsidR="005A054D" w:rsidRDefault="005A054D" w:rsidP="005A054D">
      <w:pPr>
        <w:pStyle w:val="a6"/>
        <w:numPr>
          <w:ilvl w:val="0"/>
          <w:numId w:val="7"/>
        </w:numPr>
      </w:pPr>
      <w:r>
        <w:rPr>
          <w:rFonts w:hint="eastAsia"/>
        </w:rPr>
        <w:t>무엇을 왜 연구했나?</w:t>
      </w:r>
    </w:p>
    <w:p w14:paraId="483EE5E1" w14:textId="172B984C" w:rsidR="005A054D" w:rsidRDefault="00660282" w:rsidP="00660282">
      <w:pPr>
        <w:pStyle w:val="a6"/>
        <w:ind w:left="800"/>
      </w:pP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지금까지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사람들이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제품에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감정적으로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반응하는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방식과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디자인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또는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상호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작용의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어떤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측면이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감정적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반응을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유발하는지에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대해서는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알려진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바가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거의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없음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이러한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반응에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연구를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지원하기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위해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동시에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경험하는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조합을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측정할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있는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제품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측정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도구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(PrEmo)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개발을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기존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도구의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맥락에서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연구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  <w:r w:rsidR="005A054D">
        <w:t xml:space="preserve"> </w:t>
      </w:r>
    </w:p>
    <w:p w14:paraId="6F6579CB" w14:textId="28CFA4DC" w:rsidR="00660282" w:rsidRDefault="00660282" w:rsidP="00660282">
      <w:pPr>
        <w:pStyle w:val="a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무엇을 발견했나?</w:t>
      </w:r>
    </w:p>
    <w:p w14:paraId="3005B7DD" w14:textId="3575A15F" w:rsidR="005A054D" w:rsidRDefault="00660282" w:rsidP="005A054D">
      <w:pPr>
        <w:pStyle w:val="a6"/>
        <w:numPr>
          <w:ilvl w:val="0"/>
          <w:numId w:val="2"/>
        </w:numPr>
      </w:pP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비언어적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도구의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가장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장점은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언어와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무관하기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때문에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다양한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문화권에서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사용할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있다는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것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번째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장점은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측정하는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동안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참가자를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방해하지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않기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때문에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눈에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거슬리지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않는다는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것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3EA8DB7F" w14:textId="089703BB" w:rsidR="005A054D" w:rsidRPr="00660282" w:rsidRDefault="00660282" w:rsidP="00A31BA2">
      <w:pPr>
        <w:pStyle w:val="a6"/>
        <w:numPr>
          <w:ilvl w:val="0"/>
          <w:numId w:val="2"/>
        </w:numPr>
      </w:pPr>
      <w:r w:rsidRPr="0066028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러한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도구는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제한된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'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기본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'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(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예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: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분노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,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공포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,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놀라움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)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만을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안정적으로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평가할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있음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.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보고된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연구에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따르면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6~8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개의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기본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감정에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대한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인식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정확도는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약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60~80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%.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또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이러한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도구는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동시에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경험되는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조합을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평가할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없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6EF967C2" w14:textId="7C2E7EFD" w:rsidR="005A054D" w:rsidRDefault="00660282" w:rsidP="00660282">
      <w:pPr>
        <w:pStyle w:val="a6"/>
        <w:ind w:left="1160"/>
      </w:pPr>
      <w:r w:rsidRPr="00660282">
        <w:drawing>
          <wp:inline distT="0" distB="0" distL="0" distR="0" wp14:anchorId="1ECAABB2" wp14:editId="055A3C16">
            <wp:extent cx="2089150" cy="1497078"/>
            <wp:effectExtent l="0" t="0" r="6350" b="8255"/>
            <wp:docPr id="1321011371" name="그림 1" descr="텍스트, 스크린샷, 자동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11371" name="그림 1" descr="텍스트, 스크린샷, 자동차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4946" cy="150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A315" w14:textId="118D69C4" w:rsidR="00660282" w:rsidRPr="00660282" w:rsidRDefault="00660282" w:rsidP="00660282">
      <w:pPr>
        <w:pStyle w:val="a6"/>
        <w:numPr>
          <w:ilvl w:val="0"/>
          <w:numId w:val="2"/>
        </w:numPr>
      </w:pP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PrEmo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독특한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강점은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가지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특성을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결합한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것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즉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뚜렷한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측정하고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응답자에게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자신의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말로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표현하도록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요청하지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않기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때문에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문화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간에도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사용할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있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음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또한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혼합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측정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사용할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있으며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고가의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장비나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기술적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전문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지식이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필요하지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않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음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.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응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답자들이</w:t>
      </w:r>
      <w:r w:rsidRPr="0066028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PrEmo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를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사용한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측정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작업이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즐겁다고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 w:rsidRPr="00660282">
        <w:rPr>
          <w:rFonts w:ascii="Times New Roman" w:hAnsi="Times New Roman" w:cs="Times New Roman"/>
          <w:color w:val="262626"/>
          <w:szCs w:val="22"/>
          <w:shd w:val="clear" w:color="auto" w:fill="FFFFFF"/>
        </w:rPr>
        <w:t>응</w:t>
      </w:r>
      <w:r w:rsidRPr="0066028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답함</w:t>
      </w:r>
      <w:r w:rsidRPr="00660282"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479080C6" w14:textId="71618594" w:rsidR="00660282" w:rsidRDefault="00660282" w:rsidP="00660282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측정된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14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가지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정적인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제품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디자인에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경험하는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단면만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나타냄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세트가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동적인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제품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상호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작용에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경험하는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대표한다고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없음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일부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과도하게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대표될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있는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반면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다른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lastRenderedPageBreak/>
        <w:t>락될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있음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.</w:t>
      </w:r>
    </w:p>
    <w:p w14:paraId="710E6866" w14:textId="77777777" w:rsidR="005A054D" w:rsidRDefault="005A054D" w:rsidP="005A054D">
      <w:pPr>
        <w:pStyle w:val="a6"/>
        <w:numPr>
          <w:ilvl w:val="0"/>
          <w:numId w:val="7"/>
        </w:numPr>
      </w:pPr>
      <w:r>
        <w:rPr>
          <w:rFonts w:hint="eastAsia"/>
        </w:rPr>
        <w:t>연구 결과가 어떤 교훈을 주나?</w:t>
      </w:r>
    </w:p>
    <w:p w14:paraId="21B6177E" w14:textId="2C777AF4" w:rsidR="005A054D" w:rsidRDefault="00660282" w:rsidP="005A054D">
      <w:pPr>
        <w:pStyle w:val="a6"/>
        <w:numPr>
          <w:ilvl w:val="0"/>
          <w:numId w:val="2"/>
        </w:numPr>
      </w:pP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제품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개발에서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문화적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차이를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인식해야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하며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이러한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차이는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예측하기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어렵고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설명하기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어려움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. '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글로벌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마케팅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'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참여하는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기업들은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이러한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차이를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인식하고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여러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나라에서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동일한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제품을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마케팅하기보다는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다양한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문화에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맞는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다양한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디자인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전략을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개발해야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함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.</w:t>
      </w:r>
    </w:p>
    <w:p w14:paraId="0F5A379B" w14:textId="77777777" w:rsidR="00BD1F7B" w:rsidRPr="00BD1F7B" w:rsidRDefault="00BD1F7B" w:rsidP="005A054D">
      <w:pPr>
        <w:pStyle w:val="a6"/>
        <w:numPr>
          <w:ilvl w:val="0"/>
          <w:numId w:val="2"/>
        </w:numPr>
      </w:pP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어떤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특정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유발되는지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알아내는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것보다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흥미로운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것은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그러한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자극이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그러한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특정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유발하는지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이해하는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것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정보는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신제품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개발에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사용되어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미리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정의된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프로필을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도출하는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사용될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있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359DB90D" w14:textId="2B3B3DE5" w:rsidR="005A054D" w:rsidRPr="00BD1F7B" w:rsidRDefault="00BD1F7B" w:rsidP="005A054D">
      <w:pPr>
        <w:pStyle w:val="a6"/>
        <w:numPr>
          <w:ilvl w:val="0"/>
          <w:numId w:val="2"/>
        </w:numPr>
      </w:pP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PrEmo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제품에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대한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감정적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반응을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전달하는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수단으로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사용될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있음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프리모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실험을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통해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얻은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'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제품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&amp;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감성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공간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'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은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무형의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감성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반응을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가시화함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.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이는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디자인팀에서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디자인의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감성적인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측면을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논의하는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큰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>도움이</w:t>
      </w:r>
      <w:r>
        <w:rPr>
          <w:rFonts w:ascii="Times New Roman" w:hAnsi="Times New Roman" w:cs="Times New Roman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됨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295B6865" w14:textId="6583E39E" w:rsidR="00BD1F7B" w:rsidRDefault="00BD1F7B" w:rsidP="005A054D">
      <w:pPr>
        <w:pStyle w:val="a6"/>
        <w:numPr>
          <w:ilvl w:val="0"/>
          <w:numId w:val="2"/>
        </w:numPr>
      </w:pP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단순히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기능적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측면이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아니라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사용자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경험을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고려하여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사용자가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즐겁게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사용할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수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있는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도구를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만들어야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함</w:t>
      </w:r>
      <w:r>
        <w:rPr>
          <w:rFonts w:ascii="Times New Roman" w:hAnsi="Times New Roman" w:cs="Times New Roman" w:hint="eastAsia"/>
          <w:color w:val="262626"/>
          <w:szCs w:val="22"/>
          <w:shd w:val="clear" w:color="auto" w:fill="FFFFFF"/>
        </w:rPr>
        <w:t>.</w:t>
      </w:r>
    </w:p>
    <w:p w14:paraId="01F6F807" w14:textId="77777777" w:rsidR="00B166C8" w:rsidRPr="005A054D" w:rsidRDefault="00B166C8" w:rsidP="006D4774">
      <w:pPr>
        <w:rPr>
          <w:rFonts w:hint="eastAsia"/>
        </w:rPr>
      </w:pPr>
    </w:p>
    <w:sectPr w:rsidR="00B166C8" w:rsidRPr="005A05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C2268E"/>
    <w:multiLevelType w:val="hybridMultilevel"/>
    <w:tmpl w:val="716A8010"/>
    <w:lvl w:ilvl="0" w:tplc="8D208BAA">
      <w:start w:val="2"/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240104D7"/>
    <w:multiLevelType w:val="hybridMultilevel"/>
    <w:tmpl w:val="D988ED54"/>
    <w:lvl w:ilvl="0" w:tplc="8BF6CF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CCD4AAD"/>
    <w:multiLevelType w:val="hybridMultilevel"/>
    <w:tmpl w:val="7D04A06C"/>
    <w:lvl w:ilvl="0" w:tplc="D228FA2E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41E41ADA"/>
    <w:multiLevelType w:val="hybridMultilevel"/>
    <w:tmpl w:val="E488B3AC"/>
    <w:lvl w:ilvl="0" w:tplc="AD60A7C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7106FCA"/>
    <w:multiLevelType w:val="hybridMultilevel"/>
    <w:tmpl w:val="760070B6"/>
    <w:lvl w:ilvl="0" w:tplc="1F30F2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3E3539C"/>
    <w:multiLevelType w:val="hybridMultilevel"/>
    <w:tmpl w:val="86E81A6C"/>
    <w:lvl w:ilvl="0" w:tplc="D2F48CA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7732056B"/>
    <w:multiLevelType w:val="hybridMultilevel"/>
    <w:tmpl w:val="9BB643BC"/>
    <w:lvl w:ilvl="0" w:tplc="BAE6A64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40402669">
    <w:abstractNumId w:val="4"/>
  </w:num>
  <w:num w:numId="2" w16cid:durableId="1065107942">
    <w:abstractNumId w:val="0"/>
  </w:num>
  <w:num w:numId="3" w16cid:durableId="669792505">
    <w:abstractNumId w:val="3"/>
  </w:num>
  <w:num w:numId="4" w16cid:durableId="1503860763">
    <w:abstractNumId w:val="2"/>
  </w:num>
  <w:num w:numId="5" w16cid:durableId="155154799">
    <w:abstractNumId w:val="5"/>
  </w:num>
  <w:num w:numId="6" w16cid:durableId="1030107941">
    <w:abstractNumId w:val="6"/>
  </w:num>
  <w:num w:numId="7" w16cid:durableId="107815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F7"/>
    <w:rsid w:val="00045435"/>
    <w:rsid w:val="001E2A7E"/>
    <w:rsid w:val="0021296E"/>
    <w:rsid w:val="002A26B6"/>
    <w:rsid w:val="002B70F7"/>
    <w:rsid w:val="002C1469"/>
    <w:rsid w:val="003F4FA2"/>
    <w:rsid w:val="00505CB1"/>
    <w:rsid w:val="005A054D"/>
    <w:rsid w:val="00604531"/>
    <w:rsid w:val="006148C2"/>
    <w:rsid w:val="00660282"/>
    <w:rsid w:val="00664B80"/>
    <w:rsid w:val="006D4774"/>
    <w:rsid w:val="009F5526"/>
    <w:rsid w:val="00AB5C2E"/>
    <w:rsid w:val="00B166C8"/>
    <w:rsid w:val="00B60AD8"/>
    <w:rsid w:val="00BD1F7B"/>
    <w:rsid w:val="00EC2EAF"/>
    <w:rsid w:val="00EE311F"/>
    <w:rsid w:val="00F00A48"/>
    <w:rsid w:val="00F2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E331"/>
  <w15:chartTrackingRefBased/>
  <w15:docId w15:val="{994F8450-7C30-4322-BCC7-A18A04C2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70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70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70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70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70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70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70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70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B70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B70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B70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B7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B7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B7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B7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B7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B70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B70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B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70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B70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B70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70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70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7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B70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70F7"/>
    <w:rPr>
      <w:b/>
      <w:bCs/>
      <w:smallCaps/>
      <w:color w:val="0F4761" w:themeColor="accent1" w:themeShade="BF"/>
      <w:spacing w:val="5"/>
    </w:rPr>
  </w:style>
  <w:style w:type="character" w:customStyle="1" w:styleId="rpv-coretext-layer-text">
    <w:name w:val="rpv-core__text-layer-text"/>
    <w:basedOn w:val="a0"/>
    <w:rsid w:val="00F00A48"/>
  </w:style>
  <w:style w:type="character" w:styleId="aa">
    <w:name w:val="Hyperlink"/>
    <w:basedOn w:val="a0"/>
    <w:uiPriority w:val="99"/>
    <w:semiHidden/>
    <w:unhideWhenUsed/>
    <w:rsid w:val="009F55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6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8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 autumn</dc:creator>
  <cp:keywords/>
  <dc:description/>
  <cp:lastModifiedBy>qp autumn</cp:lastModifiedBy>
  <cp:revision>3</cp:revision>
  <dcterms:created xsi:type="dcterms:W3CDTF">2024-07-09T04:13:00Z</dcterms:created>
  <dcterms:modified xsi:type="dcterms:W3CDTF">2024-07-10T04:36:00Z</dcterms:modified>
</cp:coreProperties>
</file>