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F5A2" w14:textId="12A668BE" w:rsidR="00C435DF" w:rsidRPr="00BB1DD3" w:rsidRDefault="00C435DF">
      <w:pPr>
        <w:rPr>
          <w:rFonts w:ascii="宋体" w:eastAsia="宋体" w:hAnsi="宋体"/>
        </w:rPr>
      </w:pPr>
      <w:r w:rsidRPr="00BB1DD3">
        <w:rPr>
          <w:rFonts w:ascii="宋体" w:eastAsia="宋体" w:hAnsi="宋体"/>
        </w:rPr>
        <w:t xml:space="preserve">1 </w:t>
      </w:r>
      <w:r w:rsidRPr="00BB1DD3">
        <w:rPr>
          <w:rFonts w:ascii="宋体" w:eastAsia="宋体" w:hAnsi="宋体" w:hint="eastAsia"/>
        </w:rPr>
        <w:t>向量的内积，外积和混合积的向量法和坐标法计算的等价性</w:t>
      </w:r>
    </w:p>
    <w:p w14:paraId="150CF540" w14:textId="3BFBBA70" w:rsidR="00C435DF" w:rsidRPr="00BB1DD3" w:rsidRDefault="00C435DF">
      <w:pPr>
        <w:rPr>
          <w:rFonts w:ascii="宋体" w:eastAsia="宋体" w:hAnsi="宋体"/>
        </w:rPr>
      </w:pPr>
      <w:r w:rsidRPr="00BB1DD3">
        <w:rPr>
          <w:rFonts w:ascii="宋体" w:eastAsia="宋体" w:hAnsi="宋体" w:hint="eastAsia"/>
        </w:rPr>
        <w:t>1</w:t>
      </w:r>
      <w:r w:rsidRPr="00BB1DD3">
        <w:rPr>
          <w:rFonts w:ascii="宋体" w:eastAsia="宋体" w:hAnsi="宋体"/>
        </w:rPr>
        <w:t xml:space="preserve">.1 </w:t>
      </w:r>
      <w:r w:rsidRPr="00BB1DD3">
        <w:rPr>
          <w:rFonts w:ascii="宋体" w:eastAsia="宋体" w:hAnsi="宋体" w:hint="eastAsia"/>
        </w:rPr>
        <w:t>向量内积向量法和坐标法计算的等价性</w:t>
      </w:r>
    </w:p>
    <w:p w14:paraId="39A7E537" w14:textId="4C921487" w:rsidR="002C72D3" w:rsidRPr="00BB1DD3" w:rsidRDefault="0061799B" w:rsidP="00C435DF">
      <w:pPr>
        <w:jc w:val="center"/>
        <w:rPr>
          <w:rFonts w:ascii="宋体" w:eastAsia="宋体" w:hAnsi="宋体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</m:acc>
          <m:r>
            <w:rPr>
              <w:rFonts w:ascii="Cambria Math" w:eastAsia="宋体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</m:acc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θ</m:t>
              </m:r>
            </m:e>
          </m:func>
        </m:oMath>
      </m:oMathPara>
    </w:p>
    <w:p w14:paraId="106C81CA" w14:textId="5D3FCBED" w:rsidR="00C435DF" w:rsidRPr="00BB1DD3" w:rsidRDefault="00C435DF" w:rsidP="00C435DF">
      <w:pPr>
        <w:jc w:val="left"/>
        <w:rPr>
          <w:rFonts w:ascii="宋体" w:eastAsia="宋体" w:hAnsi="宋体"/>
        </w:rPr>
      </w:pPr>
      <w:r w:rsidRPr="00BB1DD3">
        <w:rPr>
          <w:rFonts w:ascii="宋体" w:eastAsia="宋体" w:hAnsi="宋体"/>
        </w:rPr>
        <w:tab/>
      </w:r>
      <w:r w:rsidRPr="00BB1DD3">
        <w:rPr>
          <w:rFonts w:ascii="宋体" w:eastAsia="宋体" w:hAnsi="宋体" w:hint="eastAsia"/>
        </w:rPr>
        <w:t>下面给出证明，</w:t>
      </w:r>
    </w:p>
    <w:p w14:paraId="737F2673" w14:textId="31C91763" w:rsidR="00C435DF" w:rsidRPr="00BB1DD3" w:rsidRDefault="00C435DF" w:rsidP="00C435DF">
      <w:pPr>
        <w:jc w:val="left"/>
        <w:rPr>
          <w:rFonts w:ascii="宋体" w:eastAsia="宋体" w:hAnsi="宋体"/>
        </w:rPr>
      </w:pPr>
      <w:r w:rsidRPr="00BB1DD3">
        <w:rPr>
          <w:rFonts w:ascii="宋体" w:eastAsia="宋体" w:hAnsi="宋体"/>
        </w:rPr>
        <w:tab/>
      </w:r>
      <w:r w:rsidRPr="00BB1DD3">
        <w:rPr>
          <w:rFonts w:ascii="宋体" w:eastAsia="宋体" w:hAnsi="宋体" w:hint="eastAsia"/>
        </w:rPr>
        <w:t>由三角形余弦定理可以得到</w:t>
      </w:r>
    </w:p>
    <w:p w14:paraId="6FEBCE54" w14:textId="2F441F71" w:rsidR="002C72D3" w:rsidRDefault="003A1920" w:rsidP="00BB1DD3">
      <w:pPr>
        <w:jc w:val="center"/>
        <w:rPr>
          <w:rFonts w:ascii="宋体" w:eastAsia="宋体" w:hAnsi="宋体"/>
          <w:noProof/>
        </w:rPr>
      </w:pPr>
      <w:r w:rsidRPr="00BB1DD3">
        <w:rPr>
          <w:rFonts w:ascii="宋体" w:eastAsia="宋体" w:hAnsi="宋体"/>
          <w:noProof/>
          <w:position w:val="-136"/>
        </w:rPr>
        <w:object w:dxaOrig="6380" w:dyaOrig="2840" w14:anchorId="170A8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1.3pt;height:134.45pt" o:ole="">
            <v:imagedata r:id="rId6" o:title=""/>
          </v:shape>
          <o:OLEObject Type="Embed" ProgID="Equation.DSMT4" ShapeID="_x0000_i1025" DrawAspect="Content" ObjectID="_1697317335" r:id="rId7"/>
        </w:object>
      </w:r>
    </w:p>
    <w:p w14:paraId="235EC5D6" w14:textId="6FC355BC" w:rsidR="00BA5785" w:rsidRDefault="00BA5785" w:rsidP="00BA5785">
      <w:pPr>
        <w:jc w:val="left"/>
        <w:rPr>
          <w:rFonts w:ascii="宋体" w:eastAsia="宋体" w:hAnsi="宋体"/>
          <w:noProof/>
        </w:rPr>
      </w:pPr>
      <w:r>
        <w:rPr>
          <w:rFonts w:ascii="宋体" w:eastAsia="宋体" w:hAnsi="宋体"/>
          <w:noProof/>
        </w:rPr>
        <w:tab/>
      </w:r>
      <w:r>
        <w:rPr>
          <w:rFonts w:ascii="宋体" w:eastAsia="宋体" w:hAnsi="宋体" w:hint="eastAsia"/>
          <w:noProof/>
        </w:rPr>
        <w:t>即，</w:t>
      </w:r>
    </w:p>
    <w:p w14:paraId="33BCF72C" w14:textId="6376F1D0" w:rsidR="00BA5785" w:rsidRPr="00BB1DD3" w:rsidRDefault="0061799B" w:rsidP="00BA5785">
      <w:pPr>
        <w:jc w:val="center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θ</m:t>
              </m:r>
            </m:e>
          </m:func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w:bookmarkStart w:id="0" w:name="_Hlk86703443"/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w:bookmarkEnd w:id="0"/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="宋体" w:hAnsi="Cambria Math" w:hint="eastAsia"/>
                </w:rPr>
                <m:t>·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="宋体" w:hAnsi="Cambria Math"/>
            </w:rPr>
            <m:t>........(1)</m:t>
          </m:r>
        </m:oMath>
      </m:oMathPara>
    </w:p>
    <w:p w14:paraId="57453651" w14:textId="41A1C62A" w:rsidR="00566053" w:rsidRPr="00BB1DD3" w:rsidRDefault="00BB1DD3" w:rsidP="00BB1D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t>其中，</w:t>
      </w:r>
      <m:oMath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w:bookmarkStart w:id="1" w:name="_Hlk86702647"/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</m:sSub>
            <w:bookmarkEnd w:id="1"/>
            <m:r>
              <w:rPr>
                <w:rStyle w:val="a3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a3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Style w:val="a3"/>
            <w:rFonts w:ascii="Cambria Math" w:hAnsi="Cambria Math"/>
          </w:rPr>
          <m:t>,</m:t>
        </m:r>
        <m:d>
          <m:dPr>
            <m:ctrlPr>
              <w:rPr>
                <w:rStyle w:val="a3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a3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2</m:t>
                </m:r>
              </m:sub>
            </m:sSub>
            <m:r>
              <w:rPr>
                <w:rStyle w:val="a3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3</m:t>
                </m:r>
              </m:sub>
            </m:sSub>
          </m:e>
        </m:d>
      </m:oMath>
      <w:r w:rsidRPr="00BB1DD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b</m:t>
        </m:r>
      </m:oMath>
      <w:r w:rsidR="001D0DBE">
        <w:rPr>
          <w:rFonts w:ascii="宋体" w:eastAsia="宋体" w:hAnsi="宋体" w:hint="eastAsia"/>
        </w:rPr>
        <w:t>在直角标架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O</m:t>
            </m:r>
            <m:r>
              <w:rPr>
                <w:rFonts w:ascii="Cambria Math" w:eastAsia="宋体" w:hAnsi="Cambria Math"/>
              </w:rPr>
              <m:t>;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a3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2</m:t>
                </m:r>
              </m:sub>
            </m:sSub>
            <m:r>
              <w:rPr>
                <w:rStyle w:val="a3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a3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3"/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Style w:val="a3"/>
                    <w:rFonts w:ascii="Cambria Math" w:hAnsi="Cambria Math"/>
                  </w:rPr>
                  <m:t>3</m:t>
                </m:r>
              </m:sub>
            </m:sSub>
          </m:e>
        </m:d>
      </m:oMath>
      <w:r w:rsidR="001D0DBE">
        <w:rPr>
          <w:rFonts w:ascii="宋体" w:eastAsia="宋体" w:hAnsi="宋体" w:hint="eastAsia"/>
        </w:rPr>
        <w:t>下的坐标表示</w:t>
      </w:r>
    </w:p>
    <w:p w14:paraId="050B46D9" w14:textId="2A41EB5F" w:rsidR="00566053" w:rsidRPr="00BA5785" w:rsidRDefault="0061799B" w:rsidP="00BA5785">
      <w:pPr>
        <w:jc w:val="center"/>
        <w:rPr>
          <w:rFonts w:ascii="宋体" w:eastAsia="宋体" w:hAnsi="宋体"/>
          <w:i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noProof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noProof/>
                </w:rPr>
                <m:t>θ</m:t>
              </m:r>
            </m:e>
          </m:func>
          <m:r>
            <w:rPr>
              <w:rFonts w:ascii="Cambria Math" w:eastAsia="宋体" w:hAnsi="Cambria Math" w:hint="eastAsia"/>
              <w:noProof/>
            </w:rPr>
            <m:t>=</m:t>
          </m:r>
          <m:r>
            <w:rPr>
              <w:rFonts w:ascii="Cambria Math" w:eastAsia="宋体" w:hAnsi="Cambria Math"/>
              <w:noProof/>
            </w:rPr>
            <m:t>&lt;</m:t>
          </m:r>
          <m:r>
            <w:rPr>
              <w:rFonts w:ascii="Cambria Math" w:eastAsia="宋体" w:hAnsi="Cambria Math" w:hint="eastAsia"/>
              <w:noProof/>
            </w:rPr>
            <m:t>a</m:t>
          </m:r>
          <m:r>
            <w:rPr>
              <w:rFonts w:ascii="Cambria Math" w:eastAsia="宋体" w:hAnsi="Cambria Math"/>
              <w:noProof/>
            </w:rPr>
            <m:t>,</m:t>
          </m:r>
          <m:r>
            <w:rPr>
              <w:rFonts w:ascii="Cambria Math" w:eastAsia="宋体" w:hAnsi="Cambria Math" w:hint="eastAsia"/>
              <w:noProof/>
            </w:rPr>
            <m:t>b</m:t>
          </m:r>
          <m:r>
            <w:rPr>
              <w:rFonts w:ascii="Cambria Math" w:eastAsia="宋体" w:hAnsi="Cambria Math"/>
              <w:noProof/>
            </w:rPr>
            <m:t>&gt;</m:t>
          </m:r>
        </m:oMath>
      </m:oMathPara>
    </w:p>
    <w:p w14:paraId="3DEF6AF0" w14:textId="46474A2C" w:rsidR="00BA5785" w:rsidRPr="00BA5785" w:rsidRDefault="00BA5785" w:rsidP="00BA5785">
      <w:pPr>
        <w:jc w:val="left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等价性，</w:t>
      </w:r>
    </w:p>
    <w:p w14:paraId="69684EC0" w14:textId="455DC28D" w:rsidR="00566053" w:rsidRDefault="002D1440" w:rsidP="00BA5785">
      <w:pPr>
        <w:ind w:firstLine="42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由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a</m:t>
            </m:r>
          </m:e>
        </m:acc>
        <m:r>
          <w:rPr>
            <w:rFonts w:ascii="Cambria Math" w:eastAsia="宋体" w:hAnsi="Cambria Math" w:hint="eastAsia"/>
          </w:rPr>
          <m:t>·</m:t>
        </m:r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b</m:t>
            </m:r>
          </m:e>
        </m:acc>
        <m:r>
          <w:rPr>
            <w:rFonts w:ascii="Cambria Math" w:eastAsia="宋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r>
              <w:rPr>
                <w:rFonts w:ascii="Cambria Math" w:eastAsia="宋体" w:hAnsi="Cambria Math"/>
              </w:rPr>
              <m:t>θ</m:t>
            </m:r>
          </m:e>
        </m:func>
      </m:oMath>
      <w:r w:rsidR="00BA5785">
        <w:rPr>
          <w:rFonts w:ascii="宋体" w:eastAsia="宋体" w:hAnsi="宋体" w:hint="eastAsia"/>
          <w:noProof/>
        </w:rPr>
        <w:t>，</w:t>
      </w:r>
    </w:p>
    <w:p w14:paraId="4004423D" w14:textId="78423377" w:rsidR="003A1920" w:rsidRDefault="003A1920" w:rsidP="00BA5785">
      <w:pPr>
        <w:ind w:firstLine="42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代入(</w:t>
      </w:r>
      <w:r>
        <w:rPr>
          <w:rFonts w:ascii="宋体" w:eastAsia="宋体" w:hAnsi="宋体"/>
          <w:noProof/>
        </w:rPr>
        <w:t>1)</w:t>
      </w:r>
      <w:r>
        <w:rPr>
          <w:rFonts w:ascii="宋体" w:eastAsia="宋体" w:hAnsi="宋体" w:hint="eastAsia"/>
          <w:noProof/>
        </w:rPr>
        <w:t>式可得，</w:t>
      </w:r>
    </w:p>
    <w:p w14:paraId="1EBD5A30" w14:textId="764B24DE" w:rsidR="003A1920" w:rsidRPr="002D1440" w:rsidRDefault="0061799B" w:rsidP="00BA5785">
      <w:pPr>
        <w:ind w:firstLine="420"/>
        <w:rPr>
          <w:rFonts w:ascii="宋体" w:eastAsia="宋体" w:hAnsi="宋体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</m:acc>
          <m:r>
            <w:rPr>
              <w:rFonts w:ascii="Cambria Math" w:eastAsia="宋体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</m:acc>
          <m:r>
            <w:rPr>
              <w:rFonts w:ascii="Cambria Math" w:eastAsia="宋体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θ</m:t>
              </m:r>
            </m:e>
          </m:func>
          <m:r>
            <w:rPr>
              <w:rFonts w:ascii="Cambria Math" w:eastAsia="宋体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</m:acc>
            </m:e>
          </m:d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="宋体" w:hAnsi="Cambria Math" w:hint="eastAsia"/>
                </w:rPr>
                <m:t>·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hint="eastAsia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="宋体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</m:oMath>
      </m:oMathPara>
    </w:p>
    <w:p w14:paraId="3BD25C86" w14:textId="7BDE919E" w:rsidR="002D1440" w:rsidRPr="00BB1DD3" w:rsidRDefault="002D1440" w:rsidP="00BA578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a</m:t>
            </m:r>
          </m:e>
        </m:acc>
        <m:r>
          <w:rPr>
            <w:rFonts w:ascii="Cambria Math" w:eastAsia="宋体" w:hAnsi="Cambria Math" w:hint="eastAsia"/>
          </w:rPr>
          <m:t>·</m:t>
        </m:r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b</m:t>
            </m:r>
          </m:e>
        </m:acc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</w:p>
    <w:p w14:paraId="04E989A7" w14:textId="6F77ED5C" w:rsidR="00924086" w:rsidRDefault="002D14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由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a</m:t>
            </m:r>
          </m:e>
        </m:acc>
        <m:r>
          <w:rPr>
            <w:rFonts w:ascii="Cambria Math" w:eastAsia="宋体" w:hAnsi="Cambria Math" w:hint="eastAsia"/>
          </w:rPr>
          <m:t>·</m:t>
        </m:r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b</m:t>
            </m:r>
          </m:e>
        </m:acc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</m:oMath>
      <w:r>
        <w:rPr>
          <w:rFonts w:ascii="宋体" w:eastAsia="宋体" w:hAnsi="宋体" w:hint="eastAsia"/>
        </w:rPr>
        <w:t>，</w:t>
      </w:r>
    </w:p>
    <w:p w14:paraId="40C93CFC" w14:textId="4E67F66D" w:rsidR="002D1440" w:rsidRDefault="002D1440">
      <w:pPr>
        <w:rPr>
          <w:rFonts w:ascii="宋体" w:eastAsia="宋体" w:hAnsi="宋体"/>
          <w:noProof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代入(</w:t>
      </w:r>
      <w:r>
        <w:rPr>
          <w:rFonts w:ascii="宋体" w:eastAsia="宋体" w:hAnsi="宋体"/>
        </w:rPr>
        <w:t>1)</w:t>
      </w:r>
      <w:r w:rsidRPr="002D1440">
        <w:rPr>
          <w:rFonts w:ascii="宋体" w:eastAsia="宋体" w:hAnsi="宋体" w:hint="eastAsia"/>
          <w:noProof/>
        </w:rPr>
        <w:t xml:space="preserve"> </w:t>
      </w:r>
      <w:r>
        <w:rPr>
          <w:rFonts w:ascii="宋体" w:eastAsia="宋体" w:hAnsi="宋体" w:hint="eastAsia"/>
          <w:noProof/>
        </w:rPr>
        <w:t>式可得，</w:t>
      </w:r>
    </w:p>
    <w:p w14:paraId="543D4200" w14:textId="728532A0" w:rsidR="002D1440" w:rsidRPr="00BB1DD3" w:rsidRDefault="0061799B" w:rsidP="002D1440">
      <w:pPr>
        <w:jc w:val="center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θ</m:t>
              </m:r>
            </m:e>
          </m:func>
        </m:oMath>
      </m:oMathPara>
    </w:p>
    <w:p w14:paraId="0EB63549" w14:textId="574E6A26" w:rsidR="00924086" w:rsidRPr="00BB1DD3" w:rsidRDefault="002D14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得到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a</m:t>
            </m:r>
          </m:e>
        </m:acc>
        <m:r>
          <w:rPr>
            <w:rFonts w:ascii="Cambria Math" w:eastAsia="宋体" w:hAnsi="Cambria Math" w:hint="eastAsia"/>
          </w:rPr>
          <m:t>·</m:t>
        </m:r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 w:hint="eastAsia"/>
              </w:rPr>
              <m:t>b</m:t>
            </m:r>
          </m:e>
        </m:acc>
        <m:r>
          <w:rPr>
            <w:rFonts w:ascii="Cambria Math" w:eastAsia="宋体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r>
              <w:rPr>
                <w:rFonts w:ascii="Cambria Math" w:eastAsia="宋体" w:hAnsi="Cambria Math"/>
              </w:rPr>
              <m:t>θ</m:t>
            </m:r>
          </m:e>
        </m:func>
      </m:oMath>
    </w:p>
    <w:sectPr w:rsidR="00924086" w:rsidRPr="00BB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D78E" w14:textId="77777777" w:rsidR="0061799B" w:rsidRDefault="0061799B" w:rsidP="00EB0EF2">
      <w:r>
        <w:separator/>
      </w:r>
    </w:p>
  </w:endnote>
  <w:endnote w:type="continuationSeparator" w:id="0">
    <w:p w14:paraId="33EB9C4F" w14:textId="77777777" w:rsidR="0061799B" w:rsidRDefault="0061799B" w:rsidP="00EB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7FB6" w14:textId="77777777" w:rsidR="0061799B" w:rsidRDefault="0061799B" w:rsidP="00EB0EF2">
      <w:r>
        <w:separator/>
      </w:r>
    </w:p>
  </w:footnote>
  <w:footnote w:type="continuationSeparator" w:id="0">
    <w:p w14:paraId="06093420" w14:textId="77777777" w:rsidR="0061799B" w:rsidRDefault="0061799B" w:rsidP="00EB0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8"/>
    <w:rsid w:val="000771A1"/>
    <w:rsid w:val="000B786D"/>
    <w:rsid w:val="001D0DBE"/>
    <w:rsid w:val="001E75F1"/>
    <w:rsid w:val="002C72D3"/>
    <w:rsid w:val="002D1440"/>
    <w:rsid w:val="003A1920"/>
    <w:rsid w:val="00566053"/>
    <w:rsid w:val="0061799B"/>
    <w:rsid w:val="007F3416"/>
    <w:rsid w:val="008C20D8"/>
    <w:rsid w:val="008C3646"/>
    <w:rsid w:val="00924086"/>
    <w:rsid w:val="00BA5785"/>
    <w:rsid w:val="00BB1DD3"/>
    <w:rsid w:val="00C435DF"/>
    <w:rsid w:val="00E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29797"/>
  <w15:chartTrackingRefBased/>
  <w15:docId w15:val="{8BAF7053-1CB6-4F5F-A781-A4859C12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2D3"/>
    <w:rPr>
      <w:color w:val="808080"/>
    </w:rPr>
  </w:style>
  <w:style w:type="paragraph" w:styleId="a4">
    <w:name w:val="header"/>
    <w:basedOn w:val="a"/>
    <w:link w:val="a5"/>
    <w:uiPriority w:val="99"/>
    <w:unhideWhenUsed/>
    <w:rsid w:val="00EB0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0E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0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0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卓明</dc:creator>
  <cp:keywords/>
  <dc:description/>
  <cp:lastModifiedBy>周 卓明</cp:lastModifiedBy>
  <cp:revision>2</cp:revision>
  <cp:lastPrinted>2021-11-01T16:15:00Z</cp:lastPrinted>
  <dcterms:created xsi:type="dcterms:W3CDTF">2021-11-01T16:16:00Z</dcterms:created>
  <dcterms:modified xsi:type="dcterms:W3CDTF">2021-11-01T16:16:00Z</dcterms:modified>
</cp:coreProperties>
</file>