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DA2F" w14:textId="77777777" w:rsidR="00C077FA" w:rsidRPr="00952422" w:rsidRDefault="00C077FA" w:rsidP="003A0472">
      <w:pPr>
        <w:spacing w:line="276" w:lineRule="auto"/>
        <w:rPr>
          <w:rFonts w:ascii="Arial" w:hAnsi="Arial"/>
          <w:noProof/>
          <w:color w:val="auto"/>
          <w:sz w:val="24"/>
        </w:rPr>
      </w:pPr>
      <w:bookmarkStart w:id="0" w:name="OLE_LINK3"/>
      <w:bookmarkStart w:id="1" w:name="OLE_LINK4"/>
    </w:p>
    <w:p w14:paraId="31FF37E2" w14:textId="4C79B434" w:rsidR="00C077FA" w:rsidRPr="00952422" w:rsidRDefault="00C10775" w:rsidP="00C077FA">
      <w:pPr>
        <w:spacing w:line="276" w:lineRule="auto"/>
        <w:jc w:val="right"/>
        <w:rPr>
          <w:rFonts w:ascii="Arial" w:hAnsi="Arial"/>
          <w:noProof/>
          <w:color w:val="auto"/>
          <w:sz w:val="24"/>
        </w:rPr>
      </w:pPr>
      <w:r>
        <w:rPr>
          <w:rFonts w:ascii="Arial" w:hAnsi="Arial"/>
          <w:noProof/>
          <w:color w:val="auto"/>
          <w:sz w:val="24"/>
        </w:rPr>
        <w:t xml:space="preserve">Ciudad de </w:t>
      </w:r>
      <w:r w:rsidR="009A48C3">
        <w:rPr>
          <w:rFonts w:ascii="Arial" w:hAnsi="Arial"/>
          <w:noProof/>
          <w:color w:val="auto"/>
          <w:sz w:val="24"/>
        </w:rPr>
        <w:t xml:space="preserve">Guadalajara </w:t>
      </w:r>
      <w:r>
        <w:rPr>
          <w:rFonts w:ascii="Arial" w:hAnsi="Arial"/>
          <w:noProof/>
          <w:color w:val="auto"/>
          <w:sz w:val="24"/>
        </w:rPr>
        <w:t xml:space="preserve">a </w:t>
      </w:r>
      <w:r w:rsidR="009A48C3">
        <w:rPr>
          <w:rFonts w:ascii="Arial" w:hAnsi="Arial"/>
          <w:noProof/>
          <w:color w:val="auto"/>
          <w:sz w:val="24"/>
        </w:rPr>
        <w:t>13</w:t>
      </w:r>
      <w:r w:rsidR="00C077FA" w:rsidRPr="00952422">
        <w:rPr>
          <w:rFonts w:ascii="Arial" w:hAnsi="Arial"/>
          <w:noProof/>
          <w:color w:val="auto"/>
          <w:sz w:val="24"/>
        </w:rPr>
        <w:t xml:space="preserve"> de </w:t>
      </w:r>
      <w:r w:rsidR="009A48C3">
        <w:rPr>
          <w:rFonts w:ascii="Arial" w:hAnsi="Arial"/>
          <w:noProof/>
          <w:color w:val="auto"/>
          <w:sz w:val="24"/>
        </w:rPr>
        <w:t>junio</w:t>
      </w:r>
      <w:r w:rsidR="00C077FA" w:rsidRPr="00952422">
        <w:rPr>
          <w:rFonts w:ascii="Arial" w:hAnsi="Arial"/>
          <w:noProof/>
          <w:color w:val="auto"/>
          <w:sz w:val="24"/>
        </w:rPr>
        <w:t xml:space="preserve"> de 20</w:t>
      </w:r>
      <w:r w:rsidR="009A48C3">
        <w:rPr>
          <w:rFonts w:ascii="Arial" w:hAnsi="Arial"/>
          <w:noProof/>
          <w:color w:val="auto"/>
          <w:sz w:val="24"/>
        </w:rPr>
        <w:t>22</w:t>
      </w:r>
    </w:p>
    <w:p w14:paraId="270FA7DA" w14:textId="77777777" w:rsidR="003A0472" w:rsidRDefault="003A0472" w:rsidP="00C077FA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noProof/>
          <w:color w:val="auto"/>
          <w:sz w:val="24"/>
          <w:lang w:eastAsia="en-US"/>
        </w:rPr>
      </w:pPr>
    </w:p>
    <w:p w14:paraId="1EA72C5D" w14:textId="77777777" w:rsidR="00C077FA" w:rsidRPr="00952422" w:rsidRDefault="00C077FA" w:rsidP="00C077FA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noProof/>
          <w:color w:val="auto"/>
          <w:sz w:val="24"/>
          <w:lang w:eastAsia="en-US"/>
        </w:rPr>
      </w:pPr>
    </w:p>
    <w:p w14:paraId="0E5DC148" w14:textId="77777777" w:rsidR="00C077FA" w:rsidRPr="00952422" w:rsidRDefault="00C077FA" w:rsidP="00C077FA">
      <w:pPr>
        <w:rPr>
          <w:rFonts w:ascii="Arial" w:hAnsi="Arial" w:cs="Arial"/>
          <w:noProof/>
          <w:color w:val="auto"/>
          <w:sz w:val="24"/>
        </w:rPr>
      </w:pPr>
    </w:p>
    <w:p w14:paraId="3DCCA44C" w14:textId="7F5A0973" w:rsidR="00C10775" w:rsidRDefault="009A48C3" w:rsidP="00C077FA">
      <w:pPr>
        <w:rPr>
          <w:rFonts w:ascii="Arial" w:hAnsi="Arial" w:cs="Arial"/>
          <w:b/>
          <w:noProof/>
          <w:color w:val="auto"/>
          <w:sz w:val="24"/>
        </w:rPr>
      </w:pPr>
      <w:r>
        <w:rPr>
          <w:rFonts w:ascii="Arial" w:hAnsi="Arial" w:cs="Arial"/>
          <w:b/>
          <w:noProof/>
          <w:color w:val="auto"/>
          <w:sz w:val="24"/>
        </w:rPr>
        <w:t>Irving Abad Castillo Fierro</w:t>
      </w:r>
    </w:p>
    <w:p w14:paraId="1DBC20BA" w14:textId="77777777" w:rsidR="009A48C3" w:rsidRDefault="009A48C3" w:rsidP="00C077FA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/>
          <w:color w:val="auto"/>
          <w:sz w:val="24"/>
        </w:rPr>
      </w:pPr>
    </w:p>
    <w:p w14:paraId="03FCEBF8" w14:textId="3C2976B7" w:rsidR="00C077FA" w:rsidRPr="00952422" w:rsidRDefault="00C077FA" w:rsidP="00C077FA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b/>
          <w:noProof/>
          <w:color w:val="auto"/>
          <w:sz w:val="24"/>
          <w:lang w:eastAsia="en-US"/>
        </w:rPr>
      </w:pPr>
      <w:r w:rsidRPr="00952422">
        <w:rPr>
          <w:rFonts w:ascii="Arial" w:eastAsiaTheme="minorHAnsi" w:hAnsi="Arial" w:cs="Arial"/>
          <w:b/>
          <w:noProof/>
          <w:color w:val="auto"/>
          <w:sz w:val="24"/>
          <w:lang w:eastAsia="en-US"/>
        </w:rPr>
        <w:t>Presente</w:t>
      </w:r>
    </w:p>
    <w:p w14:paraId="18F53B13" w14:textId="77777777" w:rsidR="00C077FA" w:rsidRPr="00952422" w:rsidRDefault="00C077FA" w:rsidP="00C077FA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noProof/>
          <w:color w:val="auto"/>
          <w:sz w:val="24"/>
          <w:lang w:eastAsia="en-US"/>
        </w:rPr>
      </w:pPr>
    </w:p>
    <w:p w14:paraId="12E8014D" w14:textId="77777777" w:rsidR="00C077FA" w:rsidRPr="00952422" w:rsidRDefault="00C077FA" w:rsidP="00C077FA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noProof/>
          <w:color w:val="auto"/>
          <w:sz w:val="24"/>
          <w:lang w:eastAsia="en-US"/>
        </w:rPr>
      </w:pPr>
    </w:p>
    <w:p w14:paraId="69869FB1" w14:textId="6AF70C6A" w:rsidR="00C10775" w:rsidRDefault="00C10775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Por medio de la presente, le informo que se hace entrega del </w:t>
      </w:r>
      <w:r w:rsidR="009A48C3">
        <w:rPr>
          <w:rFonts w:ascii="Arial" w:hAnsi="Arial"/>
          <w:noProof/>
          <w:sz w:val="24"/>
          <w:szCs w:val="24"/>
        </w:rPr>
        <w:t xml:space="preserve">equipo CPU HP Z210 </w:t>
      </w:r>
      <w:r w:rsidR="006E18C4">
        <w:rPr>
          <w:rFonts w:ascii="Arial" w:hAnsi="Arial"/>
          <w:noProof/>
          <w:sz w:val="24"/>
          <w:szCs w:val="24"/>
        </w:rPr>
        <w:t xml:space="preserve">Intel Xeon E3-1230, </w:t>
      </w:r>
      <w:r w:rsidR="009A48C3">
        <w:rPr>
          <w:rFonts w:ascii="Arial" w:hAnsi="Arial"/>
          <w:noProof/>
          <w:sz w:val="24"/>
          <w:szCs w:val="24"/>
        </w:rPr>
        <w:t>8gb Ram, 500 gb disco duro, tarjeta de video 512 MB Cable A/C</w:t>
      </w:r>
      <w:r>
        <w:rPr>
          <w:rFonts w:ascii="Arial" w:hAnsi="Arial"/>
          <w:noProof/>
          <w:sz w:val="24"/>
          <w:szCs w:val="24"/>
        </w:rPr>
        <w:t xml:space="preserve"> a </w:t>
      </w:r>
      <w:r w:rsidR="009A48C3">
        <w:rPr>
          <w:rFonts w:ascii="Arial" w:hAnsi="Arial"/>
          <w:noProof/>
          <w:sz w:val="24"/>
          <w:szCs w:val="24"/>
        </w:rPr>
        <w:t>Elias Reynoso Miramontes</w:t>
      </w:r>
      <w:r>
        <w:rPr>
          <w:rFonts w:ascii="Arial" w:hAnsi="Arial"/>
          <w:noProof/>
          <w:sz w:val="24"/>
          <w:szCs w:val="24"/>
        </w:rPr>
        <w:t xml:space="preserve">, quien se desempeña como </w:t>
      </w:r>
      <w:r w:rsidR="009A48C3">
        <w:rPr>
          <w:rFonts w:ascii="Arial" w:hAnsi="Arial"/>
          <w:noProof/>
          <w:sz w:val="24"/>
          <w:szCs w:val="24"/>
        </w:rPr>
        <w:t>colaborador de desarrollo web</w:t>
      </w:r>
      <w:r>
        <w:rPr>
          <w:rFonts w:ascii="Arial" w:hAnsi="Arial"/>
          <w:noProof/>
          <w:sz w:val="24"/>
          <w:szCs w:val="24"/>
        </w:rPr>
        <w:t>.</w:t>
      </w:r>
    </w:p>
    <w:p w14:paraId="6CA93665" w14:textId="77777777" w:rsidR="00C077FA" w:rsidRPr="00952422" w:rsidRDefault="00C077FA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</w:p>
    <w:p w14:paraId="3298AC84" w14:textId="7C0CC38F" w:rsidR="00C10775" w:rsidRDefault="00C10775" w:rsidP="00C10775">
      <w:pPr>
        <w:widowControl w:val="0"/>
        <w:autoSpaceDE w:val="0"/>
        <w:autoSpaceDN w:val="0"/>
        <w:adjustRightInd w:val="0"/>
        <w:jc w:val="both"/>
        <w:rPr>
          <w:rFonts w:ascii="Arial" w:eastAsiaTheme="minorHAnsi" w:hAnsi="Arial" w:cs="Arial"/>
          <w:noProof/>
          <w:color w:val="auto"/>
          <w:sz w:val="24"/>
          <w:lang w:eastAsia="en-US"/>
        </w:rPr>
      </w:pP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Lo anterior deriva de la necesidad de </w:t>
      </w:r>
      <w:r w:rsid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>herramientas para el de</w:t>
      </w: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sarrollo de sus funciones. Asimismo, sirva la presente para informarle que puede utilizar el </w:t>
      </w:r>
      <w:r w:rsid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>equipo de computo</w:t>
      </w: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 a conveniencia, siempre y cuando éste sea cuidado y usado con responsabilidad, sin negligencia.</w:t>
      </w:r>
    </w:p>
    <w:p w14:paraId="261F061E" w14:textId="71DD461A" w:rsidR="00C10775" w:rsidRDefault="00C10775" w:rsidP="00C10775">
      <w:pPr>
        <w:widowControl w:val="0"/>
        <w:autoSpaceDE w:val="0"/>
        <w:autoSpaceDN w:val="0"/>
        <w:adjustRightInd w:val="0"/>
        <w:jc w:val="both"/>
        <w:rPr>
          <w:rFonts w:ascii="Arial" w:eastAsiaTheme="minorHAnsi" w:hAnsi="Arial" w:cs="Arial"/>
          <w:noProof/>
          <w:color w:val="auto"/>
          <w:sz w:val="24"/>
          <w:lang w:eastAsia="en-US"/>
        </w:rPr>
      </w:pPr>
    </w:p>
    <w:p w14:paraId="0F3A6F4A" w14:textId="7C3667D5" w:rsidR="00C10775" w:rsidRPr="006A704A" w:rsidRDefault="00C10775" w:rsidP="00C10775">
      <w:pPr>
        <w:widowControl w:val="0"/>
        <w:autoSpaceDE w:val="0"/>
        <w:autoSpaceDN w:val="0"/>
        <w:adjustRightInd w:val="0"/>
        <w:jc w:val="both"/>
        <w:rPr>
          <w:rFonts w:ascii="Arial" w:eastAsiaTheme="minorHAnsi" w:hAnsi="Arial" w:cs="Arial"/>
          <w:noProof/>
          <w:color w:val="auto"/>
          <w:sz w:val="24"/>
          <w:lang w:eastAsia="en-US"/>
        </w:rPr>
      </w:pP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Por otro lado, en caso de </w:t>
      </w:r>
      <w:r w:rsidR="009A48C3" w:rsidRP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>recesión</w:t>
      </w:r>
      <w:r w:rsidR="009A48C3" w:rsidRP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 </w:t>
      </w:r>
      <w:r w:rsid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>o termino de actividades con el equipo</w:t>
      </w:r>
      <w:r w:rsidR="004D5AC4"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 de desarrollo web. El equipo de </w:t>
      </w:r>
      <w:r w:rsidR="004D5AC4">
        <w:rPr>
          <w:rFonts w:ascii="Arial" w:hAnsi="Arial"/>
          <w:noProof/>
          <w:sz w:val="24"/>
        </w:rPr>
        <w:t xml:space="preserve">cómputo </w:t>
      </w: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tendrá que </w:t>
      </w:r>
      <w:r w:rsidR="009A48C3">
        <w:rPr>
          <w:rFonts w:ascii="Arial" w:eastAsiaTheme="minorHAnsi" w:hAnsi="Arial" w:cs="Arial"/>
          <w:noProof/>
          <w:color w:val="auto"/>
          <w:sz w:val="24"/>
          <w:lang w:eastAsia="en-US"/>
        </w:rPr>
        <w:t>ser devuelto</w:t>
      </w:r>
      <w:r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 a la dirección </w:t>
      </w:r>
      <w:r w:rsidR="004D5AC4">
        <w:rPr>
          <w:rFonts w:ascii="Arial" w:eastAsiaTheme="minorHAnsi" w:hAnsi="Arial" w:cs="Arial"/>
          <w:noProof/>
          <w:color w:val="auto"/>
          <w:sz w:val="24"/>
          <w:lang w:eastAsia="en-US"/>
        </w:rPr>
        <w:t>que se indicará, en un lapso no mayor a 48 hrs o podrá ser adquirido a un costo de $4,200</w:t>
      </w:r>
      <w:r w:rsidR="00AC57FD">
        <w:rPr>
          <w:rFonts w:ascii="Arial" w:eastAsiaTheme="minorHAnsi" w:hAnsi="Arial" w:cs="Arial"/>
          <w:noProof/>
          <w:color w:val="auto"/>
          <w:sz w:val="24"/>
          <w:lang w:eastAsia="en-US"/>
        </w:rPr>
        <w:t xml:space="preserve"> MXN.</w:t>
      </w:r>
    </w:p>
    <w:p w14:paraId="4FCC1ACF" w14:textId="5DA2E5CA" w:rsidR="00C10775" w:rsidRPr="00952422" w:rsidRDefault="00C10775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</w:p>
    <w:p w14:paraId="642D687D" w14:textId="34250640" w:rsidR="00C10775" w:rsidRDefault="004D5AC4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En caso de daños totales al equipo de </w:t>
      </w:r>
      <w:r>
        <w:rPr>
          <w:rFonts w:ascii="Arial" w:hAnsi="Arial"/>
          <w:noProof/>
          <w:sz w:val="24"/>
          <w:szCs w:val="24"/>
        </w:rPr>
        <w:t>cómputo</w:t>
      </w:r>
      <w:r>
        <w:rPr>
          <w:rFonts w:ascii="Arial" w:hAnsi="Arial"/>
          <w:noProof/>
          <w:sz w:val="24"/>
          <w:szCs w:val="24"/>
        </w:rPr>
        <w:t xml:space="preserve"> el costo mencionado anteriormente deberá ser liquidado. </w:t>
      </w:r>
      <w:r w:rsidR="00C10775">
        <w:rPr>
          <w:rFonts w:ascii="Arial" w:hAnsi="Arial"/>
          <w:noProof/>
          <w:sz w:val="24"/>
          <w:szCs w:val="24"/>
        </w:rPr>
        <w:t xml:space="preserve">Sin más por el momento, le informo que se realizará la contraentrega de </w:t>
      </w:r>
      <w:r>
        <w:rPr>
          <w:rFonts w:ascii="Arial" w:hAnsi="Arial"/>
          <w:noProof/>
          <w:sz w:val="24"/>
          <w:szCs w:val="24"/>
        </w:rPr>
        <w:t>el equipo de cómputo</w:t>
      </w:r>
      <w:r w:rsidR="00C10775">
        <w:rPr>
          <w:rFonts w:ascii="Arial" w:hAnsi="Arial"/>
          <w:noProof/>
          <w:sz w:val="24"/>
          <w:szCs w:val="24"/>
        </w:rPr>
        <w:t xml:space="preserve"> con este documento.</w:t>
      </w:r>
    </w:p>
    <w:p w14:paraId="3D0E75D3" w14:textId="75DCC8A6" w:rsidR="00C10775" w:rsidRDefault="00C10775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</w:p>
    <w:p w14:paraId="6ECB0780" w14:textId="450EFE67" w:rsidR="00C10775" w:rsidRPr="00952422" w:rsidRDefault="00C10775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Quedo a sus órdenes.</w:t>
      </w:r>
    </w:p>
    <w:p w14:paraId="7DEBB042" w14:textId="64EA7D1E" w:rsidR="00C10775" w:rsidRPr="00952422" w:rsidRDefault="00C10775" w:rsidP="00C10775">
      <w:pPr>
        <w:pStyle w:val="NormalWeb"/>
        <w:spacing w:before="2" w:after="2"/>
        <w:jc w:val="both"/>
        <w:rPr>
          <w:rFonts w:ascii="Arial" w:hAnsi="Arial"/>
          <w:noProof/>
          <w:sz w:val="24"/>
          <w:szCs w:val="24"/>
        </w:rPr>
      </w:pPr>
    </w:p>
    <w:p w14:paraId="55D5D06E" w14:textId="4D66E2CF" w:rsidR="00C10775" w:rsidRPr="00952422" w:rsidRDefault="00C10775" w:rsidP="00C10775">
      <w:pPr>
        <w:pStyle w:val="NormalWeb"/>
        <w:spacing w:before="2" w:after="2"/>
        <w:rPr>
          <w:rFonts w:ascii="Arial" w:hAnsi="Arial"/>
          <w:noProof/>
          <w:sz w:val="24"/>
          <w:szCs w:val="24"/>
        </w:rPr>
      </w:pPr>
    </w:p>
    <w:p w14:paraId="06AA00EE" w14:textId="5AAC0336" w:rsidR="00C10775" w:rsidRDefault="00C10775" w:rsidP="00C10775">
      <w:pPr>
        <w:pStyle w:val="NormalWeb"/>
        <w:spacing w:before="2" w:after="2"/>
        <w:jc w:val="center"/>
        <w:rPr>
          <w:rFonts w:ascii="Arial" w:hAnsi="Arial"/>
          <w:b/>
          <w:noProof/>
          <w:sz w:val="24"/>
        </w:rPr>
      </w:pPr>
      <w:r w:rsidRPr="00C10775">
        <w:rPr>
          <w:rFonts w:ascii="Arial" w:hAnsi="Arial"/>
          <w:b/>
          <w:noProof/>
          <w:sz w:val="24"/>
        </w:rPr>
        <w:t>ATENTAMENTE</w:t>
      </w:r>
      <w:bookmarkEnd w:id="0"/>
      <w:bookmarkEnd w:id="1"/>
    </w:p>
    <w:p w14:paraId="42F24C54" w14:textId="77777777" w:rsidR="00C10775" w:rsidRDefault="00C10775" w:rsidP="00C10775">
      <w:pPr>
        <w:pStyle w:val="NormalWeb"/>
        <w:spacing w:before="2" w:after="2"/>
        <w:jc w:val="center"/>
        <w:rPr>
          <w:rFonts w:ascii="Arial" w:hAnsi="Arial"/>
          <w:b/>
          <w:noProof/>
          <w:sz w:val="24"/>
        </w:rPr>
      </w:pPr>
    </w:p>
    <w:p w14:paraId="64671040" w14:textId="2D0F9DCF" w:rsidR="00C35BE2" w:rsidRDefault="00C35BE2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60E74A01" w14:textId="77777777" w:rsidR="00C35BE2" w:rsidRDefault="00C35BE2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240EF1A4" w14:textId="77777777" w:rsidR="00C35BE2" w:rsidRDefault="00C35BE2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  <w:sectPr w:rsidR="00C35BE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58DBEB" w14:textId="77777777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 w:rsidRPr="00C10775">
        <w:rPr>
          <w:rFonts w:ascii="Arial" w:hAnsi="Arial" w:cs="Arial"/>
          <w:b/>
          <w:noProof/>
          <w:sz w:val="24"/>
        </w:rPr>
        <w:t>Receptor</w:t>
      </w:r>
    </w:p>
    <w:p w14:paraId="27F9C12E" w14:textId="77777777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3374D076" w14:textId="77777777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236E1509" w14:textId="77777777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5129CFC3" w14:textId="77777777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 w:rsidRPr="00C10775">
        <w:rPr>
          <w:rFonts w:ascii="Arial" w:hAnsi="Arial" w:cs="Arial"/>
          <w:b/>
          <w:noProof/>
          <w:sz w:val="24"/>
        </w:rPr>
        <w:t>__________________________</w:t>
      </w:r>
    </w:p>
    <w:p w14:paraId="4C144F58" w14:textId="77F5FEC5" w:rsidR="00C10775" w:rsidRPr="00C10775" w:rsidRDefault="009A48C3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t>Elias Reynoso Miramontes</w:t>
      </w:r>
    </w:p>
    <w:p w14:paraId="68E0F227" w14:textId="2A5B4D35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 w:rsidRPr="00C10775">
        <w:rPr>
          <w:rFonts w:ascii="Arial" w:hAnsi="Arial" w:cs="Arial"/>
          <w:b/>
          <w:noProof/>
          <w:sz w:val="24"/>
        </w:rPr>
        <w:t>Entrega</w:t>
      </w:r>
    </w:p>
    <w:p w14:paraId="18B6BA6E" w14:textId="14041B6B" w:rsidR="00C10775" w:rsidRPr="00C10775" w:rsidRDefault="00750008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24649CF" wp14:editId="6E4C078E">
            <wp:simplePos x="0" y="0"/>
            <wp:positionH relativeFrom="column">
              <wp:posOffset>861060</wp:posOffset>
            </wp:positionH>
            <wp:positionV relativeFrom="paragraph">
              <wp:posOffset>43815</wp:posOffset>
            </wp:positionV>
            <wp:extent cx="1050200" cy="600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AD5E5" w14:textId="5EC5D69E" w:rsidR="00D413CE" w:rsidRDefault="00D413CE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618C740D" w14:textId="6C4E70E1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p w14:paraId="644D09F6" w14:textId="6D8D3B13" w:rsidR="00C10775" w:rsidRPr="00C10775" w:rsidRDefault="00C10775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 w:rsidRPr="00C10775">
        <w:rPr>
          <w:rFonts w:ascii="Arial" w:hAnsi="Arial" w:cs="Arial"/>
          <w:b/>
          <w:noProof/>
          <w:sz w:val="24"/>
        </w:rPr>
        <w:t>__________________________</w:t>
      </w:r>
    </w:p>
    <w:p w14:paraId="7A840A24" w14:textId="7EA42A45" w:rsidR="00C10775" w:rsidRPr="00C10775" w:rsidRDefault="009A48C3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t>Irving Abad Castillo Fierro</w:t>
      </w:r>
    </w:p>
    <w:p w14:paraId="4C5CA326" w14:textId="621DE590" w:rsidR="00C35BE2" w:rsidRDefault="00C35BE2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  <w:sectPr w:rsidR="00C35BE2" w:rsidSect="00C35BE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EBD65A" w14:textId="77777777" w:rsidR="00C077FA" w:rsidRPr="00C10775" w:rsidRDefault="00C077FA" w:rsidP="00C10775">
      <w:pPr>
        <w:pStyle w:val="NormalWeb"/>
        <w:spacing w:before="2" w:after="2"/>
        <w:jc w:val="center"/>
        <w:rPr>
          <w:rFonts w:ascii="Arial" w:hAnsi="Arial" w:cs="Arial"/>
          <w:b/>
          <w:noProof/>
          <w:sz w:val="24"/>
        </w:rPr>
      </w:pPr>
    </w:p>
    <w:sectPr w:rsidR="00C077FA" w:rsidRPr="00C10775" w:rsidSect="00C35BE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57A0" w14:textId="77777777" w:rsidR="00F40129" w:rsidRDefault="00F40129">
      <w:r>
        <w:separator/>
      </w:r>
    </w:p>
  </w:endnote>
  <w:endnote w:type="continuationSeparator" w:id="0">
    <w:p w14:paraId="66BD8E4D" w14:textId="77777777" w:rsidR="00F40129" w:rsidRDefault="00F4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9C5B" w14:textId="77777777" w:rsidR="00F40129" w:rsidRDefault="00F40129">
      <w:r>
        <w:separator/>
      </w:r>
    </w:p>
  </w:footnote>
  <w:footnote w:type="continuationSeparator" w:id="0">
    <w:p w14:paraId="1F44D042" w14:textId="77777777" w:rsidR="00F40129" w:rsidRDefault="00F40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7FA"/>
    <w:rsid w:val="00085F55"/>
    <w:rsid w:val="00207FB5"/>
    <w:rsid w:val="00247D13"/>
    <w:rsid w:val="00253FD9"/>
    <w:rsid w:val="00324A83"/>
    <w:rsid w:val="003362A5"/>
    <w:rsid w:val="00362F42"/>
    <w:rsid w:val="003A0472"/>
    <w:rsid w:val="0044177C"/>
    <w:rsid w:val="004D234C"/>
    <w:rsid w:val="004D5AC4"/>
    <w:rsid w:val="006210FF"/>
    <w:rsid w:val="006E18C4"/>
    <w:rsid w:val="00750008"/>
    <w:rsid w:val="00952422"/>
    <w:rsid w:val="009A48C3"/>
    <w:rsid w:val="00A632C5"/>
    <w:rsid w:val="00AC57FD"/>
    <w:rsid w:val="00C077FA"/>
    <w:rsid w:val="00C10775"/>
    <w:rsid w:val="00C35BE2"/>
    <w:rsid w:val="00C55F0E"/>
    <w:rsid w:val="00D413CE"/>
    <w:rsid w:val="00ED5464"/>
    <w:rsid w:val="00F40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2A6EF"/>
  <w15:docId w15:val="{F9B2348C-68AB-4C72-8AEF-142F60AA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Guion"/>
    <w:qFormat/>
    <w:rsid w:val="00C077FA"/>
    <w:pPr>
      <w:spacing w:after="0"/>
    </w:pPr>
    <w:rPr>
      <w:rFonts w:ascii="Verdana" w:eastAsia="Calibri" w:hAnsi="Verdana" w:cs="Times New Roman"/>
      <w:color w:val="000000"/>
      <w:sz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7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7FA"/>
    <w:rPr>
      <w:rFonts w:ascii="Verdana" w:eastAsia="Calibri" w:hAnsi="Verdana" w:cs="Times New Roman"/>
      <w:color w:val="000000"/>
      <w:sz w:val="22"/>
      <w:lang w:eastAsia="ja-JP"/>
    </w:rPr>
  </w:style>
  <w:style w:type="paragraph" w:styleId="Piedepgina">
    <w:name w:val="footer"/>
    <w:basedOn w:val="Normal"/>
    <w:link w:val="PiedepginaCar"/>
    <w:uiPriority w:val="99"/>
    <w:semiHidden/>
    <w:unhideWhenUsed/>
    <w:rsid w:val="00C077F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77FA"/>
    <w:rPr>
      <w:rFonts w:ascii="Verdana" w:eastAsia="Calibri" w:hAnsi="Verdana" w:cs="Times New Roman"/>
      <w:color w:val="000000"/>
      <w:sz w:val="22"/>
      <w:lang w:eastAsia="ja-JP"/>
    </w:rPr>
  </w:style>
  <w:style w:type="paragraph" w:styleId="NormalWeb">
    <w:name w:val="Normal (Web)"/>
    <w:basedOn w:val="Normal"/>
    <w:uiPriority w:val="99"/>
    <w:rsid w:val="00C077FA"/>
    <w:pPr>
      <w:spacing w:beforeLines="1" w:afterLines="1"/>
    </w:pPr>
    <w:rPr>
      <w:rFonts w:ascii="Times" w:eastAsiaTheme="minorHAnsi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Alejandra Torres Hernández</dc:creator>
  <cp:keywords/>
  <cp:lastModifiedBy>Irving Abad Castillo Fierro</cp:lastModifiedBy>
  <cp:revision>5</cp:revision>
  <cp:lastPrinted>2022-06-13T21:16:00Z</cp:lastPrinted>
  <dcterms:created xsi:type="dcterms:W3CDTF">2022-06-13T21:08:00Z</dcterms:created>
  <dcterms:modified xsi:type="dcterms:W3CDTF">2022-06-13T21:18:00Z</dcterms:modified>
</cp:coreProperties>
</file>