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MVP 사업기획서 초안</w:t>
      </w:r>
    </w:p>
    <w:p>
      <w:r>
        <w:t>목표: 사내 문서 기반 RAG 구축</w:t>
      </w:r>
    </w:p>
    <w:p>
      <w:r>
        <w:t>범위: 인덱싱, 검색, 근거 기반 답변</w:t>
      </w:r>
    </w:p>
  </w:body>
</w:document>
</file>