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Bug Report</w:t>
      </w:r>
    </w:p>
    <w:p w:rsidR="00000000" w:rsidDel="00000000" w:rsidP="00000000" w:rsidRDefault="00000000" w:rsidRPr="00000000" w14:paraId="00000002">
      <w:pPr>
        <w:rPr>
          <w:sz w:val="28"/>
          <w:szCs w:val="28"/>
        </w:rPr>
      </w:pPr>
      <w:r w:rsidDel="00000000" w:rsidR="00000000" w:rsidRPr="00000000">
        <w:rPr>
          <w:sz w:val="28"/>
          <w:szCs w:val="28"/>
          <w:rtl w:val="0"/>
        </w:rPr>
        <w:t xml:space="preserve">Bug name: </w:t>
      </w:r>
    </w:p>
    <w:p w:rsidR="00000000" w:rsidDel="00000000" w:rsidP="00000000" w:rsidRDefault="00000000" w:rsidRPr="00000000" w14:paraId="00000003">
      <w:pPr>
        <w:rPr>
          <w:sz w:val="24"/>
          <w:szCs w:val="24"/>
        </w:rPr>
      </w:pPr>
      <w:r w:rsidDel="00000000" w:rsidR="00000000" w:rsidRPr="00000000">
        <w:rPr>
          <w:sz w:val="24"/>
          <w:szCs w:val="24"/>
          <w:rtl w:val="0"/>
        </w:rPr>
        <w:t xml:space="preserve">User can enter invalid email address in “Contact us” section page</w:t>
      </w:r>
    </w:p>
    <w:p w:rsidR="00000000" w:rsidDel="00000000" w:rsidP="00000000" w:rsidRDefault="00000000" w:rsidRPr="00000000" w14:paraId="00000004">
      <w:pPr>
        <w:jc w:val="both"/>
        <w:rPr>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120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Description: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 can enter invalid email address in the “Contact us” section page on the “Email address” input field. When user enters invalid email address e.g. [name]@[domain].c and click on the blank page, an email address is accepted with the green square which indicates that the email address is valid.</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Steps to reproduce:</w:t>
            </w:r>
          </w:p>
          <w:p w:rsidR="00000000" w:rsidDel="00000000" w:rsidP="00000000" w:rsidRDefault="00000000" w:rsidRPr="00000000" w14:paraId="0000000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Open Google Chrome Browser</w:t>
            </w:r>
          </w:p>
          <w:p w:rsidR="00000000" w:rsidDel="00000000" w:rsidP="00000000" w:rsidRDefault="00000000" w:rsidRPr="00000000" w14:paraId="000000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Navigate to </w:t>
            </w:r>
            <w:hyperlink r:id="rId6">
              <w:r w:rsidDel="00000000" w:rsidR="00000000" w:rsidRPr="00000000">
                <w:rPr>
                  <w:color w:val="1155cc"/>
                  <w:sz w:val="24"/>
                  <w:szCs w:val="24"/>
                  <w:u w:val="single"/>
                  <w:rtl w:val="0"/>
                </w:rPr>
                <w:t xml:space="preserve">http://automationpractice.com/index.php</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Click on top right corner “Contact us” link in header section</w:t>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In customer service - contact us form in email address input field type the following email address: user@email.c</w:t>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Blank click on an empty part of the page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sz w:val="26"/>
                <w:szCs w:val="26"/>
              </w:rPr>
            </w:pPr>
            <w:r w:rsidDel="00000000" w:rsidR="00000000" w:rsidRPr="00000000">
              <w:rPr>
                <w:b w:val="1"/>
                <w:sz w:val="26"/>
                <w:szCs w:val="26"/>
                <w:rtl w:val="0"/>
              </w:rPr>
              <w:t xml:space="preserve">Expected result: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sz w:val="24"/>
                <w:szCs w:val="24"/>
                <w:rtl w:val="0"/>
              </w:rPr>
              <w:t xml:space="preserve">An email address input field should be with the red square around and with the red “X” sign on the right corner of the field, which indicates that email address is invalid</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sz w:val="26"/>
                <w:szCs w:val="26"/>
              </w:rPr>
            </w:pPr>
            <w:r w:rsidDel="00000000" w:rsidR="00000000" w:rsidRPr="00000000">
              <w:rPr>
                <w:b w:val="1"/>
                <w:sz w:val="26"/>
                <w:szCs w:val="26"/>
                <w:rtl w:val="0"/>
              </w:rPr>
              <w:t xml:space="preserve">Actual result: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sz w:val="24"/>
                <w:szCs w:val="24"/>
                <w:rtl w:val="0"/>
              </w:rPr>
              <w:t xml:space="preserve">An email address input field is with the green square around and with the green check mark on the right corner of the field, which indicates that email address is valid</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sz w:val="26"/>
                <w:szCs w:val="26"/>
              </w:rPr>
            </w:pPr>
            <w:r w:rsidDel="00000000" w:rsidR="00000000" w:rsidRPr="00000000">
              <w:rPr>
                <w:b w:val="1"/>
                <w:sz w:val="26"/>
                <w:szCs w:val="26"/>
                <w:rtl w:val="0"/>
              </w:rPr>
              <w:t xml:space="preserve">Screenshot: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sz w:val="26"/>
                <w:szCs w:val="26"/>
              </w:rPr>
            </w:pPr>
            <w:r w:rsidDel="00000000" w:rsidR="00000000" w:rsidRPr="00000000">
              <w:rPr>
                <w:b w:val="1"/>
                <w:sz w:val="26"/>
                <w:szCs w:val="26"/>
              </w:rPr>
              <w:drawing>
                <wp:inline distB="114300" distT="114300" distL="114300" distR="114300">
                  <wp:extent cx="3186113" cy="2137519"/>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86113" cy="2137519"/>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b w:val="1"/>
                <w:sz w:val="24"/>
                <w:szCs w:val="24"/>
                <w:rtl w:val="0"/>
              </w:rPr>
              <w:t xml:space="preserve">Priority</w:t>
            </w:r>
            <w:r w:rsidDel="00000000" w:rsidR="00000000" w:rsidRPr="00000000">
              <w:rPr>
                <w:sz w:val="24"/>
                <w:szCs w:val="24"/>
                <w:rtl w:val="0"/>
              </w:rPr>
              <w:t xml:space="preserve">: Low</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b w:val="1"/>
                <w:sz w:val="24"/>
                <w:szCs w:val="24"/>
                <w:rtl w:val="0"/>
              </w:rPr>
              <w:t xml:space="preserve">Severity</w:t>
            </w:r>
            <w:r w:rsidDel="00000000" w:rsidR="00000000" w:rsidRPr="00000000">
              <w:rPr>
                <w:sz w:val="24"/>
                <w:szCs w:val="24"/>
                <w:rtl w:val="0"/>
              </w:rPr>
              <w:t xml:space="preserve">: Low</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b w:val="1"/>
                <w:sz w:val="24"/>
                <w:szCs w:val="24"/>
                <w:rtl w:val="0"/>
              </w:rPr>
              <w:t xml:space="preserve">Repro rate</w:t>
            </w:r>
            <w:r w:rsidDel="00000000" w:rsidR="00000000" w:rsidRPr="00000000">
              <w:rPr>
                <w:sz w:val="24"/>
                <w:szCs w:val="24"/>
                <w:rtl w:val="0"/>
              </w:rPr>
              <w:t xml:space="preserve">: 100%</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b w:val="1"/>
                <w:sz w:val="24"/>
                <w:szCs w:val="24"/>
                <w:rtl w:val="0"/>
              </w:rPr>
              <w:t xml:space="preserve">Environment</w:t>
            </w:r>
            <w:r w:rsidDel="00000000" w:rsidR="00000000" w:rsidRPr="00000000">
              <w:rPr>
                <w:sz w:val="24"/>
                <w:szCs w:val="24"/>
                <w:rtl w:val="0"/>
              </w:rPr>
              <w:t xml:space="preserve">: Production</w:t>
            </w:r>
          </w:p>
        </w:tc>
      </w:tr>
    </w:tbl>
    <w:p w:rsidR="00000000" w:rsidDel="00000000" w:rsidP="00000000" w:rsidRDefault="00000000" w:rsidRPr="00000000" w14:paraId="0000001D">
      <w:pPr>
        <w:jc w:val="both"/>
        <w:rPr>
          <w:sz w:val="24"/>
          <w:szCs w:val="24"/>
        </w:rPr>
      </w:pPr>
      <w:r w:rsidDel="00000000" w:rsidR="00000000" w:rsidRPr="00000000">
        <w:rPr>
          <w:rtl w:val="0"/>
        </w:rPr>
      </w:r>
    </w:p>
    <w:p w:rsidR="00000000" w:rsidDel="00000000" w:rsidP="00000000" w:rsidRDefault="00000000" w:rsidRPr="00000000" w14:paraId="0000001E">
      <w:pPr>
        <w:jc w:val="both"/>
        <w:rPr>
          <w:sz w:val="24"/>
          <w:szCs w:val="24"/>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Assignie: Dragana Mitrović</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Labels: support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Sprint: QA1Sprint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Story point estimates: </w:t>
            </w:r>
            <w:r w:rsidDel="00000000" w:rsidR="00000000" w:rsidRPr="00000000">
              <w:rPr>
                <w:sz w:val="24"/>
                <w:szCs w:val="24"/>
                <w:rtl w:val="0"/>
              </w:rPr>
              <w:t xml:space="preserve">none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Reporter: Dragana Mitrović</w:t>
            </w:r>
          </w:p>
        </w:tc>
      </w:tr>
    </w:tbl>
    <w:p w:rsidR="00000000" w:rsidDel="00000000" w:rsidP="00000000" w:rsidRDefault="00000000" w:rsidRPr="00000000" w14:paraId="00000025">
      <w:pPr>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automationpractice.com/index.php"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