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F8F982" w14:textId="77777777" w:rsidR="00D1110E" w:rsidRPr="00D1110E" w:rsidRDefault="00D1110E" w:rsidP="00D1110E">
      <w:pPr>
        <w:rPr>
          <w:b/>
          <w:bCs/>
        </w:rPr>
      </w:pPr>
      <w:r w:rsidRPr="00D1110E">
        <w:rPr>
          <w:b/>
          <w:bCs/>
        </w:rPr>
        <w:t>Summer Analytics Capstone Report</w:t>
      </w:r>
    </w:p>
    <w:p w14:paraId="7E88C6B1" w14:textId="77777777" w:rsidR="00D1110E" w:rsidRPr="00D1110E" w:rsidRDefault="00D1110E" w:rsidP="00D1110E">
      <w:pPr>
        <w:rPr>
          <w:b/>
          <w:bCs/>
        </w:rPr>
      </w:pPr>
      <w:r w:rsidRPr="00D1110E">
        <w:rPr>
          <w:b/>
          <w:bCs/>
        </w:rPr>
        <w:t>Dynamic Pricing for Urban Parking Lots using Data Analytics</w:t>
      </w:r>
    </w:p>
    <w:p w14:paraId="603B65AA" w14:textId="77777777" w:rsidR="00D1110E" w:rsidRPr="00D1110E" w:rsidRDefault="00D1110E" w:rsidP="00D1110E">
      <w:r w:rsidRPr="00D1110E">
        <w:pict w14:anchorId="2F03CDB1">
          <v:rect id="_x0000_i1079" style="width:0;height:1.5pt" o:hralign="center" o:hrstd="t" o:hr="t" fillcolor="#a0a0a0" stroked="f"/>
        </w:pict>
      </w:r>
    </w:p>
    <w:p w14:paraId="61B82437" w14:textId="77777777" w:rsidR="00D1110E" w:rsidRPr="00D1110E" w:rsidRDefault="00D1110E" w:rsidP="00D1110E">
      <w:pPr>
        <w:rPr>
          <w:b/>
          <w:bCs/>
        </w:rPr>
      </w:pPr>
      <w:r w:rsidRPr="00D1110E">
        <w:rPr>
          <w:b/>
          <w:bCs/>
        </w:rPr>
        <w:t>Abstract</w:t>
      </w:r>
    </w:p>
    <w:p w14:paraId="70523CAD" w14:textId="77777777" w:rsidR="00D1110E" w:rsidRPr="00D1110E" w:rsidRDefault="00D1110E" w:rsidP="00D1110E">
      <w:r w:rsidRPr="00D1110E">
        <w:t xml:space="preserve">This report details the implementation of a </w:t>
      </w:r>
      <w:r w:rsidRPr="00D1110E">
        <w:rPr>
          <w:b/>
          <w:bCs/>
        </w:rPr>
        <w:t>demand-based dynamic pricing model</w:t>
      </w:r>
      <w:r w:rsidRPr="00D1110E">
        <w:t xml:space="preserve"> for urban parking lots using real-world data. The model utilizes factors such as occupancy, queue length, traffic conditions, special day indicators, and vehicle type to adjust pricing dynamically. This approach demonstrates the use of data analytics to manage congestion and optimize parking utilization in smart cities.</w:t>
      </w:r>
    </w:p>
    <w:p w14:paraId="1DEEABDD" w14:textId="77777777" w:rsidR="00D1110E" w:rsidRPr="00D1110E" w:rsidRDefault="00D1110E" w:rsidP="00D1110E">
      <w:r w:rsidRPr="00D1110E">
        <w:pict w14:anchorId="3FF6D193">
          <v:rect id="_x0000_i1080" style="width:0;height:1.5pt" o:hralign="center" o:hrstd="t" o:hr="t" fillcolor="#a0a0a0" stroked="f"/>
        </w:pict>
      </w:r>
    </w:p>
    <w:p w14:paraId="6844103B" w14:textId="77777777" w:rsidR="00D1110E" w:rsidRPr="00D1110E" w:rsidRDefault="00D1110E" w:rsidP="00D1110E">
      <w:pPr>
        <w:rPr>
          <w:b/>
          <w:bCs/>
        </w:rPr>
      </w:pPr>
      <w:r w:rsidRPr="00D1110E">
        <w:rPr>
          <w:b/>
          <w:bCs/>
        </w:rPr>
        <w:t>Introduction</w:t>
      </w:r>
    </w:p>
    <w:p w14:paraId="162F8433" w14:textId="77777777" w:rsidR="00D1110E" w:rsidRPr="00D1110E" w:rsidRDefault="00D1110E" w:rsidP="00D1110E">
      <w:r w:rsidRPr="00D1110E">
        <w:t xml:space="preserve">Urban areas often face parking congestion due to static pricing mechanisms that do not adapt to fluctuating demand. Dynamic pricing allows for demand-based adjustments, ensuring fair revenue generation while promoting efficient utilization of parking resources. This capstone project applies </w:t>
      </w:r>
      <w:r w:rsidRPr="00D1110E">
        <w:rPr>
          <w:b/>
          <w:bCs/>
        </w:rPr>
        <w:t>data analytics</w:t>
      </w:r>
      <w:r w:rsidRPr="00D1110E">
        <w:t xml:space="preserve"> to design and implement an effective pricing strategy for urban parking management using real-time data.</w:t>
      </w:r>
    </w:p>
    <w:p w14:paraId="37EF470F" w14:textId="77777777" w:rsidR="00D1110E" w:rsidRPr="00D1110E" w:rsidRDefault="00D1110E" w:rsidP="00D1110E">
      <w:r w:rsidRPr="00D1110E">
        <w:pict w14:anchorId="7AD2B8CF">
          <v:rect id="_x0000_i1081" style="width:0;height:1.5pt" o:hralign="center" o:hrstd="t" o:hr="t" fillcolor="#a0a0a0" stroked="f"/>
        </w:pict>
      </w:r>
    </w:p>
    <w:p w14:paraId="7185DC91" w14:textId="77777777" w:rsidR="00D1110E" w:rsidRPr="00D1110E" w:rsidRDefault="00D1110E" w:rsidP="00D1110E">
      <w:pPr>
        <w:rPr>
          <w:b/>
          <w:bCs/>
        </w:rPr>
      </w:pPr>
      <w:r w:rsidRPr="00D1110E">
        <w:rPr>
          <w:b/>
          <w:bCs/>
        </w:rPr>
        <w:t>Dataset Description</w:t>
      </w:r>
    </w:p>
    <w:p w14:paraId="376BA9E0" w14:textId="77777777" w:rsidR="00D1110E" w:rsidRPr="00D1110E" w:rsidRDefault="00D1110E" w:rsidP="00D1110E">
      <w:r w:rsidRPr="00D1110E">
        <w:rPr>
          <w:b/>
          <w:bCs/>
        </w:rPr>
        <w:t>File Used:</w:t>
      </w:r>
      <w:r w:rsidRPr="00D1110E">
        <w:t xml:space="preserve"> dataset.csv</w:t>
      </w:r>
    </w:p>
    <w:p w14:paraId="3860D250" w14:textId="77777777" w:rsidR="00D1110E" w:rsidRPr="00D1110E" w:rsidRDefault="00D1110E" w:rsidP="00D1110E">
      <w:r w:rsidRPr="00D1110E">
        <w:rPr>
          <w:b/>
          <w:bCs/>
        </w:rPr>
        <w:t>Key Features:</w:t>
      </w:r>
    </w:p>
    <w:p w14:paraId="75711C07" w14:textId="77777777" w:rsidR="00D1110E" w:rsidRPr="00D1110E" w:rsidRDefault="00D1110E" w:rsidP="00D1110E">
      <w:pPr>
        <w:numPr>
          <w:ilvl w:val="0"/>
          <w:numId w:val="1"/>
        </w:numPr>
      </w:pPr>
      <w:r w:rsidRPr="00D1110E">
        <w:rPr>
          <w:b/>
          <w:bCs/>
        </w:rPr>
        <w:t>LastUpdatedDate, LastUpdatedTime:</w:t>
      </w:r>
      <w:r w:rsidRPr="00D1110E">
        <w:t xml:space="preserve"> Combined to form a unified Timestamp.</w:t>
      </w:r>
    </w:p>
    <w:p w14:paraId="0F4D3800" w14:textId="77777777" w:rsidR="00D1110E" w:rsidRPr="00D1110E" w:rsidRDefault="00D1110E" w:rsidP="00D1110E">
      <w:pPr>
        <w:numPr>
          <w:ilvl w:val="0"/>
          <w:numId w:val="1"/>
        </w:numPr>
      </w:pPr>
      <w:r w:rsidRPr="00D1110E">
        <w:rPr>
          <w:b/>
          <w:bCs/>
        </w:rPr>
        <w:t>Occupancy:</w:t>
      </w:r>
      <w:r w:rsidRPr="00D1110E">
        <w:t xml:space="preserve"> Number of occupied parking slots.</w:t>
      </w:r>
    </w:p>
    <w:p w14:paraId="206A0A6E" w14:textId="77777777" w:rsidR="00D1110E" w:rsidRPr="00D1110E" w:rsidRDefault="00D1110E" w:rsidP="00D1110E">
      <w:pPr>
        <w:numPr>
          <w:ilvl w:val="0"/>
          <w:numId w:val="1"/>
        </w:numPr>
      </w:pPr>
      <w:r w:rsidRPr="00D1110E">
        <w:rPr>
          <w:b/>
          <w:bCs/>
        </w:rPr>
        <w:t>Capacity:</w:t>
      </w:r>
      <w:r w:rsidRPr="00D1110E">
        <w:t xml:space="preserve"> Total parking capacity of the lot.</w:t>
      </w:r>
    </w:p>
    <w:p w14:paraId="1F1EDACE" w14:textId="77777777" w:rsidR="00D1110E" w:rsidRPr="00D1110E" w:rsidRDefault="00D1110E" w:rsidP="00D1110E">
      <w:pPr>
        <w:numPr>
          <w:ilvl w:val="0"/>
          <w:numId w:val="1"/>
        </w:numPr>
      </w:pPr>
      <w:r w:rsidRPr="00D1110E">
        <w:rPr>
          <w:b/>
          <w:bCs/>
        </w:rPr>
        <w:t>QueueLength:</w:t>
      </w:r>
      <w:r w:rsidRPr="00D1110E">
        <w:t xml:space="preserve"> Length of the queue near the parking lot.</w:t>
      </w:r>
    </w:p>
    <w:p w14:paraId="7DBCD731" w14:textId="77777777" w:rsidR="00D1110E" w:rsidRPr="00D1110E" w:rsidRDefault="00D1110E" w:rsidP="00D1110E">
      <w:pPr>
        <w:numPr>
          <w:ilvl w:val="0"/>
          <w:numId w:val="1"/>
        </w:numPr>
      </w:pPr>
      <w:r w:rsidRPr="00D1110E">
        <w:rPr>
          <w:b/>
          <w:bCs/>
        </w:rPr>
        <w:t>TrafficConditionNearby:</w:t>
      </w:r>
      <w:r w:rsidRPr="00D1110E">
        <w:t xml:space="preserve"> Categorical indicator of nearby traffic conditions.</w:t>
      </w:r>
    </w:p>
    <w:p w14:paraId="50986225" w14:textId="77777777" w:rsidR="00D1110E" w:rsidRPr="00D1110E" w:rsidRDefault="00D1110E" w:rsidP="00D1110E">
      <w:pPr>
        <w:numPr>
          <w:ilvl w:val="0"/>
          <w:numId w:val="1"/>
        </w:numPr>
      </w:pPr>
      <w:r w:rsidRPr="00D1110E">
        <w:rPr>
          <w:b/>
          <w:bCs/>
        </w:rPr>
        <w:t>IsSpecialDay:</w:t>
      </w:r>
      <w:r w:rsidRPr="00D1110E">
        <w:t xml:space="preserve"> Binary indicator for special days.</w:t>
      </w:r>
    </w:p>
    <w:p w14:paraId="00F9FC4A" w14:textId="77777777" w:rsidR="00D1110E" w:rsidRPr="00D1110E" w:rsidRDefault="00D1110E" w:rsidP="00D1110E">
      <w:pPr>
        <w:numPr>
          <w:ilvl w:val="0"/>
          <w:numId w:val="1"/>
        </w:numPr>
      </w:pPr>
      <w:r w:rsidRPr="00D1110E">
        <w:rPr>
          <w:b/>
          <w:bCs/>
        </w:rPr>
        <w:t>VehicleType:</w:t>
      </w:r>
      <w:r w:rsidRPr="00D1110E">
        <w:t xml:space="preserve"> Type of vehicle (car/bike).</w:t>
      </w:r>
    </w:p>
    <w:p w14:paraId="11504401" w14:textId="77777777" w:rsidR="00D1110E" w:rsidRPr="00D1110E" w:rsidRDefault="00D1110E" w:rsidP="00D1110E">
      <w:r w:rsidRPr="00D1110E">
        <w:t>Data preprocessing included merging date and time into timestamps, sorting data chronologically, and mapping categorical features to numerical values for analysis.</w:t>
      </w:r>
    </w:p>
    <w:p w14:paraId="4F4D98C7" w14:textId="77777777" w:rsidR="00D1110E" w:rsidRPr="00D1110E" w:rsidRDefault="00D1110E" w:rsidP="00D1110E">
      <w:r w:rsidRPr="00D1110E">
        <w:pict w14:anchorId="0108D730">
          <v:rect id="_x0000_i1082" style="width:0;height:1.5pt" o:hralign="center" o:hrstd="t" o:hr="t" fillcolor="#a0a0a0" stroked="f"/>
        </w:pict>
      </w:r>
    </w:p>
    <w:p w14:paraId="6EEAFB65" w14:textId="77777777" w:rsidR="00D1110E" w:rsidRPr="00D1110E" w:rsidRDefault="00D1110E" w:rsidP="00D1110E">
      <w:pPr>
        <w:rPr>
          <w:b/>
          <w:bCs/>
        </w:rPr>
      </w:pPr>
      <w:r w:rsidRPr="00D1110E">
        <w:rPr>
          <w:b/>
          <w:bCs/>
        </w:rPr>
        <w:t>Methodology</w:t>
      </w:r>
    </w:p>
    <w:p w14:paraId="47BB45D5" w14:textId="77777777" w:rsidR="00D1110E" w:rsidRPr="00D1110E" w:rsidRDefault="00D1110E" w:rsidP="00D1110E">
      <w:r w:rsidRPr="00D1110E">
        <w:rPr>
          <w:b/>
          <w:bCs/>
        </w:rPr>
        <w:t>Preprocessing:</w:t>
      </w:r>
    </w:p>
    <w:p w14:paraId="7672C4D5" w14:textId="77777777" w:rsidR="00D1110E" w:rsidRPr="00D1110E" w:rsidRDefault="00D1110E" w:rsidP="00D1110E">
      <w:pPr>
        <w:numPr>
          <w:ilvl w:val="0"/>
          <w:numId w:val="2"/>
        </w:numPr>
      </w:pPr>
      <w:r w:rsidRPr="00D1110E">
        <w:t>Merged date and time columns to create a Timestamp.</w:t>
      </w:r>
    </w:p>
    <w:p w14:paraId="2BF61205" w14:textId="77777777" w:rsidR="00D1110E" w:rsidRPr="00D1110E" w:rsidRDefault="00D1110E" w:rsidP="00D1110E">
      <w:pPr>
        <w:numPr>
          <w:ilvl w:val="0"/>
          <w:numId w:val="2"/>
        </w:numPr>
      </w:pPr>
      <w:r w:rsidRPr="00D1110E">
        <w:t>Mapped TrafficConditionNearby and VehicleType to numerical factors.</w:t>
      </w:r>
    </w:p>
    <w:p w14:paraId="1A1E205C" w14:textId="77777777" w:rsidR="00D1110E" w:rsidRPr="00D1110E" w:rsidRDefault="00D1110E" w:rsidP="00D1110E">
      <w:pPr>
        <w:numPr>
          <w:ilvl w:val="0"/>
          <w:numId w:val="2"/>
        </w:numPr>
      </w:pPr>
      <w:r w:rsidRPr="00D1110E">
        <w:lastRenderedPageBreak/>
        <w:t>Sorted the dataset by Timestamp for clear trend analysis.</w:t>
      </w:r>
    </w:p>
    <w:p w14:paraId="10CC3B66" w14:textId="77777777" w:rsidR="00D1110E" w:rsidRPr="00D1110E" w:rsidRDefault="00D1110E" w:rsidP="00D1110E">
      <w:r w:rsidRPr="00D1110E">
        <w:rPr>
          <w:b/>
          <w:bCs/>
        </w:rPr>
        <w:t>Pricing Formula:</w:t>
      </w:r>
    </w:p>
    <w:p w14:paraId="060F6098" w14:textId="77777777" w:rsidR="00D1110E" w:rsidRPr="00D1110E" w:rsidRDefault="00D1110E" w:rsidP="00D1110E">
      <w:r w:rsidRPr="00D1110E">
        <w:t xml:space="preserve">Price=Base Price×(1+λ×Normalized Demand)\text{Price} = \text{Base Price} \times (1 + \lambda \times \text{Normalized Demand})Price=Base Price×(1+λ×Normalized Demand) </w:t>
      </w:r>
    </w:p>
    <w:p w14:paraId="16F964F6" w14:textId="77777777" w:rsidR="00D1110E" w:rsidRPr="00D1110E" w:rsidRDefault="00D1110E" w:rsidP="00D1110E">
      <w:pPr>
        <w:numPr>
          <w:ilvl w:val="0"/>
          <w:numId w:val="3"/>
        </w:numPr>
      </w:pPr>
      <w:r w:rsidRPr="00D1110E">
        <w:rPr>
          <w:b/>
          <w:bCs/>
        </w:rPr>
        <w:t>Base Price:</w:t>
      </w:r>
      <w:r w:rsidRPr="00D1110E">
        <w:t xml:space="preserve"> ₹10</w:t>
      </w:r>
    </w:p>
    <w:p w14:paraId="78A2FE9D" w14:textId="77777777" w:rsidR="00D1110E" w:rsidRPr="00D1110E" w:rsidRDefault="00D1110E" w:rsidP="00D1110E">
      <w:pPr>
        <w:numPr>
          <w:ilvl w:val="0"/>
          <w:numId w:val="3"/>
        </w:numPr>
      </w:pPr>
      <w:r w:rsidRPr="00D1110E">
        <w:rPr>
          <w:b/>
          <w:bCs/>
        </w:rPr>
        <w:t>Lambda (λ):</w:t>
      </w:r>
      <w:r w:rsidRPr="00D1110E">
        <w:t xml:space="preserve"> 0.5</w:t>
      </w:r>
    </w:p>
    <w:p w14:paraId="200ED7A8" w14:textId="77777777" w:rsidR="00D1110E" w:rsidRPr="00D1110E" w:rsidRDefault="00D1110E" w:rsidP="00D1110E">
      <w:pPr>
        <w:numPr>
          <w:ilvl w:val="0"/>
          <w:numId w:val="3"/>
        </w:numPr>
      </w:pPr>
      <w:r w:rsidRPr="00D1110E">
        <w:rPr>
          <w:b/>
          <w:bCs/>
        </w:rPr>
        <w:t>Normalized Demand:</w:t>
      </w:r>
      <w:r w:rsidRPr="00D1110E">
        <w:t xml:space="preserve"> Calculated using occupancy, queue length, traffic factor, special day indicator, and vehicle type factor, divided by capacity.</w:t>
      </w:r>
    </w:p>
    <w:p w14:paraId="7473FD01" w14:textId="77777777" w:rsidR="00D1110E" w:rsidRPr="00D1110E" w:rsidRDefault="00D1110E" w:rsidP="00D1110E">
      <w:r w:rsidRPr="00D1110E">
        <w:rPr>
          <w:b/>
          <w:bCs/>
        </w:rPr>
        <w:t>Visualization:</w:t>
      </w:r>
      <w:r w:rsidRPr="00D1110E">
        <w:br/>
        <w:t xml:space="preserve">A time-series plot was generated using </w:t>
      </w:r>
      <w:r w:rsidRPr="00D1110E">
        <w:rPr>
          <w:b/>
          <w:bCs/>
        </w:rPr>
        <w:t>Matplotlib</w:t>
      </w:r>
      <w:r w:rsidRPr="00D1110E">
        <w:t>, displaying the dynamic pricing trend based on demand factors. The plot was saved as advanced_dynamic_pricing_plot.png for documentation and submission.</w:t>
      </w:r>
    </w:p>
    <w:p w14:paraId="20BDF950" w14:textId="77777777" w:rsidR="00D1110E" w:rsidRPr="00D1110E" w:rsidRDefault="00D1110E" w:rsidP="00D1110E">
      <w:r w:rsidRPr="00D1110E">
        <w:pict w14:anchorId="4B33F4D3">
          <v:rect id="_x0000_i1083" style="width:0;height:1.5pt" o:hralign="center" o:hrstd="t" o:hr="t" fillcolor="#a0a0a0" stroked="f"/>
        </w:pict>
      </w:r>
    </w:p>
    <w:p w14:paraId="331245E9" w14:textId="77777777" w:rsidR="00D1110E" w:rsidRPr="00D1110E" w:rsidRDefault="00D1110E" w:rsidP="00D1110E">
      <w:pPr>
        <w:rPr>
          <w:b/>
          <w:bCs/>
        </w:rPr>
      </w:pPr>
      <w:r w:rsidRPr="00D1110E">
        <w:rPr>
          <w:b/>
          <w:bCs/>
        </w:rPr>
        <w:t>Implementation</w:t>
      </w:r>
    </w:p>
    <w:p w14:paraId="5F10B8EF" w14:textId="77777777" w:rsidR="00D1110E" w:rsidRPr="00D1110E" w:rsidRDefault="00D1110E" w:rsidP="00D1110E">
      <w:r w:rsidRPr="00D1110E">
        <w:t xml:space="preserve">Using </w:t>
      </w:r>
      <w:r w:rsidRPr="00D1110E">
        <w:rPr>
          <w:b/>
          <w:bCs/>
        </w:rPr>
        <w:t>Python (pandas, matplotlib)</w:t>
      </w:r>
      <w:r w:rsidRPr="00D1110E">
        <w:t>, the following steps were executed:</w:t>
      </w:r>
    </w:p>
    <w:p w14:paraId="1F9398FF" w14:textId="77777777" w:rsidR="00D1110E" w:rsidRPr="00D1110E" w:rsidRDefault="00D1110E" w:rsidP="00D1110E">
      <w:pPr>
        <w:numPr>
          <w:ilvl w:val="0"/>
          <w:numId w:val="4"/>
        </w:numPr>
      </w:pPr>
      <w:r w:rsidRPr="00D1110E">
        <w:t>Loaded and cleaned the dataset.</w:t>
      </w:r>
    </w:p>
    <w:p w14:paraId="7C611EE3" w14:textId="77777777" w:rsidR="00D1110E" w:rsidRPr="00D1110E" w:rsidRDefault="00D1110E" w:rsidP="00D1110E">
      <w:pPr>
        <w:numPr>
          <w:ilvl w:val="0"/>
          <w:numId w:val="4"/>
        </w:numPr>
      </w:pPr>
      <w:r w:rsidRPr="00D1110E">
        <w:t>Applied the demand-based pricing formula.</w:t>
      </w:r>
    </w:p>
    <w:p w14:paraId="34EAE9C5" w14:textId="77777777" w:rsidR="00D1110E" w:rsidRPr="00D1110E" w:rsidRDefault="00D1110E" w:rsidP="00D1110E">
      <w:pPr>
        <w:numPr>
          <w:ilvl w:val="0"/>
          <w:numId w:val="4"/>
        </w:numPr>
      </w:pPr>
      <w:r w:rsidRPr="00D1110E">
        <w:t>Generated and saved the pricing trend plot.</w:t>
      </w:r>
    </w:p>
    <w:p w14:paraId="3316F56C" w14:textId="77777777" w:rsidR="00D1110E" w:rsidRPr="00D1110E" w:rsidRDefault="00D1110E" w:rsidP="00D1110E">
      <w:r w:rsidRPr="00D1110E">
        <w:t>The notebook also allows for real-time analysis on updated datasets for future use in dynamic parking management systems.</w:t>
      </w:r>
    </w:p>
    <w:p w14:paraId="12D1F552" w14:textId="77777777" w:rsidR="00D1110E" w:rsidRPr="00D1110E" w:rsidRDefault="00D1110E" w:rsidP="00D1110E">
      <w:r w:rsidRPr="00D1110E">
        <w:pict w14:anchorId="234418D3">
          <v:rect id="_x0000_i1084" style="width:0;height:1.5pt" o:hralign="center" o:hrstd="t" o:hr="t" fillcolor="#a0a0a0" stroked="f"/>
        </w:pict>
      </w:r>
    </w:p>
    <w:p w14:paraId="1BBD1066" w14:textId="77777777" w:rsidR="00D1110E" w:rsidRPr="00D1110E" w:rsidRDefault="00D1110E" w:rsidP="00D1110E">
      <w:pPr>
        <w:rPr>
          <w:b/>
          <w:bCs/>
        </w:rPr>
      </w:pPr>
      <w:r w:rsidRPr="00D1110E">
        <w:rPr>
          <w:b/>
          <w:bCs/>
        </w:rPr>
        <w:t>Results</w:t>
      </w:r>
    </w:p>
    <w:p w14:paraId="3F2AE914" w14:textId="77777777" w:rsidR="00D1110E" w:rsidRPr="00D1110E" w:rsidRDefault="00D1110E" w:rsidP="00D1110E">
      <w:r w:rsidRPr="00D1110E">
        <w:t>The plot generated demonstrates:</w:t>
      </w:r>
    </w:p>
    <w:p w14:paraId="6C3C7DCD" w14:textId="77777777" w:rsidR="00D1110E" w:rsidRPr="00D1110E" w:rsidRDefault="00D1110E" w:rsidP="00D1110E">
      <w:pPr>
        <w:numPr>
          <w:ilvl w:val="0"/>
          <w:numId w:val="5"/>
        </w:numPr>
      </w:pPr>
      <w:r w:rsidRPr="00D1110E">
        <w:t>Price increases with higher demand (occupancy, traffic, queue length).</w:t>
      </w:r>
    </w:p>
    <w:p w14:paraId="4D7FB3A9" w14:textId="0F9D20A0" w:rsidR="00D1110E" w:rsidRDefault="00D1110E" w:rsidP="00D1110E">
      <w:pPr>
        <w:numPr>
          <w:ilvl w:val="0"/>
          <w:numId w:val="5"/>
        </w:numPr>
      </w:pPr>
      <w:r w:rsidRPr="00D1110E">
        <w:t>Dynamic pricing remains within the range of ₹10–₹11 under most conditions</w:t>
      </w:r>
      <w:r>
        <w:t>.</w:t>
      </w:r>
      <w:r w:rsidRPr="00D1110E">
        <w:t>The model successfully reflects demand-based variations in pricing for urban parking lots.</w:t>
      </w:r>
      <w:r>
        <w:rPr>
          <w:noProof/>
        </w:rPr>
        <w:drawing>
          <wp:inline distT="0" distB="0" distL="0" distR="0" wp14:anchorId="428A44D7" wp14:editId="78CC909C">
            <wp:extent cx="4335780" cy="2153479"/>
            <wp:effectExtent l="0" t="0" r="7620" b="0"/>
            <wp:docPr id="787158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43323" cy="2157225"/>
                    </a:xfrm>
                    <a:prstGeom prst="rect">
                      <a:avLst/>
                    </a:prstGeom>
                    <a:noFill/>
                    <a:ln>
                      <a:noFill/>
                    </a:ln>
                  </pic:spPr>
                </pic:pic>
              </a:graphicData>
            </a:graphic>
          </wp:inline>
        </w:drawing>
      </w:r>
    </w:p>
    <w:p w14:paraId="6F5D960B" w14:textId="77777777" w:rsidR="00D1110E" w:rsidRPr="00D1110E" w:rsidRDefault="00D1110E" w:rsidP="00D1110E">
      <w:r w:rsidRPr="00D1110E">
        <w:lastRenderedPageBreak/>
        <w:pict w14:anchorId="06791140">
          <v:rect id="_x0000_i1085" style="width:0;height:1.5pt" o:hralign="center" o:hrstd="t" o:hr="t" fillcolor="#a0a0a0" stroked="f"/>
        </w:pict>
      </w:r>
    </w:p>
    <w:p w14:paraId="74521CC7" w14:textId="77777777" w:rsidR="00D1110E" w:rsidRPr="00D1110E" w:rsidRDefault="00D1110E" w:rsidP="00D1110E">
      <w:pPr>
        <w:rPr>
          <w:b/>
          <w:bCs/>
        </w:rPr>
      </w:pPr>
      <w:r w:rsidRPr="00D1110E">
        <w:rPr>
          <w:b/>
          <w:bCs/>
        </w:rPr>
        <w:t>Discussion</w:t>
      </w:r>
    </w:p>
    <w:p w14:paraId="0D26F702" w14:textId="77777777" w:rsidR="00D1110E" w:rsidRPr="00D1110E" w:rsidRDefault="00D1110E" w:rsidP="00D1110E">
      <w:pPr>
        <w:numPr>
          <w:ilvl w:val="0"/>
          <w:numId w:val="6"/>
        </w:numPr>
      </w:pPr>
      <w:r w:rsidRPr="00D1110E">
        <w:t>The demand-based pricing model effectively demonstrates how parking congestion can be managed using dynamic pricing.</w:t>
      </w:r>
    </w:p>
    <w:p w14:paraId="2ADEACD1" w14:textId="77777777" w:rsidR="00D1110E" w:rsidRPr="00D1110E" w:rsidRDefault="00D1110E" w:rsidP="00D1110E">
      <w:pPr>
        <w:numPr>
          <w:ilvl w:val="0"/>
          <w:numId w:val="6"/>
        </w:numPr>
      </w:pPr>
      <w:r w:rsidRPr="00D1110E">
        <w:t>The approach encourages efficient utilization of parking resources, especially during peak hours or high-traffic conditions.</w:t>
      </w:r>
    </w:p>
    <w:p w14:paraId="3B98A465" w14:textId="77777777" w:rsidR="00D1110E" w:rsidRPr="00D1110E" w:rsidRDefault="00D1110E" w:rsidP="00D1110E">
      <w:pPr>
        <w:numPr>
          <w:ilvl w:val="0"/>
          <w:numId w:val="6"/>
        </w:numPr>
      </w:pPr>
      <w:r w:rsidRPr="00D1110E">
        <w:t>Integration with IoT-based real-time sensors could enhance the effectiveness of the model.</w:t>
      </w:r>
    </w:p>
    <w:p w14:paraId="69E781B1" w14:textId="77777777" w:rsidR="00D1110E" w:rsidRPr="00D1110E" w:rsidRDefault="00D1110E" w:rsidP="00D1110E">
      <w:r w:rsidRPr="00D1110E">
        <w:pict w14:anchorId="6D97795F">
          <v:rect id="_x0000_i1086" style="width:0;height:1.5pt" o:hralign="center" o:hrstd="t" o:hr="t" fillcolor="#a0a0a0" stroked="f"/>
        </w:pict>
      </w:r>
    </w:p>
    <w:p w14:paraId="71675CAF" w14:textId="77777777" w:rsidR="00D1110E" w:rsidRPr="00D1110E" w:rsidRDefault="00D1110E" w:rsidP="00D1110E">
      <w:pPr>
        <w:rPr>
          <w:b/>
          <w:bCs/>
        </w:rPr>
      </w:pPr>
      <w:r w:rsidRPr="00D1110E">
        <w:rPr>
          <w:b/>
          <w:bCs/>
        </w:rPr>
        <w:t>Future Scope</w:t>
      </w:r>
    </w:p>
    <w:p w14:paraId="255B894E" w14:textId="77777777" w:rsidR="00D1110E" w:rsidRPr="00D1110E" w:rsidRDefault="00D1110E" w:rsidP="00D1110E">
      <w:pPr>
        <w:numPr>
          <w:ilvl w:val="0"/>
          <w:numId w:val="7"/>
        </w:numPr>
      </w:pPr>
      <w:r w:rsidRPr="00D1110E">
        <w:t>Incorporating weather and event data for advanced demand prediction.</w:t>
      </w:r>
    </w:p>
    <w:p w14:paraId="43AF462F" w14:textId="77777777" w:rsidR="00D1110E" w:rsidRPr="00D1110E" w:rsidRDefault="00D1110E" w:rsidP="00D1110E">
      <w:pPr>
        <w:numPr>
          <w:ilvl w:val="0"/>
          <w:numId w:val="7"/>
        </w:numPr>
      </w:pPr>
      <w:r w:rsidRPr="00D1110E">
        <w:t>Using machine learning models to forecast occupancy and adjust pricing proactively.</w:t>
      </w:r>
    </w:p>
    <w:p w14:paraId="3624528A" w14:textId="77777777" w:rsidR="00D1110E" w:rsidRPr="00D1110E" w:rsidRDefault="00D1110E" w:rsidP="00D1110E">
      <w:pPr>
        <w:numPr>
          <w:ilvl w:val="0"/>
          <w:numId w:val="7"/>
        </w:numPr>
      </w:pPr>
      <w:r w:rsidRPr="00D1110E">
        <w:t>Developing a real-time dashboard for parking administrators to monitor and manage dynamic pricing effectively.</w:t>
      </w:r>
    </w:p>
    <w:p w14:paraId="2A7F4D54" w14:textId="77777777" w:rsidR="00D1110E" w:rsidRPr="00D1110E" w:rsidRDefault="00D1110E" w:rsidP="00D1110E">
      <w:r w:rsidRPr="00D1110E">
        <w:pict w14:anchorId="67182965">
          <v:rect id="_x0000_i1087" style="width:0;height:1.5pt" o:hralign="center" o:hrstd="t" o:hr="t" fillcolor="#a0a0a0" stroked="f"/>
        </w:pict>
      </w:r>
    </w:p>
    <w:p w14:paraId="70C65725" w14:textId="77777777" w:rsidR="00D1110E" w:rsidRPr="00D1110E" w:rsidRDefault="00D1110E" w:rsidP="00D1110E">
      <w:pPr>
        <w:rPr>
          <w:b/>
          <w:bCs/>
        </w:rPr>
      </w:pPr>
      <w:r w:rsidRPr="00D1110E">
        <w:rPr>
          <w:b/>
          <w:bCs/>
        </w:rPr>
        <w:t>Conclusion</w:t>
      </w:r>
    </w:p>
    <w:p w14:paraId="040A1929" w14:textId="77777777" w:rsidR="00D1110E" w:rsidRPr="00D1110E" w:rsidRDefault="00D1110E" w:rsidP="00D1110E">
      <w:r w:rsidRPr="00D1110E">
        <w:t xml:space="preserve">This capstone successfully demonstrates the practical application of </w:t>
      </w:r>
      <w:r w:rsidRPr="00D1110E">
        <w:rPr>
          <w:b/>
          <w:bCs/>
        </w:rPr>
        <w:t>data analytics</w:t>
      </w:r>
      <w:r w:rsidRPr="00D1110E">
        <w:t xml:space="preserve"> to solve real-world urban parking challenges through demand-based dynamic pricing. It provides a scalable foundation for smart city initiatives aiming to optimize urban mobility and parking resource management.</w:t>
      </w:r>
    </w:p>
    <w:p w14:paraId="2ECC7DB7" w14:textId="77777777" w:rsidR="00B5125F" w:rsidRDefault="00B5125F"/>
    <w:sectPr w:rsidR="00B5125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446B55" w14:textId="77777777" w:rsidR="00E137AF" w:rsidRDefault="00E137AF" w:rsidP="00D1110E">
      <w:pPr>
        <w:spacing w:after="0" w:line="240" w:lineRule="auto"/>
      </w:pPr>
      <w:r>
        <w:separator/>
      </w:r>
    </w:p>
  </w:endnote>
  <w:endnote w:type="continuationSeparator" w:id="0">
    <w:p w14:paraId="442CC87D" w14:textId="77777777" w:rsidR="00E137AF" w:rsidRDefault="00E137AF" w:rsidP="00D11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3CC9B3" w14:textId="77777777" w:rsidR="00E137AF" w:rsidRDefault="00E137AF" w:rsidP="00D1110E">
      <w:pPr>
        <w:spacing w:after="0" w:line="240" w:lineRule="auto"/>
      </w:pPr>
      <w:r>
        <w:separator/>
      </w:r>
    </w:p>
  </w:footnote>
  <w:footnote w:type="continuationSeparator" w:id="0">
    <w:p w14:paraId="152AF245" w14:textId="77777777" w:rsidR="00E137AF" w:rsidRDefault="00E137AF" w:rsidP="00D111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42741C" w14:textId="5CC1259B" w:rsidR="00D1110E" w:rsidRDefault="00D1110E">
    <w:pPr>
      <w:pStyle w:val="Header"/>
    </w:pPr>
    <w:r>
      <w:t>Name - Gagandeep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63134A"/>
    <w:multiLevelType w:val="multilevel"/>
    <w:tmpl w:val="50403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0D74BC"/>
    <w:multiLevelType w:val="multilevel"/>
    <w:tmpl w:val="5D98E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577D79"/>
    <w:multiLevelType w:val="multilevel"/>
    <w:tmpl w:val="C56EA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F10C7F"/>
    <w:multiLevelType w:val="multilevel"/>
    <w:tmpl w:val="1C7E6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7D0ADE"/>
    <w:multiLevelType w:val="multilevel"/>
    <w:tmpl w:val="3F74A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CA0E79"/>
    <w:multiLevelType w:val="multilevel"/>
    <w:tmpl w:val="C4F0B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1D0F20"/>
    <w:multiLevelType w:val="multilevel"/>
    <w:tmpl w:val="D5DA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0136618">
    <w:abstractNumId w:val="3"/>
  </w:num>
  <w:num w:numId="2" w16cid:durableId="619797085">
    <w:abstractNumId w:val="2"/>
  </w:num>
  <w:num w:numId="3" w16cid:durableId="617418399">
    <w:abstractNumId w:val="6"/>
  </w:num>
  <w:num w:numId="4" w16cid:durableId="873543862">
    <w:abstractNumId w:val="0"/>
  </w:num>
  <w:num w:numId="5" w16cid:durableId="302929577">
    <w:abstractNumId w:val="4"/>
  </w:num>
  <w:num w:numId="6" w16cid:durableId="278680918">
    <w:abstractNumId w:val="5"/>
  </w:num>
  <w:num w:numId="7" w16cid:durableId="20742299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10E"/>
    <w:rsid w:val="00301E86"/>
    <w:rsid w:val="007E1C42"/>
    <w:rsid w:val="00B0694B"/>
    <w:rsid w:val="00B5125F"/>
    <w:rsid w:val="00D1110E"/>
    <w:rsid w:val="00E137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82059"/>
  <w15:chartTrackingRefBased/>
  <w15:docId w15:val="{79117BE4-A619-4312-8BED-E7F3B8A97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110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1110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1110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1110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110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11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11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11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11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10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111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1110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1110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110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11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11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11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110E"/>
    <w:rPr>
      <w:rFonts w:eastAsiaTheme="majorEastAsia" w:cstheme="majorBidi"/>
      <w:color w:val="272727" w:themeColor="text1" w:themeTint="D8"/>
    </w:rPr>
  </w:style>
  <w:style w:type="paragraph" w:styleId="Title">
    <w:name w:val="Title"/>
    <w:basedOn w:val="Normal"/>
    <w:next w:val="Normal"/>
    <w:link w:val="TitleChar"/>
    <w:uiPriority w:val="10"/>
    <w:qFormat/>
    <w:rsid w:val="00D111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11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11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11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110E"/>
    <w:pPr>
      <w:spacing w:before="160"/>
      <w:jc w:val="center"/>
    </w:pPr>
    <w:rPr>
      <w:i/>
      <w:iCs/>
      <w:color w:val="404040" w:themeColor="text1" w:themeTint="BF"/>
    </w:rPr>
  </w:style>
  <w:style w:type="character" w:customStyle="1" w:styleId="QuoteChar">
    <w:name w:val="Quote Char"/>
    <w:basedOn w:val="DefaultParagraphFont"/>
    <w:link w:val="Quote"/>
    <w:uiPriority w:val="29"/>
    <w:rsid w:val="00D1110E"/>
    <w:rPr>
      <w:i/>
      <w:iCs/>
      <w:color w:val="404040" w:themeColor="text1" w:themeTint="BF"/>
    </w:rPr>
  </w:style>
  <w:style w:type="paragraph" w:styleId="ListParagraph">
    <w:name w:val="List Paragraph"/>
    <w:basedOn w:val="Normal"/>
    <w:uiPriority w:val="34"/>
    <w:qFormat/>
    <w:rsid w:val="00D1110E"/>
    <w:pPr>
      <w:ind w:left="720"/>
      <w:contextualSpacing/>
    </w:pPr>
  </w:style>
  <w:style w:type="character" w:styleId="IntenseEmphasis">
    <w:name w:val="Intense Emphasis"/>
    <w:basedOn w:val="DefaultParagraphFont"/>
    <w:uiPriority w:val="21"/>
    <w:qFormat/>
    <w:rsid w:val="00D1110E"/>
    <w:rPr>
      <w:i/>
      <w:iCs/>
      <w:color w:val="2F5496" w:themeColor="accent1" w:themeShade="BF"/>
    </w:rPr>
  </w:style>
  <w:style w:type="paragraph" w:styleId="IntenseQuote">
    <w:name w:val="Intense Quote"/>
    <w:basedOn w:val="Normal"/>
    <w:next w:val="Normal"/>
    <w:link w:val="IntenseQuoteChar"/>
    <w:uiPriority w:val="30"/>
    <w:qFormat/>
    <w:rsid w:val="00D111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110E"/>
    <w:rPr>
      <w:i/>
      <w:iCs/>
      <w:color w:val="2F5496" w:themeColor="accent1" w:themeShade="BF"/>
    </w:rPr>
  </w:style>
  <w:style w:type="character" w:styleId="IntenseReference">
    <w:name w:val="Intense Reference"/>
    <w:basedOn w:val="DefaultParagraphFont"/>
    <w:uiPriority w:val="32"/>
    <w:qFormat/>
    <w:rsid w:val="00D1110E"/>
    <w:rPr>
      <w:b/>
      <w:bCs/>
      <w:smallCaps/>
      <w:color w:val="2F5496" w:themeColor="accent1" w:themeShade="BF"/>
      <w:spacing w:val="5"/>
    </w:rPr>
  </w:style>
  <w:style w:type="paragraph" w:styleId="NormalWeb">
    <w:name w:val="Normal (Web)"/>
    <w:basedOn w:val="Normal"/>
    <w:uiPriority w:val="99"/>
    <w:semiHidden/>
    <w:unhideWhenUsed/>
    <w:rsid w:val="00D1110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D111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110E"/>
  </w:style>
  <w:style w:type="paragraph" w:styleId="Footer">
    <w:name w:val="footer"/>
    <w:basedOn w:val="Normal"/>
    <w:link w:val="FooterChar"/>
    <w:uiPriority w:val="99"/>
    <w:unhideWhenUsed/>
    <w:rsid w:val="00D111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11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3741767">
      <w:bodyDiv w:val="1"/>
      <w:marLeft w:val="0"/>
      <w:marRight w:val="0"/>
      <w:marTop w:val="0"/>
      <w:marBottom w:val="0"/>
      <w:divBdr>
        <w:top w:val="none" w:sz="0" w:space="0" w:color="auto"/>
        <w:left w:val="none" w:sz="0" w:space="0" w:color="auto"/>
        <w:bottom w:val="none" w:sz="0" w:space="0" w:color="auto"/>
        <w:right w:val="none" w:sz="0" w:space="0" w:color="auto"/>
      </w:divBdr>
    </w:div>
    <w:div w:id="931281931">
      <w:bodyDiv w:val="1"/>
      <w:marLeft w:val="0"/>
      <w:marRight w:val="0"/>
      <w:marTop w:val="0"/>
      <w:marBottom w:val="0"/>
      <w:divBdr>
        <w:top w:val="none" w:sz="0" w:space="0" w:color="auto"/>
        <w:left w:val="none" w:sz="0" w:space="0" w:color="auto"/>
        <w:bottom w:val="none" w:sz="0" w:space="0" w:color="auto"/>
        <w:right w:val="none" w:sz="0" w:space="0" w:color="auto"/>
      </w:divBdr>
    </w:div>
    <w:div w:id="2118863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577</Words>
  <Characters>3289</Characters>
  <Application>Microsoft Office Word</Application>
  <DocSecurity>0</DocSecurity>
  <Lines>27</Lines>
  <Paragraphs>7</Paragraphs>
  <ScaleCrop>false</ScaleCrop>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Gagandeep .</dc:creator>
  <cp:keywords/>
  <dc:description/>
  <cp:lastModifiedBy>Gagandeep .</cp:lastModifiedBy>
  <cp:revision>1</cp:revision>
  <dcterms:created xsi:type="dcterms:W3CDTF">2025-07-05T07:07:00Z</dcterms:created>
  <dcterms:modified xsi:type="dcterms:W3CDTF">2025-07-05T07:09:00Z</dcterms:modified>
</cp:coreProperties>
</file>