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rPr>
        <w:t xml:space="preserve"/>
      </w:r>
    </w:p>
    <w:p>
      <w:pPr>
        <w:spacing w:after="200" w:before="0"/>
        <w:jc w:val="center"/>
      </w:pPr>
      <w:r>
        <w:rPr>
          <w:rFonts w:ascii="Arial" w:cs="Arial" w:eastAsia="Arial" w:hAnsi="Arial"/>
          <w:b/>
          <w:bCs/>
          <w:color w:val="1A1A2E"/>
          <w:sz w:val="64"/>
          <w:szCs w:val="64"/>
        </w:rPr>
        <w:t xml:space="preserve">Redrob AI Candidate Ranker</w:t>
      </w:r>
    </w:p>
    <w:p>
      <w:pPr>
        <w:spacing w:after="120" w:before="0"/>
        <w:jc w:val="center"/>
      </w:pPr>
      <w:r>
        <w:rPr>
          <w:rFonts w:ascii="Arial" w:cs="Arial" w:eastAsia="Arial" w:hAnsi="Arial"/>
          <w:color w:val="0F3460"/>
          <w:sz w:val="36"/>
          <w:szCs w:val="36"/>
        </w:rPr>
        <w:t xml:space="preserve">End-User Testing Guide</w:t>
      </w:r>
    </w:p>
    <w:p>
      <w:pPr>
        <w:spacing w:after="800" w:before="0"/>
        <w:jc w:val="center"/>
      </w:pPr>
      <w:r>
        <w:rPr>
          <w:rFonts w:ascii="Arial" w:cs="Arial" w:eastAsia="Arial" w:hAnsi="Arial"/>
          <w:color w:val="475569"/>
          <w:sz w:val="24"/>
          <w:szCs w:val="24"/>
        </w:rPr>
        <w:t xml:space="preserve">Version 3 — Final Submission Build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00B4D8" w:sz="1"/>
              <w:left w:val="single" w:color="00B4D8" w:sz="1"/>
              <w:bottom w:val="single" w:color="00B4D8" w:sz="1"/>
              <w:right w:val="single" w:color="00B4D8" w:sz="1"/>
            </w:tcBorders>
            <w:shd w:fill="DBEAFE" w:val="clear"/>
            <w:tcMar>
              <w:top w:type="dxa" w:w="200"/>
              <w:left w:type="dxa" w:w="300"/>
              <w:bottom w:type="dxa" w:w="200"/>
              <w:right w:type="dxa" w:w="300"/>
            </w:tcMar>
          </w:tcPr>
          <w:p>
            <w:pPr>
              <w:spacing w:after="80" w:before="0"/>
              <w:jc w:val="center"/>
            </w:pPr>
            <w:r>
              <w:rPr>
                <w:rFonts w:ascii="Arial" w:cs="Arial" w:eastAsia="Arial" w:hAnsi="Arial"/>
                <w:b/>
                <w:bCs/>
                <w:color w:val="1E40AF"/>
                <w:sz w:val="22"/>
                <w:szCs w:val="22"/>
              </w:rPr>
              <w:t xml:space="preserve">Role: Senior AI Engineer — Founding Team</w:t>
            </w:r>
          </w:p>
          <w:p>
            <w:pPr>
              <w:spacing w:after="80" w:before="0"/>
              <w:jc w:val="center"/>
            </w:pPr>
            <w:r>
              <w:rPr>
                <w:rFonts w:ascii="Arial" w:cs="Arial" w:eastAsia="Arial" w:hAnsi="Arial"/>
                <w:color w:val="1E40AF"/>
                <w:sz w:val="20"/>
                <w:szCs w:val="20"/>
              </w:rPr>
              <w:t xml:space="preserve">Dataset: 100,000 candidates · 1 Job Description</w:t>
            </w:r>
          </w:p>
          <w:p>
            <w:pPr>
              <w:spacing w:after="0" w:before="0"/>
              <w:jc w:val="center"/>
            </w:pPr>
            <w:r>
              <w:rPr>
                <w:rFonts w:ascii="Arial" w:cs="Arial" w:eastAsia="Arial" w:hAnsi="Arial"/>
                <w:color w:val="1E40AF"/>
                <w:sz w:val="20"/>
                <w:szCs w:val="20"/>
              </w:rPr>
              <w:t xml:space="preserve">Constraint: No LLM APIs · No GPU · ≤ 5 min CPU</w:t>
            </w:r>
          </w:p>
        </w:tc>
      </w:tr>
    </w:tbl>
    <w:p>
      <w:pPr>
        <w:spacing w:after="0" w:before="600"/>
      </w:pPr>
      <w:r>
        <w:rPr>
          <w:rFonts w:ascii="Arial" w:cs="Arial" w:eastAsia="Arial" w:hAnsi="Arial"/>
        </w:rPr>
        <w:t xml:space="preserve"/>
      </w:r>
    </w:p>
    <w:p>
      <w:pPr>
        <w:spacing w:after="0" w:before="0"/>
        <w:jc w:val="center"/>
      </w:pPr>
      <w:r>
        <w:rPr>
          <w:rFonts w:ascii="Arial" w:cs="Arial" w:eastAsia="Arial" w:hAnsi="Arial"/>
          <w:i/>
          <w:iCs/>
          <w:color w:val="475569"/>
          <w:sz w:val="18"/>
          <w:szCs w:val="18"/>
        </w:rPr>
        <w:t xml:space="preserve">For internal review and sandbox validation only</w:t>
      </w:r>
    </w:p>
    <w:p>
      <w:pPr>
        <w:spacing w:after="0" w:before="0"/>
      </w:pPr>
      <w:r>
        <w:br w:type="page"/>
      </w:r>
    </w:p>
    <w:p>
      <w:pPr>
        <w:pStyle w:val="Heading1"/>
        <w:spacing w:after="160" w:before="320"/>
      </w:pPr>
      <w:r>
        <w:rPr>
          <w:rFonts w:ascii="Arial" w:cs="Arial" w:eastAsia="Arial" w:hAnsi="Arial"/>
          <w:b/>
          <w:bCs/>
          <w:color w:val="1A1A2E"/>
          <w:sz w:val="36"/>
          <w:szCs w:val="36"/>
        </w:rPr>
        <w:t xml:space="preserve">1. Project Overview</w:t>
      </w:r>
    </w:p>
    <w:p>
      <w:pPr>
        <w:spacing w:after="80" w:before="80"/>
      </w:pPr>
      <w:r>
        <w:rPr>
          <w:rFonts w:ascii="Arial" w:cs="Arial" w:eastAsia="Arial" w:hAnsi="Arial"/>
          <w:color w:val="475569"/>
          <w:sz w:val="22"/>
          <w:szCs w:val="22"/>
        </w:rPr>
        <w:t xml:space="preserve">This guide is written for a teammate seeing the Redrob AI Candidate Ranker for the first time. Read this section before touching the application.</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What It Does</w:t>
      </w:r>
    </w:p>
    <w:p>
      <w:pPr>
        <w:spacing w:after="80" w:before="80"/>
      </w:pPr>
      <w:r>
        <w:rPr>
          <w:rFonts w:ascii="Arial" w:cs="Arial" w:eastAsia="Arial" w:hAnsi="Arial"/>
          <w:color w:val="475569"/>
          <w:sz w:val="22"/>
          <w:szCs w:val="22"/>
        </w:rPr>
        <w:t xml:space="preserve">The Redrob AI Candidate Ranker is a Python-based system that reads 100,000 candidate profiles from a JSONL file, scores each one against a specific job description (Senior AI Engineer — Founding Team), and outputs a ranked shortlist of the top 100 candidates.</w:t>
      </w:r>
    </w:p>
    <w:p>
      <w:pPr>
        <w:spacing w:after="80" w:before="80"/>
      </w:pPr>
      <w:r>
        <w:rPr>
          <w:rFonts w:ascii="Arial" w:cs="Arial" w:eastAsia="Arial" w:hAnsi="Arial"/>
          <w:color w:val="475569"/>
          <w:sz w:val="22"/>
          <w:szCs w:val="22"/>
        </w:rPr>
        <w:t xml:space="preserve">It is designed to rank the way a senior recruiter would — not by counting keywords, but by reading career history, assessing skill credibility, evaluating behavioral availability, and measuring career trajectory.</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Core Constraints</w:t>
      </w:r>
    </w:p>
    <w:p>
      <w:pPr>
        <w:spacing w:after="80" w:before="80"/>
      </w:pPr>
      <w:r>
        <w:rPr>
          <w:rFonts w:ascii="Arial" w:cs="Arial" w:eastAsia="Arial" w:hAnsi="Arial"/>
          <w:color w:val="475569"/>
          <w:sz w:val="22"/>
          <w:szCs w:val="22"/>
        </w:rPr>
        <w:t xml:space="preserve">These constraints are non-negotiable and are verified by the hackathon organizers. Any tester should confirm all three hold:</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Constraint</w:t>
            </w:r>
          </w:p>
        </w:tc>
        <w:tc>
          <w:tcPr>
            <w:tcW w:type="dxa" w:w="624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What It Means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 LLM API calls</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The ranker makes zero network requests. No OpenAI, Anthropic, Cohere, or any external API is called during ranking.</w:t>
            </w:r>
          </w:p>
        </w:tc>
      </w:tr>
      <w:tr>
        <w:tc>
          <w:tcPr>
            <w:tcW w:type="dxa" w:w="312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 GPU</w:t>
            </w:r>
          </w:p>
        </w:tc>
        <w:tc>
          <w:tcPr>
            <w:tcW w:type="dxa" w:w="624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Runs entirely on standard CPU. No CUDA, no MPS, no acceleration hardware required.</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 5 min runtime</w:t>
            </w:r>
          </w:p>
        </w:tc>
        <w:tc>
          <w:tcPr>
            <w:tcW w:type="dxa" w:w="6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The full 100K candidate ranking completes in under 300 seconds. Typical runtime: ~44 seconds.</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The 4 Traps in the Dataset</w:t>
      </w:r>
    </w:p>
    <w:p>
      <w:pPr>
        <w:spacing w:after="80" w:before="80"/>
      </w:pPr>
      <w:r>
        <w:rPr>
          <w:rFonts w:ascii="Arial" w:cs="Arial" w:eastAsia="Arial" w:hAnsi="Arial"/>
          <w:color w:val="475569"/>
          <w:sz w:val="22"/>
          <w:szCs w:val="22"/>
        </w:rPr>
        <w:t xml:space="preserve">The hackathon organizers deliberately built traps into the dataset. The system must handle all four:</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Trap</w:t>
            </w:r>
          </w:p>
        </w:tc>
        <w:tc>
          <w:tcPr>
            <w:tcW w:type="dxa" w:w="368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Pattern</w:t>
            </w:r>
          </w:p>
        </w:tc>
        <w:tc>
          <w:tcPr>
            <w:tcW w:type="dxa" w:w="368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How the System Handles It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Keyword Stuffer</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Marketing Manager with 20 AI skills listed</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career_substance gate: hard-capped at score 0.15</w:t>
            </w:r>
          </w:p>
        </w:tc>
      </w:tr>
      <w:tr>
        <w:tc>
          <w:tcPr>
            <w:tcW w:type="dxa" w:w="20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Honeypot</w:t>
            </w:r>
          </w:p>
        </w:tc>
        <w:tc>
          <w:tcPr>
            <w:tcW w:type="dxa" w:w="36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Impossible timeline (8yr exp at 3yr-old company)</w:t>
            </w:r>
          </w:p>
        </w:tc>
        <w:tc>
          <w:tcPr>
            <w:tcW w:type="dxa" w:w="36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Score set to 0.0, excluded from ranking</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Behavioral Ghost</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Perfect profile, inactive 6 months, 5% response rate</w:t>
            </w:r>
          </w:p>
        </w:tc>
        <w:tc>
          <w:tcPr>
            <w:tcW w:type="dxa" w:w="36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behavioral_availability dimension down-weights heavily</w:t>
            </w:r>
          </w:p>
        </w:tc>
      </w:tr>
      <w:tr>
        <w:tc>
          <w:tcPr>
            <w:tcW w:type="dxa" w:w="20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Hidden Gem</w:t>
            </w:r>
          </w:p>
        </w:tc>
        <w:tc>
          <w:tcPr>
            <w:tcW w:type="dxa" w:w="36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Real ML engineer who never used AI buzzwords</w:t>
            </w:r>
          </w:p>
        </w:tc>
        <w:tc>
          <w:tcPr>
            <w:tcW w:type="dxa" w:w="36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+0.05 bonus for career &gt;&gt; skills signal</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System Architecture at a Glance</w:t>
      </w:r>
    </w:p>
    <w:p>
      <w:pPr>
        <w:spacing w:after="80" w:before="80"/>
      </w:pPr>
      <w:r>
        <w:rPr>
          <w:rFonts w:ascii="Arial" w:cs="Arial" w:eastAsia="Arial" w:hAnsi="Arial"/>
          <w:color w:val="475569"/>
          <w:sz w:val="22"/>
          <w:szCs w:val="22"/>
        </w:rPr>
        <w:t xml:space="preserve">The system runs in two phases:</w:t>
      </w:r>
    </w:p>
    <w:p>
      <w:pPr>
        <w:pStyle w:val="ListParagraph"/>
        <w:numPr>
          <w:ilvl w:val="0"/>
          <w:numId w:val="2"/>
        </w:numPr>
        <w:spacing w:after="60" w:before="60"/>
      </w:pPr>
      <w:r>
        <w:rPr>
          <w:rFonts w:ascii="Arial" w:cs="Arial" w:eastAsia="Arial" w:hAnsi="Arial"/>
          <w:color w:val="475569"/>
          <w:sz w:val="22"/>
          <w:szCs w:val="22"/>
        </w:rPr>
        <w:t xml:space="preserve">OFFLINE (pre-computed, already done): JD decomposition, candidate feature extraction, scoring signals saved to artifacts/</w:t>
      </w:r>
    </w:p>
    <w:p>
      <w:pPr>
        <w:pStyle w:val="ListParagraph"/>
        <w:numPr>
          <w:ilvl w:val="0"/>
          <w:numId w:val="2"/>
        </w:numPr>
        <w:spacing w:after="60" w:before="60"/>
      </w:pPr>
      <w:r>
        <w:rPr>
          <w:rFonts w:ascii="Arial" w:cs="Arial" w:eastAsia="Arial" w:hAnsi="Arial"/>
          <w:color w:val="475569"/>
          <w:sz w:val="22"/>
          <w:szCs w:val="22"/>
        </w:rPr>
        <w:t xml:space="preserve">RANKING (what runs in &lt;5 min): Loads pre-computed signals, applies 6-dimension scoring formula, outputs submission.csv</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The 6 Scoring Dimensions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Dimension</w:t>
            </w:r>
          </w:p>
        </w:tc>
        <w:tc>
          <w:tcPr>
            <w:tcW w:type="dxa" w:w="12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Weight</w:t>
            </w:r>
          </w:p>
        </w:tc>
        <w:tc>
          <w:tcPr>
            <w:tcW w:type="dxa" w:w="536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Key Design Decision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Career Substance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40%</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Reads job titles + profile headline, NOT skills list. Kills keyword stuffers.</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Skill Credibility</w:t>
            </w:r>
          </w:p>
        </w:tc>
        <w:tc>
          <w:tcPr>
            <w:tcW w:type="dxa" w:w="1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22%</w:t>
            </w:r>
          </w:p>
        </w:tc>
        <w:tc>
          <w:tcPr>
            <w:tcW w:type="dxa" w:w="53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Endorsements × duration × corroboration. Uncorroborated = 0.35× penalty.</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Behavioral Availability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15%</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Days inactive + response rate + notice period. Unreachable = down-weighted.</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Experience Quality</w:t>
            </w:r>
          </w:p>
        </w:tc>
        <w:tc>
          <w:tcPr>
            <w:tcW w:type="dxa" w:w="1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11%</w:t>
            </w:r>
          </w:p>
        </w:tc>
        <w:tc>
          <w:tcPr>
            <w:tcW w:type="dxa" w:w="53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5–9yr sweet spot + stability + product companies over services.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Star Predictor</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7%</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Career arc velocity: title progression, company quality arc, ownership language growth.</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Location</w:t>
            </w:r>
          </w:p>
        </w:tc>
        <w:tc>
          <w:tcPr>
            <w:tcW w:type="dxa" w:w="1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w:t>
            </w:r>
          </w:p>
        </w:tc>
        <w:tc>
          <w:tcPr>
            <w:tcW w:type="dxa" w:w="53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Pune/Noida = 1.0, India + willing to relocate = 0.65.</w:t>
            </w:r>
          </w:p>
        </w:tc>
      </w:tr>
    </w:tbl>
    <w:p>
      <w:pPr>
        <w:spacing w:after="80" w:before="80"/>
      </w:pPr>
      <w:r>
        <w:rPr>
          <w:rFonts w:ascii="Arial" w:cs="Arial" w:eastAsia="Arial" w:hAnsi="Arial"/>
        </w:rPr>
        <w:t xml:space="preserve"/>
      </w:r>
    </w:p>
    <w:p>
      <w:pPr>
        <w:spacing w:after="0" w:before="0"/>
      </w:pPr>
      <w:r>
        <w:br w:type="page"/>
      </w:r>
    </w:p>
    <w:p>
      <w:pPr>
        <w:pStyle w:val="Heading1"/>
        <w:spacing w:after="160" w:before="320"/>
      </w:pPr>
      <w:r>
        <w:rPr>
          <w:rFonts w:ascii="Arial" w:cs="Arial" w:eastAsia="Arial" w:hAnsi="Arial"/>
          <w:b/>
          <w:bCs/>
          <w:color w:val="1A1A2E"/>
          <w:sz w:val="36"/>
          <w:szCs w:val="36"/>
        </w:rPr>
        <w:t xml:space="preserve">2.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0"/>
                <w:szCs w:val="20"/>
              </w:rPr>
              <w:t xml:space="preserve">⚠  WATCH FOR THIS</w:t>
            </w:r>
          </w:p>
          <w:p>
            <w:pPr>
              <w:spacing w:after="0" w:before="0"/>
            </w:pPr>
            <w:r>
              <w:rPr>
                <w:rFonts w:ascii="Arial" w:cs="Arial" w:eastAsia="Arial" w:hAnsi="Arial"/>
                <w:color w:val="854D0E"/>
                <w:sz w:val="20"/>
                <w:szCs w:val="20"/>
              </w:rPr>
              <w:t xml:space="preserve">Complete all steps in this section before attempting to run the application. Skipping any step will cause the demo to fail.</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Prerequisites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Requirement</w:t>
            </w:r>
          </w:p>
        </w:tc>
        <w:tc>
          <w:tcPr>
            <w:tcW w:type="dxa" w:w="328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Minimum Version</w:t>
            </w:r>
          </w:p>
        </w:tc>
        <w:tc>
          <w:tcPr>
            <w:tcW w:type="dxa" w:w="328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How to Check</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Python</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3.10+</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python --version</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Git</w:t>
            </w:r>
          </w:p>
        </w:tc>
        <w:tc>
          <w:tcPr>
            <w:tcW w:type="dxa" w:w="32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Any recent</w:t>
            </w:r>
          </w:p>
        </w:tc>
        <w:tc>
          <w:tcPr>
            <w:tcW w:type="dxa" w:w="32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git --version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RAM</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8 GB free</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Task Manager / htop</w:t>
            </w:r>
          </w:p>
        </w:tc>
      </w:tr>
      <w:tr>
        <w:tc>
          <w:tcPr>
            <w:tcW w:type="dxa" w:w="28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Disk space</w:t>
            </w:r>
          </w:p>
        </w:tc>
        <w:tc>
          <w:tcPr>
            <w:tcW w:type="dxa" w:w="32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6 GB free (dataset is ~1 GB compressed)</w:t>
            </w:r>
          </w:p>
        </w:tc>
        <w:tc>
          <w:tcPr>
            <w:tcW w:type="dxa" w:w="328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df -h / File Explorer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Internet</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Only for initial clone and pip install</w:t>
            </w:r>
          </w:p>
        </w:tc>
        <w:tc>
          <w:tcPr>
            <w:tcW w:type="dxa" w:w="32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Step-by-Step Setup</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1 — Clone the repository</w:t>
      </w:r>
    </w:p>
    <w:p>
      <w:pPr>
        <w:shd w:fill="1E293B" w:val="clear"/>
        <w:spacing w:after="0" w:before="120" w:line="240"/>
        <w:ind w:left="200" w:right="200"/>
      </w:pPr>
      <w:r>
        <w:rPr>
          <w:rFonts w:ascii="Courier New" w:cs="Courier New" w:eastAsia="Courier New" w:hAnsi="Courier New"/>
          <w:color w:val="E2E8F0"/>
          <w:sz w:val="18"/>
          <w:szCs w:val="18"/>
        </w:rPr>
        <w:t xml:space="preserve">git clone https://github.com/YOUR_USERNAME/redrob-ranker.git</w:t>
      </w:r>
    </w:p>
    <w:p>
      <w:pPr>
        <w:shd w:fill="1E293B" w:val="clear"/>
        <w:spacing w:after="120" w:before="0" w:line="240"/>
        <w:ind w:left="200" w:right="200"/>
      </w:pPr>
      <w:r>
        <w:rPr>
          <w:rFonts w:ascii="Courier New" w:cs="Courier New" w:eastAsia="Courier New" w:hAnsi="Courier New"/>
          <w:color w:val="E2E8F0"/>
          <w:sz w:val="18"/>
          <w:szCs w:val="18"/>
        </w:rPr>
        <w:t xml:space="preserve">cd redrob-ranker</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2 — Create a virtual environment (recommended)</w:t>
      </w:r>
    </w:p>
    <w:p>
      <w:pPr>
        <w:shd w:fill="1E293B" w:val="clear"/>
        <w:spacing w:after="0" w:before="120" w:line="240"/>
        <w:ind w:left="200" w:right="200"/>
      </w:pPr>
      <w:r>
        <w:rPr>
          <w:rFonts w:ascii="Courier New" w:cs="Courier New" w:eastAsia="Courier New" w:hAnsi="Courier New"/>
          <w:color w:val="E2E8F0"/>
          <w:sz w:val="18"/>
          <w:szCs w:val="18"/>
        </w:rPr>
        <w:t xml:space="preserve">python -m venv .venv</w:t>
      </w:r>
    </w:p>
    <w:p>
      <w:pPr>
        <w:shd w:fill="1E293B" w:val="clear"/>
        <w:spacing w:after="0" w:before="0" w:line="240"/>
        <w:ind w:left="200" w:right="200"/>
      </w:pPr>
      <w:r>
        <w:rPr>
          <w:rFonts w:ascii="Courier New" w:cs="Courier New" w:eastAsia="Courier New" w:hAnsi="Courier New"/>
          <w:color w:val="E2E8F0"/>
          <w:sz w:val="18"/>
          <w:szCs w:val="18"/>
        </w:rPr>
        <w:t xml:space="preserve"/>
      </w:r>
    </w:p>
    <w:p>
      <w:pPr>
        <w:shd w:fill="1E293B" w:val="clear"/>
        <w:spacing w:after="0" w:before="0" w:line="240"/>
        <w:ind w:left="200" w:right="200"/>
      </w:pPr>
      <w:r>
        <w:rPr>
          <w:rFonts w:ascii="Courier New" w:cs="Courier New" w:eastAsia="Courier New" w:hAnsi="Courier New"/>
          <w:color w:val="E2E8F0"/>
          <w:sz w:val="18"/>
          <w:szCs w:val="18"/>
        </w:rPr>
        <w:t xml:space="preserve"># On Windows:</w:t>
      </w:r>
    </w:p>
    <w:p>
      <w:pPr>
        <w:shd w:fill="1E293B" w:val="clear"/>
        <w:spacing w:after="0" w:before="0" w:line="240"/>
        <w:ind w:left="200" w:right="200"/>
      </w:pPr>
      <w:r>
        <w:rPr>
          <w:rFonts w:ascii="Courier New" w:cs="Courier New" w:eastAsia="Courier New" w:hAnsi="Courier New"/>
          <w:color w:val="E2E8F0"/>
          <w:sz w:val="18"/>
          <w:szCs w:val="18"/>
        </w:rPr>
        <w:t xml:space="preserve">.venv\Scripts\activate</w:t>
      </w:r>
    </w:p>
    <w:p>
      <w:pPr>
        <w:shd w:fill="1E293B" w:val="clear"/>
        <w:spacing w:after="0" w:before="0" w:line="240"/>
        <w:ind w:left="200" w:right="200"/>
      </w:pPr>
      <w:r>
        <w:rPr>
          <w:rFonts w:ascii="Courier New" w:cs="Courier New" w:eastAsia="Courier New" w:hAnsi="Courier New"/>
          <w:color w:val="E2E8F0"/>
          <w:sz w:val="18"/>
          <w:szCs w:val="18"/>
        </w:rPr>
        <w:t xml:space="preserve"/>
      </w:r>
    </w:p>
    <w:p>
      <w:pPr>
        <w:shd w:fill="1E293B" w:val="clear"/>
        <w:spacing w:after="0" w:before="0" w:line="240"/>
        <w:ind w:left="200" w:right="200"/>
      </w:pPr>
      <w:r>
        <w:rPr>
          <w:rFonts w:ascii="Courier New" w:cs="Courier New" w:eastAsia="Courier New" w:hAnsi="Courier New"/>
          <w:color w:val="E2E8F0"/>
          <w:sz w:val="18"/>
          <w:szCs w:val="18"/>
        </w:rPr>
        <w:t xml:space="preserve"># On macOS/Linux:</w:t>
      </w:r>
    </w:p>
    <w:p>
      <w:pPr>
        <w:shd w:fill="1E293B" w:val="clear"/>
        <w:spacing w:after="120" w:before="0" w:line="240"/>
        <w:ind w:left="200" w:right="200"/>
      </w:pPr>
      <w:r>
        <w:rPr>
          <w:rFonts w:ascii="Courier New" w:cs="Courier New" w:eastAsia="Courier New" w:hAnsi="Courier New"/>
          <w:color w:val="E2E8F0"/>
          <w:sz w:val="18"/>
          <w:szCs w:val="18"/>
        </w:rPr>
        <w:t xml:space="preserve">source .venv/bin/activate</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3 — Install dependencies</w:t>
      </w:r>
    </w:p>
    <w:p>
      <w:pPr>
        <w:shd w:fill="1E293B" w:val="clear"/>
        <w:spacing w:after="120" w:before="120" w:line="240"/>
        <w:ind w:left="200" w:right="200"/>
      </w:pPr>
      <w:r>
        <w:rPr>
          <w:rFonts w:ascii="Courier New" w:cs="Courier New" w:eastAsia="Courier New" w:hAnsi="Courier New"/>
          <w:color w:val="E2E8F0"/>
          <w:sz w:val="18"/>
          <w:szCs w:val="18"/>
        </w:rPr>
        <w:t xml:space="preserve">pip install -r requirements.txt</w:t>
      </w:r>
    </w:p>
    <w:p>
      <w:pPr>
        <w:spacing w:after="80" w:before="80"/>
      </w:pPr>
      <w:r>
        <w:rPr>
          <w:rFonts w:ascii="Arial" w:cs="Arial" w:eastAsia="Arial" w:hAnsi="Arial"/>
          <w:color w:val="475569"/>
          <w:sz w:val="22"/>
          <w:szCs w:val="22"/>
        </w:rPr>
        <w:t xml:space="preserve">Expected packages installed: streamlit, pandas, numpy, altair, fpdf2. The install should complete in under 2 minutes.</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4 — Place the dataset</w:t>
      </w:r>
    </w:p>
    <w:p>
      <w:pPr>
        <w:spacing w:after="80" w:before="80"/>
      </w:pPr>
      <w:r>
        <w:rPr>
          <w:rFonts w:ascii="Arial" w:cs="Arial" w:eastAsia="Arial" w:hAnsi="Arial"/>
          <w:color w:val="475569"/>
          <w:sz w:val="22"/>
          <w:szCs w:val="22"/>
        </w:rPr>
        <w:t xml:space="preserve">The full candidates.jsonl (100K profiles) must be placed at:</w:t>
      </w:r>
    </w:p>
    <w:p>
      <w:pPr>
        <w:shd w:fill="1E293B" w:val="clear"/>
        <w:spacing w:after="0" w:before="120" w:line="240"/>
        <w:ind w:left="200" w:right="200"/>
      </w:pPr>
      <w:r>
        <w:rPr>
          <w:rFonts w:ascii="Courier New" w:cs="Courier New" w:eastAsia="Courier New" w:hAnsi="Courier New"/>
          <w:color w:val="E2E8F0"/>
          <w:sz w:val="18"/>
          <w:szCs w:val="18"/>
        </w:rPr>
        <w:t xml:space="preserve">redrob-ranker/</w:t>
      </w:r>
    </w:p>
    <w:p>
      <w:pPr>
        <w:shd w:fill="1E293B" w:val="clear"/>
        <w:spacing w:after="0" w:before="0" w:line="240"/>
        <w:ind w:left="200" w:right="200"/>
      </w:pPr>
      <w:r>
        <w:rPr>
          <w:rFonts w:ascii="Courier New" w:cs="Courier New" w:eastAsia="Courier New" w:hAnsi="Courier New"/>
          <w:color w:val="E2E8F0"/>
          <w:sz w:val="18"/>
          <w:szCs w:val="18"/>
        </w:rPr>
        <w:t xml:space="preserve">└── data/</w:t>
      </w:r>
    </w:p>
    <w:p>
      <w:pPr>
        <w:shd w:fill="1E293B" w:val="clear"/>
        <w:spacing w:after="120" w:before="0" w:line="240"/>
        <w:ind w:left="200" w:right="200"/>
      </w:pPr>
      <w:r>
        <w:rPr>
          <w:rFonts w:ascii="Courier New" w:cs="Courier New" w:eastAsia="Courier New" w:hAnsi="Courier New"/>
          <w:color w:val="E2E8F0"/>
          <w:sz w:val="18"/>
          <w:szCs w:val="18"/>
        </w:rPr>
        <w:t xml:space="preserve">    └── candidates.jsonl      ← place the file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The sample_candidates.json (50 profiles, 293KB) is already bundled in the repo for demo testing. You only need candidates.jsonl if you want to run the full ranking pipeline.</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5 — Launch the Streamlit demo</w:t>
      </w:r>
    </w:p>
    <w:p>
      <w:pPr>
        <w:shd w:fill="1E293B" w:val="clear"/>
        <w:spacing w:after="120" w:before="120" w:line="240"/>
        <w:ind w:left="200" w:right="200"/>
      </w:pPr>
      <w:r>
        <w:rPr>
          <w:rFonts w:ascii="Courier New" w:cs="Courier New" w:eastAsia="Courier New" w:hAnsi="Courier New"/>
          <w:color w:val="E2E8F0"/>
          <w:sz w:val="18"/>
          <w:szCs w:val="18"/>
        </w:rPr>
        <w:t xml:space="preserve">streamlit run demo/app.py</w:t>
      </w:r>
    </w:p>
    <w:p>
      <w:pPr>
        <w:spacing w:after="80" w:before="80"/>
      </w:pPr>
      <w:r>
        <w:rPr>
          <w:rFonts w:ascii="Arial" w:cs="Arial" w:eastAsia="Arial" w:hAnsi="Arial"/>
          <w:color w:val="475569"/>
          <w:sz w:val="22"/>
          <w:szCs w:val="22"/>
        </w:rPr>
        <w:t xml:space="preserve">After a few seconds you will see:</w:t>
      </w:r>
    </w:p>
    <w:p>
      <w:pPr>
        <w:shd w:fill="1E293B" w:val="clear"/>
        <w:spacing w:after="0" w:before="120" w:line="240"/>
        <w:ind w:left="200" w:right="200"/>
      </w:pPr>
      <w:r>
        <w:rPr>
          <w:rFonts w:ascii="Courier New" w:cs="Courier New" w:eastAsia="Courier New" w:hAnsi="Courier New"/>
          <w:color w:val="E2E8F0"/>
          <w:sz w:val="18"/>
          <w:szCs w:val="18"/>
        </w:rPr>
        <w:t xml:space="preserve">  You can now view your Streamlit app in your browser.</w:t>
      </w:r>
    </w:p>
    <w:p>
      <w:pPr>
        <w:shd w:fill="1E293B" w:val="clear"/>
        <w:spacing w:after="120" w:before="0" w:line="240"/>
        <w:ind w:left="200" w:right="200"/>
      </w:pPr>
      <w:r>
        <w:rPr>
          <w:rFonts w:ascii="Courier New" w:cs="Courier New" w:eastAsia="Courier New" w:hAnsi="Courier New"/>
          <w:color w:val="E2E8F0"/>
          <w:sz w:val="18"/>
          <w:szCs w:val="18"/>
        </w:rPr>
        <w:t xml:space="preserve">  Local URL: http://localhost:8501</w:t>
      </w:r>
    </w:p>
    <w:p>
      <w:pPr>
        <w:spacing w:after="80" w:before="80"/>
      </w:pPr>
      <w:r>
        <w:rPr>
          <w:rFonts w:ascii="Arial" w:cs="Arial" w:eastAsia="Arial" w:hAnsi="Arial"/>
          <w:color w:val="475569"/>
          <w:sz w:val="22"/>
          <w:szCs w:val="22"/>
        </w:rPr>
        <w:t xml:space="preserve">Open http://localhost:8501 in your browser. The app loads immediately — no waiting for models to initialize.</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Step 6 — (Optional) Run the full ranker</w:t>
      </w:r>
    </w:p>
    <w:p>
      <w:pPr>
        <w:spacing w:after="80" w:before="80"/>
      </w:pPr>
      <w:r>
        <w:rPr>
          <w:rFonts w:ascii="Arial" w:cs="Arial" w:eastAsia="Arial" w:hAnsi="Arial"/>
          <w:color w:val="475569"/>
          <w:sz w:val="22"/>
          <w:szCs w:val="22"/>
        </w:rPr>
        <w:t xml:space="preserve">To reproduce the submission CSV from scratch:</w:t>
      </w:r>
    </w:p>
    <w:p>
      <w:pPr>
        <w:shd w:fill="1E293B" w:val="clear"/>
        <w:spacing w:after="120" w:before="120" w:line="240"/>
        <w:ind w:left="200" w:right="200"/>
      </w:pPr>
      <w:r>
        <w:rPr>
          <w:rFonts w:ascii="Courier New" w:cs="Courier New" w:eastAsia="Courier New" w:hAnsi="Courier New"/>
          <w:color w:val="E2E8F0"/>
          <w:sz w:val="18"/>
          <w:szCs w:val="18"/>
        </w:rPr>
        <w:t xml:space="preserve">python rank/ranker.py --candidates data/candidates.jsonl --out outputs/submission.csv</w:t>
      </w:r>
    </w:p>
    <w:p>
      <w:pPr>
        <w:spacing w:after="80" w:before="80"/>
      </w:pPr>
      <w:r>
        <w:rPr>
          <w:rFonts w:ascii="Arial" w:cs="Arial" w:eastAsia="Arial" w:hAnsi="Arial"/>
          <w:color w:val="475569"/>
          <w:sz w:val="22"/>
          <w:szCs w:val="22"/>
        </w:rPr>
        <w:t xml:space="preserve">Expected output: completion in ~44 seconds. Then validate:</w:t>
      </w:r>
    </w:p>
    <w:p>
      <w:pPr>
        <w:shd w:fill="1E293B" w:val="clear"/>
        <w:spacing w:after="0" w:before="120" w:line="240"/>
        <w:ind w:left="200" w:right="200"/>
      </w:pPr>
      <w:r>
        <w:rPr>
          <w:rFonts w:ascii="Courier New" w:cs="Courier New" w:eastAsia="Courier New" w:hAnsi="Courier New"/>
          <w:color w:val="E2E8F0"/>
          <w:sz w:val="18"/>
          <w:szCs w:val="18"/>
        </w:rPr>
        <w:t xml:space="preserve">python validate_submission.py outputs/submission.csv</w:t>
      </w:r>
    </w:p>
    <w:p>
      <w:pPr>
        <w:shd w:fill="1E293B" w:val="clear"/>
        <w:spacing w:after="120" w:before="0" w:line="240"/>
        <w:ind w:left="200" w:right="200"/>
      </w:pPr>
      <w:r>
        <w:rPr>
          <w:rFonts w:ascii="Courier New" w:cs="Courier New" w:eastAsia="Courier New" w:hAnsi="Courier New"/>
          <w:color w:val="E2E8F0"/>
          <w:sz w:val="18"/>
          <w:szCs w:val="18"/>
        </w:rPr>
        <w:t xml:space="preserve"># Expected: Submission is valid.</w:t>
      </w:r>
    </w:p>
    <w:p>
      <w:pPr>
        <w:spacing w:after="80" w:before="80"/>
      </w:pPr>
      <w:r>
        <w:rPr>
          <w:rFonts w:ascii="Arial" w:cs="Arial" w:eastAsia="Arial" w:hAnsi="Arial"/>
        </w:rPr>
        <w:t xml:space="preserve"/>
      </w:r>
    </w:p>
    <w:p>
      <w:pPr>
        <w:spacing w:after="0" w:before="0"/>
      </w:pPr>
      <w:r>
        <w:br w:type="page"/>
      </w:r>
    </w:p>
    <w:p>
      <w:pPr>
        <w:pStyle w:val="Heading1"/>
        <w:spacing w:after="160" w:before="320"/>
      </w:pPr>
      <w:r>
        <w:rPr>
          <w:rFonts w:ascii="Arial" w:cs="Arial" w:eastAsia="Arial" w:hAnsi="Arial"/>
          <w:b/>
          <w:bCs/>
          <w:color w:val="1A1A2E"/>
          <w:sz w:val="36"/>
          <w:szCs w:val="36"/>
        </w:rPr>
        <w:t xml:space="preserve">3. Data Loading</w:t>
      </w:r>
    </w:p>
    <w:p>
      <w:pPr>
        <w:spacing w:after="80" w:before="80"/>
      </w:pPr>
      <w:r>
        <w:rPr>
          <w:rFonts w:ascii="Arial" w:cs="Arial" w:eastAsia="Arial" w:hAnsi="Arial"/>
          <w:color w:val="475569"/>
          <w:sz w:val="22"/>
          <w:szCs w:val="22"/>
        </w:rPr>
        <w:t xml:space="preserve">The demo app supports two data sources. Use whichever is appropriate for your testing goal.</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Option A — Sample Data (Recommended for first-time testing)</w:t>
      </w:r>
    </w:p>
    <w:p>
      <w:pPr>
        <w:spacing w:after="80" w:before="80"/>
      </w:pPr>
      <w:r>
        <w:rPr>
          <w:rFonts w:ascii="Arial" w:cs="Arial" w:eastAsia="Arial" w:hAnsi="Arial"/>
          <w:color w:val="475569"/>
          <w:sz w:val="22"/>
          <w:szCs w:val="22"/>
        </w:rPr>
        <w:t xml:space="preserve">The fastest way to verify functionality without needing the full dataset.</w:t>
      </w:r>
    </w:p>
    <w:p>
      <w:pPr>
        <w:spacing w:after="80" w:before="80"/>
      </w:pPr>
      <w:r>
        <w:rPr>
          <w:rFonts w:ascii="Arial" w:cs="Arial" w:eastAsia="Arial" w:hAnsi="Arial"/>
        </w:rPr>
        <w:t xml:space="preserve"/>
      </w:r>
    </w:p>
    <w:p>
      <w:pPr>
        <w:pStyle w:val="ListParagraph"/>
        <w:numPr>
          <w:ilvl w:val="0"/>
          <w:numId w:val="3"/>
        </w:numPr>
        <w:spacing w:after="80" w:before="80"/>
      </w:pPr>
      <w:r>
        <w:rPr>
          <w:rFonts w:ascii="Arial" w:cs="Arial" w:eastAsia="Arial" w:hAnsi="Arial"/>
          <w:color w:val="475569"/>
          <w:sz w:val="22"/>
          <w:szCs w:val="22"/>
        </w:rPr>
        <w:t xml:space="preserve">Open the app at http://localhost:8501</w:t>
      </w:r>
    </w:p>
    <w:p>
      <w:pPr>
        <w:pStyle w:val="ListParagraph"/>
        <w:numPr>
          <w:ilvl w:val="0"/>
          <w:numId w:val="3"/>
        </w:numPr>
        <w:spacing w:after="80" w:before="80"/>
      </w:pPr>
      <w:r>
        <w:rPr>
          <w:rFonts w:ascii="Arial" w:cs="Arial" w:eastAsia="Arial" w:hAnsi="Arial"/>
          <w:color w:val="475569"/>
          <w:sz w:val="22"/>
          <w:szCs w:val="22"/>
        </w:rPr>
        <w:t xml:space="preserve">Look at the left sidebar for the 'Try with sample data:' section</w:t>
      </w:r>
    </w:p>
    <w:p>
      <w:pPr>
        <w:pStyle w:val="ListParagraph"/>
        <w:numPr>
          <w:ilvl w:val="0"/>
          <w:numId w:val="3"/>
        </w:numPr>
        <w:spacing w:after="80" w:before="80"/>
      </w:pPr>
      <w:r>
        <w:rPr>
          <w:rFonts w:ascii="Arial" w:cs="Arial" w:eastAsia="Arial" w:hAnsi="Arial"/>
          <w:color w:val="475569"/>
          <w:sz w:val="22"/>
          <w:szCs w:val="22"/>
        </w:rPr>
        <w:t xml:space="preserve">Click the button labeled 'Load sample_candidates.json'</w:t>
      </w:r>
    </w:p>
    <w:p>
      <w:pPr>
        <w:pStyle w:val="ListParagraph"/>
        <w:numPr>
          <w:ilvl w:val="0"/>
          <w:numId w:val="3"/>
        </w:numPr>
        <w:spacing w:after="80" w:before="80"/>
      </w:pPr>
      <w:r>
        <w:rPr>
          <w:rFonts w:ascii="Arial" w:cs="Arial" w:eastAsia="Arial" w:hAnsi="Arial"/>
          <w:color w:val="475569"/>
          <w:sz w:val="22"/>
          <w:szCs w:val="22"/>
        </w:rPr>
        <w:t xml:space="preserve">Wait 2–3 seconds. The sidebar should show: 'Loaded 50 candidates' in green.</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Expected: The Cohort Analysis tab populates immediately with metrics. The Candidate Explorer tab shows a ranked list of 50 candidates. If either tab is empty after loading, see Section 5 Issue Reporting.</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Option B — Upload a Custom JSON File</w:t>
      </w:r>
    </w:p>
    <w:p>
      <w:pPr>
        <w:spacing w:after="80" w:before="80"/>
      </w:pPr>
      <w:r>
        <w:rPr>
          <w:rFonts w:ascii="Arial" w:cs="Arial" w:eastAsia="Arial" w:hAnsi="Arial"/>
          <w:color w:val="475569"/>
          <w:sz w:val="22"/>
          <w:szCs w:val="22"/>
        </w:rPr>
        <w:t xml:space="preserve">Use this to test with a subset of the full dataset, or any candidate JSON file in the correct schema.</w:t>
      </w:r>
    </w:p>
    <w:p>
      <w:pPr>
        <w:spacing w:after="80" w:before="80"/>
      </w:pPr>
      <w:r>
        <w:rPr>
          <w:rFonts w:ascii="Arial" w:cs="Arial" w:eastAsia="Arial" w:hAnsi="Arial"/>
        </w:rPr>
        <w:t xml:space="preserve"/>
      </w:r>
    </w:p>
    <w:p>
      <w:pPr>
        <w:pStyle w:val="ListParagraph"/>
        <w:numPr>
          <w:ilvl w:val="0"/>
          <w:numId w:val="4"/>
        </w:numPr>
        <w:spacing w:after="80" w:before="80"/>
      </w:pPr>
      <w:r>
        <w:rPr>
          <w:rFonts w:ascii="Arial" w:cs="Arial" w:eastAsia="Arial" w:hAnsi="Arial"/>
          <w:color w:val="475569"/>
          <w:sz w:val="22"/>
          <w:szCs w:val="22"/>
        </w:rPr>
        <w:t xml:space="preserve">In the left sidebar, find the 'Upload Candidates' section</w:t>
      </w:r>
    </w:p>
    <w:p>
      <w:pPr>
        <w:pStyle w:val="ListParagraph"/>
        <w:numPr>
          <w:ilvl w:val="0"/>
          <w:numId w:val="4"/>
        </w:numPr>
        <w:spacing w:after="80" w:before="80"/>
      </w:pPr>
      <w:r>
        <w:rPr>
          <w:rFonts w:ascii="Arial" w:cs="Arial" w:eastAsia="Arial" w:hAnsi="Arial"/>
          <w:color w:val="475569"/>
          <w:sz w:val="22"/>
          <w:szCs w:val="22"/>
        </w:rPr>
        <w:t xml:space="preserve">Click 'Browse files'</w:t>
      </w:r>
    </w:p>
    <w:p>
      <w:pPr>
        <w:pStyle w:val="ListParagraph"/>
        <w:numPr>
          <w:ilvl w:val="0"/>
          <w:numId w:val="4"/>
        </w:numPr>
        <w:spacing w:after="80" w:before="80"/>
      </w:pPr>
      <w:r>
        <w:rPr>
          <w:rFonts w:ascii="Arial" w:cs="Arial" w:eastAsia="Arial" w:hAnsi="Arial"/>
          <w:color w:val="475569"/>
          <w:sz w:val="22"/>
          <w:szCs w:val="22"/>
        </w:rPr>
        <w:t xml:space="preserve">Select a .json file containing an array of candidate objects in the Redrob schema</w:t>
      </w:r>
    </w:p>
    <w:p>
      <w:pPr>
        <w:pStyle w:val="ListParagraph"/>
        <w:numPr>
          <w:ilvl w:val="0"/>
          <w:numId w:val="4"/>
        </w:numPr>
        <w:spacing w:after="80" w:before="80"/>
      </w:pPr>
      <w:r>
        <w:rPr>
          <w:rFonts w:ascii="Arial" w:cs="Arial" w:eastAsia="Arial" w:hAnsi="Arial"/>
          <w:color w:val="475569"/>
          <w:sz w:val="22"/>
          <w:szCs w:val="22"/>
        </w:rPr>
        <w:t xml:space="preserve">The app processes and ranks them automatically. Status appears at the bottom of the sidebar.</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0"/>
                <w:szCs w:val="20"/>
              </w:rPr>
              <w:t xml:space="preserve">⚠  WATCH FOR THIS</w:t>
            </w:r>
          </w:p>
          <w:p>
            <w:pPr>
              <w:spacing w:after="0" w:before="0"/>
            </w:pPr>
            <w:r>
              <w:rPr>
                <w:rFonts w:ascii="Arial" w:cs="Arial" w:eastAsia="Arial" w:hAnsi="Arial"/>
                <w:color w:val="854D0E"/>
                <w:sz w:val="20"/>
                <w:szCs w:val="20"/>
              </w:rPr>
              <w:t xml:space="preserve">The upload limit is 200MB. Files larger than this will be rejected by Streamlit. Use the sample data or a filtered subset for demo purposes.</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What 'Loaded' Means</w:t>
      </w:r>
    </w:p>
    <w:p>
      <w:pPr>
        <w:spacing w:after="80" w:before="80"/>
      </w:pPr>
      <w:r>
        <w:rPr>
          <w:rFonts w:ascii="Arial" w:cs="Arial" w:eastAsia="Arial" w:hAnsi="Arial"/>
          <w:color w:val="475569"/>
          <w:sz w:val="22"/>
          <w:szCs w:val="22"/>
        </w:rPr>
        <w:t xml:space="preserve">When data loads successfully, the app:</w:t>
      </w:r>
    </w:p>
    <w:p>
      <w:pPr>
        <w:pStyle w:val="ListParagraph"/>
        <w:numPr>
          <w:ilvl w:val="0"/>
          <w:numId w:val="2"/>
        </w:numPr>
        <w:spacing w:after="60" w:before="60"/>
      </w:pPr>
      <w:r>
        <w:rPr>
          <w:rFonts w:ascii="Arial" w:cs="Arial" w:eastAsia="Arial" w:hAnsi="Arial"/>
          <w:color w:val="475569"/>
          <w:sz w:val="22"/>
          <w:szCs w:val="22"/>
        </w:rPr>
        <w:t xml:space="preserve">Runs the full 6-dimension scoring formula on every candidate in the file</w:t>
      </w:r>
    </w:p>
    <w:p>
      <w:pPr>
        <w:pStyle w:val="ListParagraph"/>
        <w:numPr>
          <w:ilvl w:val="0"/>
          <w:numId w:val="2"/>
        </w:numPr>
        <w:spacing w:after="60" w:before="60"/>
      </w:pPr>
      <w:r>
        <w:rPr>
          <w:rFonts w:ascii="Arial" w:cs="Arial" w:eastAsia="Arial" w:hAnsi="Arial"/>
          <w:color w:val="475569"/>
          <w:sz w:val="22"/>
          <w:szCs w:val="22"/>
        </w:rPr>
        <w:t xml:space="preserve">Detects and flags honeypots</w:t>
      </w:r>
    </w:p>
    <w:p>
      <w:pPr>
        <w:pStyle w:val="ListParagraph"/>
        <w:numPr>
          <w:ilvl w:val="0"/>
          <w:numId w:val="2"/>
        </w:numPr>
        <w:spacing w:after="60" w:before="60"/>
      </w:pPr>
      <w:r>
        <w:rPr>
          <w:rFonts w:ascii="Arial" w:cs="Arial" w:eastAsia="Arial" w:hAnsi="Arial"/>
          <w:color w:val="475569"/>
          <w:sz w:val="22"/>
          <w:szCs w:val="22"/>
        </w:rPr>
        <w:t xml:space="preserve">Identifies hidden gems</w:t>
      </w:r>
    </w:p>
    <w:p>
      <w:pPr>
        <w:pStyle w:val="ListParagraph"/>
        <w:numPr>
          <w:ilvl w:val="0"/>
          <w:numId w:val="2"/>
        </w:numPr>
        <w:spacing w:after="60" w:before="60"/>
      </w:pPr>
      <w:r>
        <w:rPr>
          <w:rFonts w:ascii="Arial" w:cs="Arial" w:eastAsia="Arial" w:hAnsi="Arial"/>
          <w:color w:val="475569"/>
          <w:sz w:val="22"/>
          <w:szCs w:val="22"/>
        </w:rPr>
        <w:t xml:space="preserve">Computes the cohort analysis (JD coverage, shared gaps, pairwise tradeoffs)</w:t>
      </w:r>
    </w:p>
    <w:p>
      <w:pPr>
        <w:pStyle w:val="ListParagraph"/>
        <w:numPr>
          <w:ilvl w:val="0"/>
          <w:numId w:val="2"/>
        </w:numPr>
        <w:spacing w:after="60" w:before="60"/>
      </w:pPr>
      <w:r>
        <w:rPr>
          <w:rFonts w:ascii="Arial" w:cs="Arial" w:eastAsia="Arial" w:hAnsi="Arial"/>
          <w:color w:val="475569"/>
          <w:sz w:val="22"/>
          <w:szCs w:val="22"/>
        </w:rPr>
        <w:t xml:space="preserve">Renders the ranked table and all 6 evaluation panels</w:t>
      </w:r>
    </w:p>
    <w:p>
      <w:pPr>
        <w:spacing w:after="80" w:before="80"/>
      </w:pPr>
      <w:r>
        <w:rPr>
          <w:rFonts w:ascii="Arial" w:cs="Arial" w:eastAsia="Arial" w:hAnsi="Arial"/>
          <w:color w:val="475569"/>
          <w:sz w:val="22"/>
          <w:szCs w:val="22"/>
        </w:rPr>
        <w:t xml:space="preserve">All of this happens in memory, in seconds, with no external calls.</w:t>
      </w:r>
    </w:p>
    <w:p>
      <w:pPr>
        <w:spacing w:after="80" w:before="80"/>
      </w:pPr>
      <w:r>
        <w:rPr>
          <w:rFonts w:ascii="Arial" w:cs="Arial" w:eastAsia="Arial" w:hAnsi="Arial"/>
        </w:rPr>
        <w:t xml:space="preserve"/>
      </w:r>
    </w:p>
    <w:p>
      <w:pPr>
        <w:pStyle w:val="Heading1"/>
        <w:spacing w:after="160" w:before="320"/>
      </w:pPr>
      <w:r>
        <w:rPr>
          <w:rFonts w:ascii="Arial" w:cs="Arial" w:eastAsia="Arial" w:hAnsi="Arial"/>
          <w:b/>
          <w:bCs/>
          <w:color w:val="1A1A2E"/>
          <w:sz w:val="36"/>
          <w:szCs w:val="36"/>
        </w:rPr>
        <w:t xml:space="preserve">4. Functional Walkthrough</w:t>
      </w:r>
    </w:p>
    <w:p>
      <w:pPr>
        <w:spacing w:after="80" w:before="80"/>
      </w:pPr>
      <w:r>
        <w:rPr>
          <w:rFonts w:ascii="Arial" w:cs="Arial" w:eastAsia="Arial" w:hAnsi="Arial"/>
          <w:color w:val="475569"/>
          <w:sz w:val="22"/>
          <w:szCs w:val="22"/>
        </w:rPr>
        <w:t xml:space="preserve">This section walks through every interactive element of the application tab by tab. Follow in order for your first test run.</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4.1  Cohort Analysis Tab</w:t>
      </w:r>
    </w:p>
    <w:p>
      <w:pPr>
        <w:spacing w:after="80" w:before="80"/>
      </w:pPr>
      <w:r>
        <w:rPr>
          <w:rFonts w:ascii="Arial" w:cs="Arial" w:eastAsia="Arial" w:hAnsi="Arial"/>
          <w:color w:val="475569"/>
          <w:sz w:val="22"/>
          <w:szCs w:val="22"/>
        </w:rPr>
        <w:t xml:space="preserve">Click the 'Cohort Analysis' tab in the main area. This tab gives a pool-level view of the entire candidate set.</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Metric Cards (top row)</w:t>
      </w:r>
    </w:p>
    <w:p>
      <w:pPr>
        <w:spacing w:after="80" w:before="80"/>
      </w:pPr>
      <w:r>
        <w:rPr>
          <w:rFonts w:ascii="Arial" w:cs="Arial" w:eastAsia="Arial" w:hAnsi="Arial"/>
          <w:color w:val="475569"/>
          <w:sz w:val="22"/>
          <w:szCs w:val="22"/>
        </w:rPr>
        <w:t xml:space="preserve">You should see 5 metric cards. With sample_candidates.json loaded, expect approximately:</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Card</w:t>
            </w:r>
          </w:p>
        </w:tc>
        <w:tc>
          <w:tcPr>
            <w:tcW w:type="dxa" w:w="24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Expected Value (sample)</w:t>
            </w:r>
          </w:p>
        </w:tc>
        <w:tc>
          <w:tcPr>
            <w:tcW w:type="dxa" w:w="456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What It Means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STRONG FITS (≥0.7)</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1</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Candidates scoring above 0.7 composite</w:t>
            </w:r>
          </w:p>
        </w:tc>
      </w:tr>
      <w:tr>
        <w:tc>
          <w:tcPr>
            <w:tcW w:type="dxa" w:w="24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LIKELY FITS (≥0.5)</w:t>
            </w:r>
          </w:p>
        </w:tc>
        <w:tc>
          <w:tcPr>
            <w:tcW w:type="dxa" w:w="24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2–4</w:t>
            </w:r>
          </w:p>
        </w:tc>
        <w:tc>
          <w:tcPr>
            <w:tcW w:type="dxa" w:w="45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Candidates in the 0.5–0.7 range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HONEYPOTS DETECTED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5–8</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Impossible profiles excluded from ranking</w:t>
            </w:r>
          </w:p>
        </w:tc>
      </w:tr>
      <w:tr>
        <w:tc>
          <w:tcPr>
            <w:tcW w:type="dxa" w:w="24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HIDDEN GEMS</w:t>
            </w:r>
          </w:p>
        </w:tc>
        <w:tc>
          <w:tcPr>
            <w:tcW w:type="dxa" w:w="24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3–7</w:t>
            </w:r>
          </w:p>
        </w:tc>
        <w:tc>
          <w:tcPr>
            <w:tcW w:type="dxa" w:w="45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Real fits that keyword systems would miss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HIGH DECEPTION RISK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0–2</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Candidates with inflated or vague profiles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 FAIL CRITERION</w:t>
            </w:r>
          </w:p>
          <w:p>
            <w:pPr>
              <w:spacing w:after="0" w:before="0"/>
            </w:pPr>
            <w:r>
              <w:rPr>
                <w:rFonts w:ascii="Arial" w:cs="Arial" w:eastAsia="Arial" w:hAnsi="Arial"/>
                <w:color w:val="991B1B"/>
                <w:sz w:val="20"/>
                <w:szCs w:val="20"/>
              </w:rPr>
              <w:t xml:space="preserve">If HONEYPOTS DETECTED shows 0 with 50 candidates loaded, the honeypot detection is not running correctly. The sample dataset is known to contain at least 5 honeypots.</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Score Distribution Chart</w:t>
      </w:r>
    </w:p>
    <w:p>
      <w:pPr>
        <w:spacing w:after="80" w:before="80"/>
      </w:pPr>
      <w:r>
        <w:rPr>
          <w:rFonts w:ascii="Arial" w:cs="Arial" w:eastAsia="Arial" w:hAnsi="Arial"/>
          <w:color w:val="475569"/>
          <w:sz w:val="22"/>
          <w:szCs w:val="22"/>
        </w:rPr>
        <w:t xml:space="preserve">This is the most important visual to verify. Scroll down past the metric cards.</w:t>
      </w:r>
    </w:p>
    <w:p>
      <w:pPr>
        <w:spacing w:after="80" w:before="80"/>
      </w:pPr>
      <w:r>
        <w:rPr>
          <w:rFonts w:ascii="Arial" w:cs="Arial" w:eastAsia="Arial" w:hAnsi="Arial"/>
        </w:rPr>
        <w:t xml:space="preserve"/>
      </w:r>
    </w:p>
    <w:p>
      <w:pPr>
        <w:spacing w:after="80" w:before="80"/>
      </w:pPr>
      <w:r>
        <w:rPr>
          <w:rFonts w:ascii="Arial" w:cs="Arial" w:eastAsia="Arial" w:hAnsi="Arial"/>
          <w:b/>
          <w:bCs/>
          <w:color w:val="1E293B"/>
          <w:sz w:val="22"/>
          <w:szCs w:val="22"/>
        </w:rPr>
        <w:t xml:space="preserve">WHAT YOU SHOULD SEE:</w:t>
      </w:r>
    </w:p>
    <w:p>
      <w:pPr>
        <w:pStyle w:val="ListParagraph"/>
        <w:numPr>
          <w:ilvl w:val="0"/>
          <w:numId w:val="2"/>
        </w:numPr>
        <w:spacing w:after="60" w:before="60"/>
      </w:pPr>
      <w:r>
        <w:rPr>
          <w:rFonts w:ascii="Arial" w:cs="Arial" w:eastAsia="Arial" w:hAnsi="Arial"/>
          <w:color w:val="475569"/>
          <w:sz w:val="22"/>
          <w:szCs w:val="22"/>
        </w:rPr>
        <w:t xml:space="preserve">X-axis: Clean score range labels such as '0.00–0.05', '0.05–0.10', '0.10–0.15', etc.</w:t>
      </w:r>
    </w:p>
    <w:p>
      <w:pPr>
        <w:pStyle w:val="ListParagraph"/>
        <w:numPr>
          <w:ilvl w:val="0"/>
          <w:numId w:val="2"/>
        </w:numPr>
        <w:spacing w:after="60" w:before="60"/>
      </w:pPr>
      <w:r>
        <w:rPr>
          <w:rFonts w:ascii="Arial" w:cs="Arial" w:eastAsia="Arial" w:hAnsi="Arial"/>
          <w:color w:val="475569"/>
          <w:sz w:val="22"/>
          <w:szCs w:val="22"/>
        </w:rPr>
        <w:t xml:space="preserve">Y-axis: Count of candidates in each bucket</w:t>
      </w:r>
    </w:p>
    <w:p>
      <w:pPr>
        <w:pStyle w:val="ListParagraph"/>
        <w:numPr>
          <w:ilvl w:val="0"/>
          <w:numId w:val="2"/>
        </w:numPr>
        <w:spacing w:after="60" w:before="60"/>
      </w:pPr>
      <w:r>
        <w:rPr>
          <w:rFonts w:ascii="Arial" w:cs="Arial" w:eastAsia="Arial" w:hAnsi="Arial"/>
          <w:color w:val="475569"/>
          <w:sz w:val="22"/>
          <w:szCs w:val="22"/>
        </w:rPr>
        <w:t xml:space="preserve">A large spike on the LEFT side of the chart (score range 0.00–0.15). This is expected and correct — those are keyword stuffers hard-capped by the career_substance gate.</w:t>
      </w:r>
    </w:p>
    <w:p>
      <w:pPr>
        <w:pStyle w:val="ListParagraph"/>
        <w:numPr>
          <w:ilvl w:val="0"/>
          <w:numId w:val="2"/>
        </w:numPr>
        <w:spacing w:after="60" w:before="60"/>
      </w:pPr>
      <w:r>
        <w:rPr>
          <w:rFonts w:ascii="Arial" w:cs="Arial" w:eastAsia="Arial" w:hAnsi="Arial"/>
          <w:color w:val="475569"/>
          <w:sz w:val="22"/>
          <w:szCs w:val="22"/>
        </w:rPr>
        <w:t xml:space="preserve">A small number of bars on the RIGHT side (0.70+). These are the genuine fits.</w:t>
      </w:r>
    </w:p>
    <w:p>
      <w:pPr>
        <w:pStyle w:val="ListParagraph"/>
        <w:numPr>
          <w:ilvl w:val="0"/>
          <w:numId w:val="2"/>
        </w:numPr>
        <w:spacing w:after="60" w:before="60"/>
      </w:pPr>
      <w:r>
        <w:rPr>
          <w:rFonts w:ascii="Arial" w:cs="Arial" w:eastAsia="Arial" w:hAnsi="Arial"/>
          <w:color w:val="475569"/>
          <w:sz w:val="22"/>
          <w:szCs w:val="22"/>
        </w:rPr>
        <w:t xml:space="preserve">Hovering over a bar shows a tooltip with the exact score range and count.</w:t>
      </w:r>
    </w:p>
    <w:p>
      <w:pPr>
        <w:spacing w:after="80" w:before="80"/>
      </w:pPr>
      <w:r>
        <w:rPr>
          <w:rFonts w:ascii="Arial" w:cs="Arial" w:eastAsia="Arial" w:hAnsi="Arial"/>
        </w:rPr>
        <w:t xml:space="preserve"/>
      </w:r>
    </w:p>
    <w:p>
      <w:pPr>
        <w:spacing w:after="80" w:before="80"/>
      </w:pPr>
      <w:r>
        <w:rPr>
          <w:rFonts w:ascii="Arial" w:cs="Arial" w:eastAsia="Arial" w:hAnsi="Arial"/>
          <w:b/>
          <w:bCs/>
          <w:color w:val="991B1B"/>
          <w:sz w:val="22"/>
          <w:szCs w:val="22"/>
        </w:rPr>
        <w:t xml:space="preserve">WHAT YOU SHOULD NOT SEE:</w:t>
      </w:r>
    </w:p>
    <w:p>
      <w:pPr>
        <w:pStyle w:val="ListParagraph"/>
        <w:numPr>
          <w:ilvl w:val="0"/>
          <w:numId w:val="2"/>
        </w:numPr>
        <w:spacing w:after="60" w:before="60"/>
      </w:pPr>
      <w:r>
        <w:rPr>
          <w:rFonts w:ascii="Arial" w:cs="Arial" w:eastAsia="Arial" w:hAnsi="Arial"/>
          <w:color w:val="475569"/>
          <w:sz w:val="22"/>
          <w:szCs w:val="22"/>
        </w:rPr>
        <w:t xml:space="preserve">X-axis labels showing raw Python dict strings like: {'et': 0.148, 'rig...</w:t>
      </w:r>
    </w:p>
    <w:p>
      <w:pPr>
        <w:pStyle w:val="ListParagraph"/>
        <w:numPr>
          <w:ilvl w:val="0"/>
          <w:numId w:val="2"/>
        </w:numPr>
        <w:spacing w:after="60" w:before="60"/>
      </w:pPr>
      <w:r>
        <w:rPr>
          <w:rFonts w:ascii="Arial" w:cs="Arial" w:eastAsia="Arial" w:hAnsi="Arial"/>
          <w:color w:val="475569"/>
          <w:sz w:val="22"/>
          <w:szCs w:val="22"/>
        </w:rPr>
        <w:t xml:space="preserve">Truncated or cut-off labels with '...' in the middle of the axis</w:t>
      </w:r>
    </w:p>
    <w:p>
      <w:pPr>
        <w:pStyle w:val="ListParagraph"/>
        <w:numPr>
          <w:ilvl w:val="0"/>
          <w:numId w:val="2"/>
        </w:numPr>
        <w:spacing w:after="60" w:before="60"/>
      </w:pPr>
      <w:r>
        <w:rPr>
          <w:rFonts w:ascii="Arial" w:cs="Arial" w:eastAsia="Arial" w:hAnsi="Arial"/>
          <w:color w:val="475569"/>
          <w:sz w:val="22"/>
          <w:szCs w:val="22"/>
        </w:rPr>
        <w:t xml:space="preserve">All bars the same height (scoring not running)</w:t>
      </w:r>
    </w:p>
    <w:p>
      <w:pPr>
        <w:pStyle w:val="ListParagraph"/>
        <w:numPr>
          <w:ilvl w:val="0"/>
          <w:numId w:val="2"/>
        </w:numPr>
        <w:spacing w:after="60" w:before="60"/>
      </w:pPr>
      <w:r>
        <w:rPr>
          <w:rFonts w:ascii="Arial" w:cs="Arial" w:eastAsia="Arial" w:hAnsi="Arial"/>
          <w:color w:val="475569"/>
          <w:sz w:val="22"/>
          <w:szCs w:val="22"/>
        </w:rPr>
        <w:t xml:space="preserve">An empty chart with no bars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The leftward spike (many candidates at 0.00–0.15) is NOT a bug. It is proof the keyword-stuffer trap is working. Keyword stuffers are hard-capped at 0.15 and form the spike. If you see a uniform distribution, the gate logic is broken.</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Ranked Candidates Table</w:t>
      </w:r>
    </w:p>
    <w:p>
      <w:pPr>
        <w:spacing w:after="80" w:before="80"/>
      </w:pPr>
      <w:r>
        <w:rPr>
          <w:rFonts w:ascii="Arial" w:cs="Arial" w:eastAsia="Arial" w:hAnsi="Arial"/>
          <w:color w:val="475569"/>
          <w:sz w:val="22"/>
          <w:szCs w:val="22"/>
        </w:rPr>
        <w:t xml:space="preserve">Below the Score Distribution chart, a sortable table shows all loaded candidates ranked by score.</w:t>
      </w:r>
    </w:p>
    <w:p>
      <w:pPr>
        <w:spacing w:after="80" w:before="80"/>
      </w:pPr>
      <w:r>
        <w:rPr>
          <w:rFonts w:ascii="Arial" w:cs="Arial" w:eastAsia="Arial" w:hAnsi="Arial"/>
        </w:rPr>
        <w:t xml:space="preserve"/>
      </w:r>
    </w:p>
    <w:p>
      <w:pPr>
        <w:spacing w:after="80" w:before="80"/>
      </w:pPr>
      <w:r>
        <w:rPr>
          <w:rFonts w:ascii="Arial" w:cs="Arial" w:eastAsia="Arial" w:hAnsi="Arial"/>
          <w:color w:val="475569"/>
          <w:sz w:val="22"/>
          <w:szCs w:val="22"/>
        </w:rPr>
        <w:t xml:space="preserve">Column-by-column verification:</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Column</w:t>
            </w:r>
          </w:p>
        </w:tc>
        <w:tc>
          <w:tcPr>
            <w:tcW w:type="dxa" w:w="26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Expected Format</w:t>
            </w:r>
          </w:p>
        </w:tc>
        <w:tc>
          <w:tcPr>
            <w:tcW w:type="dxa" w:w="516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Fail Condition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Rank</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Integer: 1, 2, 3...</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Decimals, gaps, or duplicates</w:t>
            </w:r>
          </w:p>
        </w:tc>
      </w:tr>
      <w:tr>
        <w:tc>
          <w:tcPr>
            <w:tcW w:type="dxa" w:w="1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Candidate ID</w:t>
            </w:r>
          </w:p>
        </w:tc>
        <w:tc>
          <w:tcPr>
            <w:tcW w:type="dxa" w:w="2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CAND_0XXXXXX (7 digits)</w:t>
            </w:r>
          </w:p>
        </w:tc>
        <w:tc>
          <w:tcPr>
            <w:tcW w:type="dxa" w:w="5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Any other format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Title</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Plain text job title</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Raw dict or None</w:t>
            </w:r>
          </w:p>
        </w:tc>
      </w:tr>
      <w:tr>
        <w:tc>
          <w:tcPr>
            <w:tcW w:type="dxa" w:w="1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Score</w:t>
            </w:r>
          </w:p>
        </w:tc>
        <w:tc>
          <w:tcPr>
            <w:tcW w:type="dxa" w:w="2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3 decimal places: 0.987</w:t>
            </w:r>
          </w:p>
        </w:tc>
        <w:tc>
          <w:tcPr>
            <w:tcW w:type="dxa" w:w="5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Integer or missing decimals</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Career</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0.0–1.0 float</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Negative or &gt;1.0</w:t>
            </w:r>
          </w:p>
        </w:tc>
      </w:tr>
      <w:tr>
        <w:tc>
          <w:tcPr>
            <w:tcW w:type="dxa" w:w="1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Skills</w:t>
            </w:r>
          </w:p>
        </w:tc>
        <w:tc>
          <w:tcPr>
            <w:tcW w:type="dxa" w:w="2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0.0–1.0 float</w:t>
            </w:r>
          </w:p>
        </w:tc>
        <w:tc>
          <w:tcPr>
            <w:tcW w:type="dxa" w:w="5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Negative or &gt;1.0</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Notice (days)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Integer: 15, 30, 60, 90...</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Float or date string</w:t>
            </w:r>
          </w:p>
        </w:tc>
      </w:tr>
      <w:tr>
        <w:tc>
          <w:tcPr>
            <w:tcW w:type="dxa" w:w="1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Days Inactive</w:t>
            </w:r>
          </w:p>
        </w:tc>
        <w:tc>
          <w:tcPr>
            <w:tcW w:type="dxa" w:w="2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Integer or em-dash (—)</w:t>
            </w:r>
          </w:p>
        </w:tc>
        <w:tc>
          <w:tcPr>
            <w:tcW w:type="dxa" w:w="5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Float or date object</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Gem</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 or blank</w:t>
            </w:r>
          </w:p>
        </w:tc>
        <w:tc>
          <w:tcPr>
            <w:tcW w:type="dxa" w:w="5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True / False / 1 / 0</w:t>
            </w:r>
          </w:p>
        </w:tc>
      </w:tr>
      <w:tr>
        <w:tc>
          <w:tcPr>
            <w:tcW w:type="dxa" w:w="1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Deception</w:t>
            </w:r>
          </w:p>
        </w:tc>
        <w:tc>
          <w:tcPr>
            <w:tcW w:type="dxa" w:w="26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 Low / 🟡 Medium / 🔴 High</w:t>
            </w:r>
          </w:p>
        </w:tc>
        <w:tc>
          <w:tcPr>
            <w:tcW w:type="dxa" w:w="5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Raw string: 'low', 'medium', 'high'</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 FAIL CRITERION</w:t>
            </w:r>
          </w:p>
          <w:p>
            <w:pPr>
              <w:spacing w:after="0" w:before="0"/>
            </w:pPr>
            <w:r>
              <w:rPr>
                <w:rFonts w:ascii="Arial" w:cs="Arial" w:eastAsia="Arial" w:hAnsi="Arial"/>
                <w:color w:val="991B1B"/>
                <w:sz w:val="20"/>
                <w:szCs w:val="20"/>
              </w:rPr>
              <w:t xml:space="preserve">The top rows should show AI/ML-titled candidates: Senior AI Engineer, Senior ML Engineer, Search Engineer, Recommendation Systems Engineer, NLP Engineer. If you see HR Manager, Marketing Manager, or Accountant in the top 5, the career_substance gate is not working.</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4.2  Candidate Explorer Tab</w:t>
      </w:r>
    </w:p>
    <w:p>
      <w:pPr>
        <w:spacing w:after="80" w:before="80"/>
      </w:pPr>
      <w:r>
        <w:rPr>
          <w:rFonts w:ascii="Arial" w:cs="Arial" w:eastAsia="Arial" w:hAnsi="Arial"/>
          <w:color w:val="475569"/>
          <w:sz w:val="22"/>
          <w:szCs w:val="22"/>
        </w:rPr>
        <w:t xml:space="preserve">Click 'Candidate Explorer' in the main tab bar. This tab shows individual candidate evaluations.</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Selecting a Candidate</w:t>
      </w:r>
    </w:p>
    <w:p>
      <w:pPr>
        <w:pStyle w:val="ListParagraph"/>
        <w:numPr>
          <w:ilvl w:val="0"/>
          <w:numId w:val="5"/>
        </w:numPr>
        <w:spacing w:after="80" w:before="80"/>
      </w:pPr>
      <w:r>
        <w:rPr>
          <w:rFonts w:ascii="Arial" w:cs="Arial" w:eastAsia="Arial" w:hAnsi="Arial"/>
          <w:color w:val="475569"/>
          <w:sz w:val="22"/>
          <w:szCs w:val="22"/>
        </w:rPr>
        <w:t xml:space="preserve">Click any row in the ranked table, or use the dropdown at the top to select by Candidate ID.</w:t>
      </w:r>
    </w:p>
    <w:p>
      <w:pPr>
        <w:pStyle w:val="ListParagraph"/>
        <w:numPr>
          <w:ilvl w:val="0"/>
          <w:numId w:val="5"/>
        </w:numPr>
        <w:spacing w:after="80" w:before="80"/>
      </w:pPr>
      <w:r>
        <w:rPr>
          <w:rFonts w:ascii="Arial" w:cs="Arial" w:eastAsia="Arial" w:hAnsi="Arial"/>
          <w:color w:val="475569"/>
          <w:sz w:val="22"/>
          <w:szCs w:val="22"/>
        </w:rPr>
        <w:t xml:space="preserve">A candidate evaluation panel expands below (or inline, depending on layout).</w:t>
      </w:r>
    </w:p>
    <w:p>
      <w:pPr>
        <w:pStyle w:val="ListParagraph"/>
        <w:numPr>
          <w:ilvl w:val="0"/>
          <w:numId w:val="5"/>
        </w:numPr>
        <w:spacing w:after="80" w:before="80"/>
      </w:pPr>
      <w:r>
        <w:rPr>
          <w:rFonts w:ascii="Arial" w:cs="Arial" w:eastAsia="Arial" w:hAnsi="Arial"/>
          <w:color w:val="475569"/>
          <w:sz w:val="22"/>
          <w:szCs w:val="22"/>
        </w:rPr>
        <w:t xml:space="preserve">Verify the panel shows the candidate's name/ID and current title.</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Career History Display</w:t>
      </w:r>
    </w:p>
    <w:p>
      <w:pPr>
        <w:spacing w:after="80" w:before="80"/>
      </w:pPr>
      <w:r>
        <w:rPr>
          <w:rFonts w:ascii="Arial" w:cs="Arial" w:eastAsia="Arial" w:hAnsi="Arial"/>
          <w:color w:val="475569"/>
          <w:sz w:val="22"/>
          <w:szCs w:val="22"/>
        </w:rPr>
        <w:t xml:space="preserve">Within the candidate panel, scroll to the career history section.</w:t>
      </w:r>
    </w:p>
    <w:p>
      <w:pPr>
        <w:spacing w:after="80" w:before="80"/>
      </w:pPr>
      <w:r>
        <w:rPr>
          <w:rFonts w:ascii="Arial" w:cs="Arial" w:eastAsia="Arial" w:hAnsi="Arial"/>
        </w:rPr>
        <w:t xml:space="preserve"/>
      </w:r>
    </w:p>
    <w:p>
      <w:pPr>
        <w:spacing w:after="80" w:before="80"/>
      </w:pPr>
      <w:r>
        <w:rPr>
          <w:rFonts w:ascii="Arial" w:cs="Arial" w:eastAsia="Arial" w:hAnsi="Arial"/>
          <w:b/>
          <w:bCs/>
          <w:color w:val="1E293B"/>
          <w:sz w:val="22"/>
          <w:szCs w:val="22"/>
        </w:rPr>
        <w:t xml:space="preserve">WHAT YOU SHOULD SEE:</w:t>
      </w:r>
    </w:p>
    <w:p>
      <w:pPr>
        <w:pStyle w:val="ListParagraph"/>
        <w:numPr>
          <w:ilvl w:val="0"/>
          <w:numId w:val="2"/>
        </w:numPr>
        <w:spacing w:after="60" w:before="60"/>
      </w:pPr>
      <w:r>
        <w:rPr>
          <w:rFonts w:ascii="Arial" w:cs="Arial" w:eastAsia="Arial" w:hAnsi="Arial"/>
          <w:color w:val="475569"/>
          <w:sz w:val="22"/>
          <w:szCs w:val="22"/>
        </w:rPr>
        <w:t xml:space="preserve">Each job displayed as a bold header: 'Senior ML Engineer at Zomato — 26mo'</w:t>
      </w:r>
    </w:p>
    <w:p>
      <w:pPr>
        <w:pStyle w:val="ListParagraph"/>
        <w:numPr>
          <w:ilvl w:val="0"/>
          <w:numId w:val="2"/>
        </w:numPr>
        <w:spacing w:after="60" w:before="60"/>
      </w:pPr>
      <w:r>
        <w:rPr>
          <w:rFonts w:ascii="Arial" w:cs="Arial" w:eastAsia="Arial" w:hAnsi="Arial"/>
          <w:color w:val="475569"/>
          <w:sz w:val="22"/>
          <w:szCs w:val="22"/>
        </w:rPr>
        <w:t xml:space="preserve">A short description excerpt (≤300 characters) shown below in smaller text</w:t>
      </w:r>
    </w:p>
    <w:p>
      <w:pPr>
        <w:pStyle w:val="ListParagraph"/>
        <w:numPr>
          <w:ilvl w:val="0"/>
          <w:numId w:val="2"/>
        </w:numPr>
        <w:spacing w:after="60" w:before="60"/>
      </w:pPr>
      <w:r>
        <w:rPr>
          <w:rFonts w:ascii="Arial" w:cs="Arial" w:eastAsia="Arial" w:hAnsi="Arial"/>
          <w:color w:val="475569"/>
          <w:sz w:val="22"/>
          <w:szCs w:val="22"/>
        </w:rPr>
        <w:t xml:space="preserve">A horizontal divider (st.divider) between each job</w:t>
      </w:r>
    </w:p>
    <w:p>
      <w:pPr>
        <w:spacing w:after="80" w:before="80"/>
      </w:pPr>
      <w:r>
        <w:rPr>
          <w:rFonts w:ascii="Arial" w:cs="Arial" w:eastAsia="Arial" w:hAnsi="Arial"/>
        </w:rPr>
        <w:t xml:space="preserve"/>
      </w:r>
    </w:p>
    <w:p>
      <w:pPr>
        <w:spacing w:after="80" w:before="80"/>
      </w:pPr>
      <w:r>
        <w:rPr>
          <w:rFonts w:ascii="Arial" w:cs="Arial" w:eastAsia="Arial" w:hAnsi="Arial"/>
          <w:b/>
          <w:bCs/>
          <w:color w:val="991B1B"/>
          <w:sz w:val="22"/>
          <w:szCs w:val="22"/>
        </w:rPr>
        <w:t xml:space="preserve">WHAT YOU SHOULD NOT SEE:</w:t>
      </w:r>
    </w:p>
    <w:p>
      <w:pPr>
        <w:pStyle w:val="ListParagraph"/>
        <w:numPr>
          <w:ilvl w:val="0"/>
          <w:numId w:val="2"/>
        </w:numPr>
        <w:spacing w:after="60" w:before="60"/>
      </w:pPr>
      <w:r>
        <w:rPr>
          <w:rFonts w:ascii="Arial" w:cs="Arial" w:eastAsia="Arial" w:hAnsi="Arial"/>
          <w:color w:val="475569"/>
          <w:sz w:val="22"/>
          <w:szCs w:val="22"/>
        </w:rPr>
        <w:t xml:space="preserve">A StreamlitAPIException crash: 'Expanders may not be nested inside other expanders'</w:t>
      </w:r>
    </w:p>
    <w:p>
      <w:pPr>
        <w:pStyle w:val="ListParagraph"/>
        <w:numPr>
          <w:ilvl w:val="0"/>
          <w:numId w:val="2"/>
        </w:numPr>
        <w:spacing w:after="60" w:before="60"/>
      </w:pPr>
      <w:r>
        <w:rPr>
          <w:rFonts w:ascii="Arial" w:cs="Arial" w:eastAsia="Arial" w:hAnsi="Arial"/>
          <w:color w:val="475569"/>
          <w:sz w:val="22"/>
          <w:szCs w:val="22"/>
        </w:rPr>
        <w:t xml:space="preserve">A blank white area where career history should be</w:t>
      </w:r>
    </w:p>
    <w:p>
      <w:pPr>
        <w:pStyle w:val="ListParagraph"/>
        <w:numPr>
          <w:ilvl w:val="0"/>
          <w:numId w:val="2"/>
        </w:numPr>
        <w:spacing w:after="60" w:before="60"/>
      </w:pPr>
      <w:r>
        <w:rPr>
          <w:rFonts w:ascii="Arial" w:cs="Arial" w:eastAsia="Arial" w:hAnsi="Arial"/>
          <w:color w:val="475569"/>
          <w:sz w:val="22"/>
          <w:szCs w:val="22"/>
        </w:rPr>
        <w:t xml:space="preserve">Raw JSON or dict output instead of formatted job entries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 FAIL CRITERION</w:t>
            </w:r>
          </w:p>
          <w:p>
            <w:pPr>
              <w:spacing w:after="0" w:before="0"/>
            </w:pPr>
            <w:r>
              <w:rPr>
                <w:rFonts w:ascii="Arial" w:cs="Arial" w:eastAsia="Arial" w:hAnsi="Arial"/>
                <w:color w:val="991B1B"/>
                <w:sz w:val="20"/>
                <w:szCs w:val="20"/>
              </w:rPr>
              <w:t xml:space="preserve">If you see a red error box with 'Expanders may not be nested inside other expanders', the nested expander bug is still present. Document the exact candidate ID that triggered it and report using the template in Section 6.</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4.3  The 6 Evaluation Panels</w:t>
      </w:r>
    </w:p>
    <w:p>
      <w:pPr>
        <w:spacing w:after="80" w:before="80"/>
      </w:pPr>
      <w:r>
        <w:rPr>
          <w:rFonts w:ascii="Arial" w:cs="Arial" w:eastAsia="Arial" w:hAnsi="Arial"/>
          <w:color w:val="475569"/>
          <w:sz w:val="22"/>
          <w:szCs w:val="22"/>
        </w:rPr>
        <w:t xml:space="preserve">Within each candidate's detail view, there are 6 panels. Verify each one for a candidate ranked in your top 5.</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1 — Shadow Recruiter</w:t>
      </w:r>
    </w:p>
    <w:p>
      <w:pPr>
        <w:spacing w:after="80" w:before="80"/>
      </w:pPr>
      <w:r>
        <w:rPr>
          <w:rFonts w:ascii="Arial" w:cs="Arial" w:eastAsia="Arial" w:hAnsi="Arial"/>
          <w:color w:val="475569"/>
          <w:sz w:val="22"/>
          <w:szCs w:val="22"/>
        </w:rPr>
        <w:t xml:space="preserve">A 2–4 sentence recruiter-style narrative. It should:</w:t>
      </w:r>
    </w:p>
    <w:p>
      <w:pPr>
        <w:pStyle w:val="ListParagraph"/>
        <w:numPr>
          <w:ilvl w:val="0"/>
          <w:numId w:val="2"/>
        </w:numPr>
        <w:spacing w:after="60" w:before="60"/>
      </w:pPr>
      <w:r>
        <w:rPr>
          <w:rFonts w:ascii="Arial" w:cs="Arial" w:eastAsia="Arial" w:hAnsi="Arial"/>
          <w:color w:val="475569"/>
          <w:sz w:val="22"/>
          <w:szCs w:val="22"/>
        </w:rPr>
        <w:t xml:space="preserve">Name a specific company from the candidate's career history</w:t>
      </w:r>
    </w:p>
    <w:p>
      <w:pPr>
        <w:pStyle w:val="ListParagraph"/>
        <w:numPr>
          <w:ilvl w:val="0"/>
          <w:numId w:val="2"/>
        </w:numPr>
        <w:spacing w:after="60" w:before="60"/>
      </w:pPr>
      <w:r>
        <w:rPr>
          <w:rFonts w:ascii="Arial" w:cs="Arial" w:eastAsia="Arial" w:hAnsi="Arial"/>
          <w:color w:val="475569"/>
          <w:sz w:val="22"/>
          <w:szCs w:val="22"/>
        </w:rPr>
        <w:t xml:space="preserve">Reference a specific skill with endorsement count or duration</w:t>
      </w:r>
    </w:p>
    <w:p>
      <w:pPr>
        <w:pStyle w:val="ListParagraph"/>
        <w:numPr>
          <w:ilvl w:val="0"/>
          <w:numId w:val="2"/>
        </w:numPr>
        <w:spacing w:after="60" w:before="60"/>
      </w:pPr>
      <w:r>
        <w:rPr>
          <w:rFonts w:ascii="Arial" w:cs="Arial" w:eastAsia="Arial" w:hAnsi="Arial"/>
          <w:color w:val="475569"/>
          <w:sz w:val="22"/>
          <w:szCs w:val="22"/>
        </w:rPr>
        <w:t xml:space="preserve">Name one concrete concern (title inflation? inactive? consulting background?)</w:t>
      </w:r>
    </w:p>
    <w:p>
      <w:pPr>
        <w:pStyle w:val="ListParagraph"/>
        <w:numPr>
          <w:ilvl w:val="0"/>
          <w:numId w:val="2"/>
        </w:numPr>
        <w:spacing w:after="60" w:before="60"/>
      </w:pPr>
      <w:r>
        <w:rPr>
          <w:rFonts w:ascii="Arial" w:cs="Arial" w:eastAsia="Arial" w:hAnsi="Arial"/>
          <w:color w:val="475569"/>
          <w:sz w:val="22"/>
          <w:szCs w:val="22"/>
        </w:rPr>
        <w:t xml:space="preserve">End with a clear recommendation ('Prioritize outreach' / 'Move to screening' / 'Below top-20 because...')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0"/>
                <w:szCs w:val="20"/>
              </w:rPr>
              <w:t xml:space="preserve">⚠  WATCH FOR THIS</w:t>
            </w:r>
          </w:p>
          <w:p>
            <w:pPr>
              <w:spacing w:after="0" w:before="0"/>
            </w:pPr>
            <w:r>
              <w:rPr>
                <w:rFonts w:ascii="Arial" w:cs="Arial" w:eastAsia="Arial" w:hAnsi="Arial"/>
                <w:color w:val="854D0E"/>
                <w:sz w:val="20"/>
                <w:szCs w:val="20"/>
              </w:rPr>
              <w:t xml:space="preserve">Verify this for 3 different candidates. If you see the exact same sentence appearing in multiple candidates' Shadow Recruiter panels (e.g. 'That's not a skill someone added to look good'), the phrase deduplication fix has not been applied.</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2 — Prove It Engine</w:t>
      </w:r>
    </w:p>
    <w:p>
      <w:pPr>
        <w:spacing w:after="80" w:before="80"/>
      </w:pPr>
      <w:r>
        <w:rPr>
          <w:rFonts w:ascii="Arial" w:cs="Arial" w:eastAsia="Arial" w:hAnsi="Arial"/>
          <w:color w:val="475569"/>
          <w:sz w:val="22"/>
          <w:szCs w:val="22"/>
        </w:rPr>
        <w:t xml:space="preserve">Shows claim-by-claim verification. For each major claim in the profile:</w:t>
      </w:r>
    </w:p>
    <w:p>
      <w:pPr>
        <w:pStyle w:val="ListParagraph"/>
        <w:numPr>
          <w:ilvl w:val="0"/>
          <w:numId w:val="2"/>
        </w:numPr>
        <w:spacing w:after="60" w:before="60"/>
      </w:pPr>
      <w:r>
        <w:rPr>
          <w:rFonts w:ascii="Arial" w:cs="Arial" w:eastAsia="Arial" w:hAnsi="Arial"/>
          <w:color w:val="475569"/>
          <w:sz w:val="22"/>
          <w:szCs w:val="22"/>
        </w:rPr>
        <w:t xml:space="preserve">CORROBORATED — claim backed by career history, endorsements, or assessments</w:t>
      </w:r>
    </w:p>
    <w:p>
      <w:pPr>
        <w:pStyle w:val="ListParagraph"/>
        <w:numPr>
          <w:ilvl w:val="0"/>
          <w:numId w:val="2"/>
        </w:numPr>
        <w:spacing w:after="60" w:before="60"/>
      </w:pPr>
      <w:r>
        <w:rPr>
          <w:rFonts w:ascii="Arial" w:cs="Arial" w:eastAsia="Arial" w:hAnsi="Arial"/>
          <w:color w:val="475569"/>
          <w:sz w:val="22"/>
          <w:szCs w:val="22"/>
        </w:rPr>
        <w:t xml:space="preserve">UNVERIFIED — claim appears in summary but no corroborating evidence</w:t>
      </w:r>
    </w:p>
    <w:p>
      <w:pPr>
        <w:pStyle w:val="ListParagraph"/>
        <w:numPr>
          <w:ilvl w:val="0"/>
          <w:numId w:val="2"/>
        </w:numPr>
        <w:spacing w:after="60" w:before="60"/>
      </w:pPr>
      <w:r>
        <w:rPr>
          <w:rFonts w:ascii="Arial" w:cs="Arial" w:eastAsia="Arial" w:hAnsi="Arial"/>
          <w:color w:val="475569"/>
          <w:sz w:val="22"/>
          <w:szCs w:val="22"/>
        </w:rPr>
        <w:t xml:space="preserve">CONTRADICTED — claim is impossible given other profile data</w:t>
      </w:r>
    </w:p>
    <w:p>
      <w:pPr>
        <w:spacing w:after="80" w:before="80"/>
      </w:pPr>
      <w:r>
        <w:rPr>
          <w:rFonts w:ascii="Arial" w:cs="Arial" w:eastAsia="Arial" w:hAnsi="Arial"/>
          <w:color w:val="475569"/>
          <w:sz w:val="22"/>
          <w:szCs w:val="22"/>
        </w:rPr>
        <w:t xml:space="preserve">Expect 3–5 claims per candidate. At least one should be UNVERIFIED for most candidates (profiles are rarely fully substantiated).</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3 — Deception Detector</w:t>
      </w:r>
    </w:p>
    <w:p>
      <w:pPr>
        <w:spacing w:after="80" w:before="80"/>
      </w:pPr>
      <w:r>
        <w:rPr>
          <w:rFonts w:ascii="Arial" w:cs="Arial" w:eastAsia="Arial" w:hAnsi="Arial"/>
          <w:color w:val="475569"/>
          <w:sz w:val="22"/>
          <w:szCs w:val="22"/>
        </w:rPr>
        <w:t xml:space="preserve">Shows a risk level (🟢 Low / 🟡 Medium / 🔴 High) with specific flags if any. Flags to look for:</w:t>
      </w:r>
    </w:p>
    <w:p>
      <w:pPr>
        <w:pStyle w:val="ListParagraph"/>
        <w:numPr>
          <w:ilvl w:val="0"/>
          <w:numId w:val="2"/>
        </w:numPr>
        <w:spacing w:after="60" w:before="60"/>
      </w:pPr>
      <w:r>
        <w:rPr>
          <w:rFonts w:ascii="Arial" w:cs="Arial" w:eastAsia="Arial" w:hAnsi="Arial"/>
          <w:color w:val="475569"/>
          <w:sz w:val="22"/>
          <w:szCs w:val="22"/>
        </w:rPr>
        <w:t xml:space="preserve">vague_ownership: used 'contributed to' or 'assisted with' language</w:t>
      </w:r>
    </w:p>
    <w:p>
      <w:pPr>
        <w:pStyle w:val="ListParagraph"/>
        <w:numPr>
          <w:ilvl w:val="0"/>
          <w:numId w:val="2"/>
        </w:numPr>
        <w:spacing w:after="60" w:before="60"/>
      </w:pPr>
      <w:r>
        <w:rPr>
          <w:rFonts w:ascii="Arial" w:cs="Arial" w:eastAsia="Arial" w:hAnsi="Arial"/>
          <w:color w:val="475569"/>
          <w:sz w:val="22"/>
          <w:szCs w:val="22"/>
        </w:rPr>
        <w:t xml:space="preserve">skill_without_evidence: expert-level skill with no career description mention</w:t>
      </w:r>
    </w:p>
    <w:p>
      <w:pPr>
        <w:pStyle w:val="ListParagraph"/>
        <w:numPr>
          <w:ilvl w:val="0"/>
          <w:numId w:val="2"/>
        </w:numPr>
        <w:spacing w:after="60" w:before="60"/>
      </w:pPr>
      <w:r>
        <w:rPr>
          <w:rFonts w:ascii="Arial" w:cs="Arial" w:eastAsia="Arial" w:hAnsi="Arial"/>
          <w:color w:val="475569"/>
          <w:sz w:val="22"/>
          <w:szCs w:val="22"/>
        </w:rPr>
        <w:t xml:space="preserve">timeline_anomaly: job durations don't add up to stated total experience</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4 — Interview Blueprint</w:t>
      </w:r>
    </w:p>
    <w:p>
      <w:pPr>
        <w:spacing w:after="80" w:before="80"/>
      </w:pPr>
      <w:r>
        <w:rPr>
          <w:rFonts w:ascii="Arial" w:cs="Arial" w:eastAsia="Arial" w:hAnsi="Arial"/>
          <w:color w:val="475569"/>
          <w:sz w:val="22"/>
          <w:szCs w:val="22"/>
        </w:rPr>
        <w:t xml:space="preserve">Three interview questions. Each must be specific to this candidate — not generic. Verify:</w:t>
      </w:r>
    </w:p>
    <w:p>
      <w:pPr>
        <w:pStyle w:val="ListParagraph"/>
        <w:numPr>
          <w:ilvl w:val="0"/>
          <w:numId w:val="2"/>
        </w:numPr>
        <w:spacing w:after="60" w:before="60"/>
      </w:pPr>
      <w:r>
        <w:rPr>
          <w:rFonts w:ascii="Arial" w:cs="Arial" w:eastAsia="Arial" w:hAnsi="Arial"/>
          <w:color w:val="475569"/>
          <w:sz w:val="22"/>
          <w:szCs w:val="22"/>
        </w:rPr>
        <w:t xml:space="preserve">Q1 references the candidate's highest-credibility skill by name and a specific company</w:t>
      </w:r>
    </w:p>
    <w:p>
      <w:pPr>
        <w:pStyle w:val="ListParagraph"/>
        <w:numPr>
          <w:ilvl w:val="0"/>
          <w:numId w:val="2"/>
        </w:numPr>
        <w:spacing w:after="60" w:before="60"/>
      </w:pPr>
      <w:r>
        <w:rPr>
          <w:rFonts w:ascii="Arial" w:cs="Arial" w:eastAsia="Arial" w:hAnsi="Arial"/>
          <w:color w:val="475569"/>
          <w:sz w:val="22"/>
          <w:szCs w:val="22"/>
        </w:rPr>
        <w:t xml:space="preserve">Q2 targets a gap found in their profile vs JD requirements</w:t>
      </w:r>
    </w:p>
    <w:p>
      <w:pPr>
        <w:pStyle w:val="ListParagraph"/>
        <w:numPr>
          <w:ilvl w:val="0"/>
          <w:numId w:val="2"/>
        </w:numPr>
        <w:spacing w:after="60" w:before="60"/>
      </w:pPr>
      <w:r>
        <w:rPr>
          <w:rFonts w:ascii="Arial" w:cs="Arial" w:eastAsia="Arial" w:hAnsi="Arial"/>
          <w:color w:val="475569"/>
          <w:sz w:val="22"/>
          <w:szCs w:val="22"/>
        </w:rPr>
        <w:t xml:space="preserve">Q3 probes culture/stage fit (IC history? large company only? short tenures?)</w:t>
      </w:r>
    </w:p>
    <w:p>
      <w:pPr>
        <w:pStyle w:val="ListParagraph"/>
        <w:numPr>
          <w:ilvl w:val="0"/>
          <w:numId w:val="2"/>
        </w:numPr>
        <w:spacing w:after="60" w:before="60"/>
      </w:pPr>
      <w:r>
        <w:rPr>
          <w:rFonts w:ascii="Arial" w:cs="Arial" w:eastAsia="Arial" w:hAnsi="Arial"/>
          <w:color w:val="475569"/>
          <w:sz w:val="22"/>
          <w:szCs w:val="22"/>
        </w:rPr>
        <w:t xml:space="preserve">Each question has 'Strong answer looks like' and 'Weak answer looks like' sections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 FAIL CRITERION</w:t>
            </w:r>
          </w:p>
          <w:p>
            <w:pPr>
              <w:spacing w:after="0" w:before="0"/>
            </w:pPr>
            <w:r>
              <w:rPr>
                <w:rFonts w:ascii="Arial" w:cs="Arial" w:eastAsia="Arial" w:hAnsi="Arial"/>
                <w:color w:val="991B1B"/>
                <w:sz w:val="20"/>
                <w:szCs w:val="20"/>
              </w:rPr>
              <w:t xml:space="preserve">If all three questions are identical for two different candidates, the Interview Blueprint is using a template rather than profile-specific generation. Report this.</w:t>
            </w:r>
          </w:p>
        </w:tc>
      </w:tr>
    </w:tbl>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5 — Hiring Manager Briefs</w:t>
      </w:r>
    </w:p>
    <w:p>
      <w:pPr>
        <w:spacing w:after="80" w:before="80"/>
      </w:pPr>
      <w:r>
        <w:rPr>
          <w:rFonts w:ascii="Arial" w:cs="Arial" w:eastAsia="Arial" w:hAnsi="Arial"/>
          <w:color w:val="475569"/>
          <w:sz w:val="22"/>
          <w:szCs w:val="22"/>
        </w:rPr>
        <w:t xml:space="preserve">Three distinct paragraphs (2 sentences each) for different audiences:</w:t>
      </w:r>
    </w:p>
    <w:p>
      <w:pPr>
        <w:pStyle w:val="ListParagraph"/>
        <w:numPr>
          <w:ilvl w:val="0"/>
          <w:numId w:val="2"/>
        </w:numPr>
        <w:spacing w:after="60" w:before="60"/>
      </w:pPr>
      <w:r>
        <w:rPr>
          <w:rFonts w:ascii="Arial" w:cs="Arial" w:eastAsia="Arial" w:hAnsi="Arial"/>
          <w:color w:val="475569"/>
          <w:sz w:val="22"/>
          <w:szCs w:val="22"/>
        </w:rPr>
        <w:t xml:space="preserve">CTO: Focuses on technical depth, production systems owned, code quality signals</w:t>
      </w:r>
    </w:p>
    <w:p>
      <w:pPr>
        <w:pStyle w:val="ListParagraph"/>
        <w:numPr>
          <w:ilvl w:val="0"/>
          <w:numId w:val="2"/>
        </w:numPr>
        <w:spacing w:after="60" w:before="60"/>
      </w:pPr>
      <w:r>
        <w:rPr>
          <w:rFonts w:ascii="Arial" w:cs="Arial" w:eastAsia="Arial" w:hAnsi="Arial"/>
          <w:color w:val="475569"/>
          <w:sz w:val="22"/>
          <w:szCs w:val="22"/>
        </w:rPr>
        <w:t xml:space="preserve">VP Engineering: Focuses on delivery cadence, tenure patterns, response rate</w:t>
      </w:r>
    </w:p>
    <w:p>
      <w:pPr>
        <w:pStyle w:val="ListParagraph"/>
        <w:numPr>
          <w:ilvl w:val="0"/>
          <w:numId w:val="2"/>
        </w:numPr>
        <w:spacing w:after="60" w:before="60"/>
      </w:pPr>
      <w:r>
        <w:rPr>
          <w:rFonts w:ascii="Arial" w:cs="Arial" w:eastAsia="Arial" w:hAnsi="Arial"/>
          <w:color w:val="475569"/>
          <w:sz w:val="22"/>
          <w:szCs w:val="22"/>
        </w:rPr>
        <w:t xml:space="preserve">Founder: Focuses on startup fit, company size history, notice period, breadth</w:t>
      </w:r>
    </w:p>
    <w:p>
      <w:pPr>
        <w:spacing w:after="80" w:before="80"/>
      </w:pPr>
      <w:r>
        <w:rPr>
          <w:rFonts w:ascii="Arial" w:cs="Arial" w:eastAsia="Arial" w:hAnsi="Arial"/>
          <w:color w:val="475569"/>
          <w:sz w:val="22"/>
          <w:szCs w:val="22"/>
        </w:rPr>
        <w:t xml:space="preserve">The three briefs must be substantively different. Verify by reading the first sentence of each — they should reference entirely different signals.</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Panel 6 — Behavioral Signals</w:t>
      </w:r>
    </w:p>
    <w:p>
      <w:pPr>
        <w:spacing w:after="80" w:before="80"/>
      </w:pPr>
      <w:r>
        <w:rPr>
          <w:rFonts w:ascii="Arial" w:cs="Arial" w:eastAsia="Arial" w:hAnsi="Arial"/>
          <w:color w:val="475569"/>
          <w:sz w:val="22"/>
          <w:szCs w:val="22"/>
        </w:rPr>
        <w:t xml:space="preserve">A table or display of raw Redrob platform signals:</w:t>
      </w:r>
    </w:p>
    <w:p>
      <w:pPr>
        <w:pStyle w:val="ListParagraph"/>
        <w:numPr>
          <w:ilvl w:val="0"/>
          <w:numId w:val="2"/>
        </w:numPr>
        <w:spacing w:after="60" w:before="60"/>
      </w:pPr>
      <w:r>
        <w:rPr>
          <w:rFonts w:ascii="Arial" w:cs="Arial" w:eastAsia="Arial" w:hAnsi="Arial"/>
          <w:color w:val="475569"/>
          <w:sz w:val="22"/>
          <w:szCs w:val="22"/>
        </w:rPr>
        <w:t xml:space="preserve">last_active_date shown as a readable date (not a raw timestamp)</w:t>
      </w:r>
    </w:p>
    <w:p>
      <w:pPr>
        <w:pStyle w:val="ListParagraph"/>
        <w:numPr>
          <w:ilvl w:val="0"/>
          <w:numId w:val="2"/>
        </w:numPr>
        <w:spacing w:after="60" w:before="60"/>
      </w:pPr>
      <w:r>
        <w:rPr>
          <w:rFonts w:ascii="Arial" w:cs="Arial" w:eastAsia="Arial" w:hAnsi="Arial"/>
          <w:color w:val="475569"/>
          <w:sz w:val="22"/>
          <w:szCs w:val="22"/>
        </w:rPr>
        <w:t xml:space="preserve">recruiter_response_rate shown as a percentage or 0.0–1.0 decimal</w:t>
      </w:r>
    </w:p>
    <w:p>
      <w:pPr>
        <w:pStyle w:val="ListParagraph"/>
        <w:numPr>
          <w:ilvl w:val="0"/>
          <w:numId w:val="2"/>
        </w:numPr>
        <w:spacing w:after="60" w:before="60"/>
      </w:pPr>
      <w:r>
        <w:rPr>
          <w:rFonts w:ascii="Arial" w:cs="Arial" w:eastAsia="Arial" w:hAnsi="Arial"/>
          <w:color w:val="475569"/>
          <w:sz w:val="22"/>
          <w:szCs w:val="22"/>
        </w:rPr>
        <w:t xml:space="preserve">github_activity_score shown as integer (or 'Not linked' if -1)</w:t>
      </w:r>
    </w:p>
    <w:p>
      <w:pPr>
        <w:pStyle w:val="ListParagraph"/>
        <w:numPr>
          <w:ilvl w:val="0"/>
          <w:numId w:val="2"/>
        </w:numPr>
        <w:spacing w:after="60" w:before="60"/>
      </w:pPr>
      <w:r>
        <w:rPr>
          <w:rFonts w:ascii="Arial" w:cs="Arial" w:eastAsia="Arial" w:hAnsi="Arial"/>
          <w:color w:val="475569"/>
          <w:sz w:val="22"/>
          <w:szCs w:val="22"/>
        </w:rPr>
        <w:t xml:space="preserve">notice_period_days shown as '30 days' or similar readable format</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4.4  Cohort Analysis — Advanced Panels</w:t>
      </w:r>
    </w:p>
    <w:p>
      <w:pPr>
        <w:pStyle w:val="Heading3"/>
        <w:spacing w:after="80" w:before="200"/>
      </w:pPr>
      <w:r>
        <w:rPr>
          <w:rFonts w:ascii="Arial" w:cs="Arial" w:eastAsia="Arial" w:hAnsi="Arial"/>
          <w:b/>
          <w:bCs/>
          <w:color w:val="1E293B"/>
          <w:sz w:val="24"/>
          <w:szCs w:val="24"/>
        </w:rPr>
        <w:t xml:space="preserve">JD Coverage Report</w:t>
      </w:r>
    </w:p>
    <w:p>
      <w:pPr>
        <w:spacing w:after="80" w:before="80"/>
      </w:pPr>
      <w:r>
        <w:rPr>
          <w:rFonts w:ascii="Arial" w:cs="Arial" w:eastAsia="Arial" w:hAnsi="Arial"/>
          <w:color w:val="475569"/>
          <w:sz w:val="22"/>
          <w:szCs w:val="22"/>
        </w:rPr>
        <w:t xml:space="preserve">Shows which JD requirements the top-10 candidates actually meet. Look for:</w:t>
      </w:r>
    </w:p>
    <w:p>
      <w:pPr>
        <w:pStyle w:val="ListParagraph"/>
        <w:numPr>
          <w:ilvl w:val="0"/>
          <w:numId w:val="2"/>
        </w:numPr>
        <w:spacing w:after="60" w:before="60"/>
      </w:pPr>
      <w:r>
        <w:rPr>
          <w:rFonts w:ascii="Arial" w:cs="Arial" w:eastAsia="Arial" w:hAnsi="Arial"/>
          <w:color w:val="475569"/>
          <w:sz w:val="22"/>
          <w:szCs w:val="22"/>
        </w:rPr>
        <w:t xml:space="preserve">A requirement with &lt; 100% coverage — this surfaces a real gap in the pool</w:t>
      </w:r>
    </w:p>
    <w:p>
      <w:pPr>
        <w:pStyle w:val="ListParagraph"/>
        <w:numPr>
          <w:ilvl w:val="0"/>
          <w:numId w:val="2"/>
        </w:numPr>
        <w:spacing w:after="60" w:before="60"/>
      </w:pPr>
      <w:r>
        <w:rPr>
          <w:rFonts w:ascii="Arial" w:cs="Arial" w:eastAsia="Arial" w:hAnsi="Arial"/>
          <w:color w:val="475569"/>
          <w:sz w:val="22"/>
          <w:szCs w:val="22"/>
        </w:rPr>
        <w:t xml:space="preserve">Python coverage is known to be ~40% (candidates assume it, don't list it)</w:t>
      </w:r>
    </w:p>
    <w:p>
      <w:pPr>
        <w:pStyle w:val="ListParagraph"/>
        <w:numPr>
          <w:ilvl w:val="0"/>
          <w:numId w:val="2"/>
        </w:numPr>
        <w:spacing w:after="60" w:before="60"/>
      </w:pPr>
      <w:r>
        <w:rPr>
          <w:rFonts w:ascii="Arial" w:cs="Arial" w:eastAsia="Arial" w:hAnsi="Arial"/>
          <w:color w:val="475569"/>
          <w:sz w:val="22"/>
          <w:szCs w:val="22"/>
        </w:rPr>
        <w:t xml:space="preserve">A note advising 'Probe in screening' for low-coverage requirements</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Shared Gaps</w:t>
      </w:r>
    </w:p>
    <w:p>
      <w:pPr>
        <w:spacing w:after="80" w:before="80"/>
      </w:pPr>
      <w:r>
        <w:rPr>
          <w:rFonts w:ascii="Arial" w:cs="Arial" w:eastAsia="Arial" w:hAnsi="Arial"/>
          <w:color w:val="475569"/>
          <w:sz w:val="22"/>
          <w:szCs w:val="22"/>
        </w:rPr>
        <w:t xml:space="preserve">Lists requirements that no candidate in the top-10 satisfies. This is pool-level intelligence, not individual weakness. Should surface 'Founding team experience' as a known gap.</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Pairwise Tradeoffs</w:t>
      </w:r>
    </w:p>
    <w:p>
      <w:pPr>
        <w:spacing w:after="80" w:before="80"/>
      </w:pPr>
      <w:r>
        <w:rPr>
          <w:rFonts w:ascii="Arial" w:cs="Arial" w:eastAsia="Arial" w:hAnsi="Arial"/>
          <w:color w:val="475569"/>
          <w:sz w:val="22"/>
          <w:szCs w:val="22"/>
        </w:rPr>
        <w:t xml:space="preserve">Shows direct comparisons between adjacent-ranked candidates. Each comparison should:</w:t>
      </w:r>
    </w:p>
    <w:p>
      <w:pPr>
        <w:pStyle w:val="ListParagraph"/>
        <w:numPr>
          <w:ilvl w:val="0"/>
          <w:numId w:val="2"/>
        </w:numPr>
        <w:spacing w:after="60" w:before="60"/>
      </w:pPr>
      <w:r>
        <w:rPr>
          <w:rFonts w:ascii="Arial" w:cs="Arial" w:eastAsia="Arial" w:hAnsi="Arial"/>
          <w:color w:val="475569"/>
          <w:sz w:val="22"/>
          <w:szCs w:val="22"/>
        </w:rPr>
        <w:t xml:space="preserve">Reference actual score values (e.g. 'star=0.70 vs 0.59')</w:t>
      </w:r>
    </w:p>
    <w:p>
      <w:pPr>
        <w:pStyle w:val="ListParagraph"/>
        <w:numPr>
          <w:ilvl w:val="0"/>
          <w:numId w:val="2"/>
        </w:numPr>
        <w:spacing w:after="60" w:before="60"/>
      </w:pPr>
      <w:r>
        <w:rPr>
          <w:rFonts w:ascii="Arial" w:cs="Arial" w:eastAsia="Arial" w:hAnsi="Arial"/>
          <w:color w:val="475569"/>
          <w:sz w:val="22"/>
          <w:szCs w:val="22"/>
        </w:rPr>
        <w:t xml:space="preserve">Name a concrete tradeoff ('Rank 6 can start 45 days sooner')</w:t>
      </w:r>
    </w:p>
    <w:p>
      <w:pPr>
        <w:pStyle w:val="ListParagraph"/>
        <w:numPr>
          <w:ilvl w:val="0"/>
          <w:numId w:val="2"/>
        </w:numPr>
        <w:spacing w:after="60" w:before="60"/>
      </w:pPr>
      <w:r>
        <w:rPr>
          <w:rFonts w:ascii="Arial" w:cs="Arial" w:eastAsia="Arial" w:hAnsi="Arial"/>
          <w:color w:val="475569"/>
          <w:sz w:val="22"/>
          <w:szCs w:val="22"/>
        </w:rPr>
        <w:t xml:space="preserve">Not just say 'scores are similar' — that's the failure mode</w:t>
      </w:r>
    </w:p>
    <w:p>
      <w:pPr>
        <w:spacing w:after="80" w:before="80"/>
      </w:pPr>
      <w:r>
        <w:rPr>
          <w:rFonts w:ascii="Arial" w:cs="Arial" w:eastAsia="Arial" w:hAnsi="Arial"/>
        </w:rPr>
        <w:t xml:space="preserve"/>
      </w:r>
    </w:p>
    <w:p>
      <w:pPr>
        <w:pStyle w:val="Heading3"/>
        <w:spacing w:after="80" w:before="200"/>
      </w:pPr>
      <w:r>
        <w:rPr>
          <w:rFonts w:ascii="Arial" w:cs="Arial" w:eastAsia="Arial" w:hAnsi="Arial"/>
          <w:b/>
          <w:bCs/>
          <w:color w:val="1E293B"/>
          <w:sz w:val="24"/>
          <w:szCs w:val="24"/>
        </w:rPr>
        <w:t xml:space="preserve">Anti-Bias Audit</w:t>
      </w:r>
    </w:p>
    <w:p>
      <w:pPr>
        <w:spacing w:after="80" w:before="80"/>
      </w:pPr>
      <w:r>
        <w:rPr>
          <w:rFonts w:ascii="Arial" w:cs="Arial" w:eastAsia="Arial" w:hAnsi="Arial"/>
          <w:color w:val="475569"/>
          <w:sz w:val="22"/>
          <w:szCs w:val="22"/>
        </w:rPr>
        <w:t xml:space="preserve">Shows diversity of the top-10 across geographic spread and YoE range. Should note that gender/caste data is unavailable (honest acknowledgment, not an error).</w:t>
      </w:r>
    </w:p>
    <w:p>
      <w:pPr>
        <w:spacing w:after="80" w:before="80"/>
      </w:pPr>
      <w:r>
        <w:rPr>
          <w:rFonts w:ascii="Arial" w:cs="Arial" w:eastAsia="Arial" w:hAnsi="Arial"/>
        </w:rPr>
        <w:t xml:space="preserve"/>
      </w:r>
    </w:p>
    <w:p>
      <w:pPr>
        <w:spacing w:after="0" w:before="0"/>
      </w:pPr>
      <w:r>
        <w:br w:type="page"/>
      </w:r>
    </w:p>
    <w:p>
      <w:pPr>
        <w:pStyle w:val="Heading1"/>
        <w:spacing w:after="160" w:before="320"/>
      </w:pPr>
      <w:r>
        <w:rPr>
          <w:rFonts w:ascii="Arial" w:cs="Arial" w:eastAsia="Arial" w:hAnsi="Arial"/>
          <w:b/>
          <w:bCs/>
          <w:color w:val="1A1A2E"/>
          <w:sz w:val="36"/>
          <w:szCs w:val="36"/>
        </w:rPr>
        <w:t xml:space="preserve">5. Validation Checklist</w:t>
      </w:r>
    </w:p>
    <w:p>
      <w:pPr>
        <w:spacing w:after="80" w:before="80"/>
      </w:pPr>
      <w:r>
        <w:rPr>
          <w:rFonts w:ascii="Arial" w:cs="Arial" w:eastAsia="Arial" w:hAnsi="Arial"/>
          <w:color w:val="475569"/>
          <w:sz w:val="22"/>
          <w:szCs w:val="22"/>
        </w:rPr>
        <w:t xml:space="preserve">Work through this checklist from top to bottom. Mark each item PASS or FAIL. A single FAIL in the CRITICAL tier means the submission is not ready.</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CRITICAL — Must All Pass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App launches without error on http://localhost:8501</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'Load sample_candidates.json' populates both tabs without crash</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Score Distribution X-axis shows clean ranges ('0.00–0.05') — no raw dict strings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Top 5 ranked candidates are all AI/ML-titled (not HR Manager or Marketing Manager)</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Gem column shows ✅ or blank — not True/False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Deception column shows 🟢 Low / 🟡 Medium / 🔴 High — not raw strings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Score column shows 3 decimal places (e.g. 0.987)</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Career history panel renders without 'Expanders may not be nested' crash</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Shadow Recruiter text references a specific company from the candidate's profile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Interview Blueprint Q1 names a specific skill and company — not a generic question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Three HM Translator briefs (CTO / VP / Founder) are substantively different in content</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HONEYPOTS DETECTED metric shows &gt; 0 for the 50-candidate sample</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QUALITY — Check These for Submission Confidence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Score Distribution spike is on the LEFT (0.00–0.15 range) — not in the middle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Shadow Recruiter text for 3 different candidates contains no identical phrases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Pairwise tradeoffs section references actual numeric score values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Prove It Engine shows at least 1 UNVERIFIED claim per candidate (common in real profiles)</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Days Inactive column shows integer or em-dash — not a float or date object</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GitHub activity score shows 'Not linked' for candidates without GitHub (value was -1)</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1"/>
              <w:left w:val="single" w:color="166534" w:sz="1"/>
              <w:bottom w:val="single" w:color="166534" w:sz="1"/>
              <w:right w:val="single" w:color="166534" w:sz="1"/>
            </w:tcBorders>
            <w:shd w:fill="DCFCE7" w:val="clear"/>
            <w:tcMar>
              <w:top w:type="dxa" w:w="120"/>
              <w:left w:type="dxa" w:w="200"/>
              <w:bottom w:type="dxa" w:w="120"/>
              <w:right w:type="dxa" w:w="200"/>
            </w:tcMar>
          </w:tcPr>
          <w:p>
            <w:pPr>
              <w:spacing w:after="60" w:before="0"/>
            </w:pPr>
            <w:r>
              <w:rPr>
                <w:rFonts w:ascii="Arial" w:cs="Arial" w:eastAsia="Arial" w:hAnsi="Arial"/>
                <w:b/>
                <w:bCs/>
                <w:color w:val="166534"/>
                <w:sz w:val="20"/>
                <w:szCs w:val="20"/>
              </w:rPr>
              <w:t xml:space="preserve">✅ PASS CRITERION</w:t>
            </w:r>
          </w:p>
          <w:p>
            <w:pPr>
              <w:spacing w:after="0" w:before="0"/>
            </w:pPr>
            <w:r>
              <w:rPr>
                <w:rFonts w:ascii="Arial" w:cs="Arial" w:eastAsia="Arial" w:hAnsi="Arial"/>
                <w:color w:val="166534"/>
                <w:sz w:val="20"/>
                <w:szCs w:val="20"/>
              </w:rPr>
              <w:t xml:space="preserve">submission_metadata.yaml has real team name, contact, GitHub URL, and sandbox URL filled in</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KNOWN ACCEPTABLE GAPS (do not report as bugs)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Anti-Bias Audit says gender/caste data unavailable — this is correct and honest, not a bug</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Deception Detector covers honeypots and skill credibility but not vague language in scoring — this is by design. The vague language analysis appears in the demo panel but does not affect the composite score.</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Star Predictor score of 0.0 for some candidates is valid — it means the career arc shows no clear upward trajectory, which is a real signal.</w:t>
            </w:r>
          </w:p>
        </w:tc>
      </w:tr>
    </w:tbl>
    <w:p>
      <w:pPr>
        <w:spacing w:after="80" w:before="80"/>
      </w:pPr>
      <w:r>
        <w:rPr>
          <w:rFonts w:ascii="Arial" w:cs="Arial" w:eastAsia="Arial" w:hAnsi="Arial"/>
        </w:rPr>
        <w:t xml:space="preserve"/>
      </w:r>
    </w:p>
    <w:p>
      <w:pPr>
        <w:spacing w:after="0" w:before="0"/>
      </w:pPr>
      <w:r>
        <w:br w:type="page"/>
      </w:r>
    </w:p>
    <w:p>
      <w:pPr>
        <w:pStyle w:val="Heading1"/>
        <w:spacing w:after="160" w:before="320"/>
      </w:pPr>
      <w:r>
        <w:rPr>
          <w:rFonts w:ascii="Arial" w:cs="Arial" w:eastAsia="Arial" w:hAnsi="Arial"/>
          <w:b/>
          <w:bCs/>
          <w:color w:val="1A1A2E"/>
          <w:sz w:val="36"/>
          <w:szCs w:val="36"/>
        </w:rPr>
        <w:t xml:space="preserve">6. Reporting Issues</w:t>
      </w:r>
    </w:p>
    <w:p>
      <w:pPr>
        <w:spacing w:after="80" w:before="80"/>
      </w:pPr>
      <w:r>
        <w:rPr>
          <w:rFonts w:ascii="Arial" w:cs="Arial" w:eastAsia="Arial" w:hAnsi="Arial"/>
          <w:color w:val="475569"/>
          <w:sz w:val="22"/>
          <w:szCs w:val="22"/>
        </w:rPr>
        <w:t xml:space="preserve">Use this template for every bug or unexpected behavior you find. Include all fields — a report without reproduction steps cannot be triaged.</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Issue Report Template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Field</w:t>
            </w:r>
          </w:p>
        </w:tc>
        <w:tc>
          <w:tcPr>
            <w:tcW w:type="dxa" w:w="7160"/>
            <w:tcBorders>
              <w:top w:val="single" w:color="4B5563" w:sz="1"/>
              <w:left w:val="single" w:color="4B5563" w:sz="1"/>
              <w:bottom w:val="single" w:color="4B5563" w:sz="1"/>
              <w:right w:val="single" w:color="4B5563" w:sz="1"/>
            </w:tcBorders>
            <w:shd w:fill="0F3460"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What to Fill In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Title</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Short description: 'Score chart X-axis shows raw dicts'</w:t>
            </w:r>
          </w:p>
        </w:tc>
      </w:tr>
      <w:tr>
        <w:tc>
          <w:tcPr>
            <w:tcW w:type="dxa" w:w="2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Severity</w:t>
            </w:r>
          </w:p>
        </w:tc>
        <w:tc>
          <w:tcPr>
            <w:tcW w:type="dxa" w:w="7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CRITICAL / HIGH / MEDIUM / LOW</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Section</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Which section of this guide (e.g. '4.1 Score Distribution Chart')</w:t>
            </w:r>
          </w:p>
        </w:tc>
      </w:tr>
      <w:tr>
        <w:tc>
          <w:tcPr>
            <w:tcW w:type="dxa" w:w="2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Steps to Reproduce</w:t>
            </w:r>
          </w:p>
        </w:tc>
        <w:tc>
          <w:tcPr>
            <w:tcW w:type="dxa" w:w="7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Numbered steps: 1. Open app. 2. Load sample data. 3. Click Cohort Analysis...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Expected Behavior</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What you expected to see</w:t>
            </w:r>
          </w:p>
        </w:tc>
      </w:tr>
      <w:tr>
        <w:tc>
          <w:tcPr>
            <w:tcW w:type="dxa" w:w="2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Actual Behavior</w:t>
            </w:r>
          </w:p>
        </w:tc>
        <w:tc>
          <w:tcPr>
            <w:tcW w:type="dxa" w:w="7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What you actually saw — include error text verbatim</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Candidate ID</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If triggered by a specific candidate, include CAND_XXXXXXX</w:t>
            </w:r>
          </w:p>
        </w:tc>
      </w:tr>
      <w:tr>
        <w:tc>
          <w:tcPr>
            <w:tcW w:type="dxa" w:w="2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Screenshot</w:t>
            </w:r>
          </w:p>
        </w:tc>
        <w:tc>
          <w:tcPr>
            <w:tcW w:type="dxa" w:w="7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Attach if visual — especially for chart/table formatting bugs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Browser + OS</w:t>
            </w:r>
          </w:p>
        </w:tc>
        <w:tc>
          <w:tcPr>
            <w:tcW w:type="dxa" w:w="7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e.g. Chrome 125 / Windows 11, or Safari / macOS 14</w:t>
            </w:r>
          </w:p>
        </w:tc>
      </w:tr>
      <w:tr>
        <w:tc>
          <w:tcPr>
            <w:tcW w:type="dxa" w:w="220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Python Version</w:t>
            </w:r>
          </w:p>
        </w:tc>
        <w:tc>
          <w:tcPr>
            <w:tcW w:type="dxa" w:w="7160"/>
            <w:tcBorders>
              <w:top w:val="single" w:color="E5E7EB" w:sz="1"/>
              <w:left w:val="single" w:color="E5E7EB" w:sz="1"/>
              <w:bottom w:val="single" w:color="E5E7EB" w:sz="1"/>
              <w:right w:val="single" w:color="E5E7EB" w:sz="1"/>
            </w:tcBorders>
            <w:shd w:fill="F4F6F9" w:val="clear"/>
            <w:tcMar>
              <w:top w:type="dxa" w:w="80"/>
              <w:left w:type="dxa" w:w="120"/>
              <w:bottom w:type="dxa" w:w="80"/>
              <w:right w:type="dxa" w:w="120"/>
            </w:tcMar>
          </w:tcPr>
          <w:p>
            <w:pPr>
              <w:spacing w:after="0" w:before="0"/>
            </w:pPr>
            <w:r>
              <w:rPr>
                <w:rFonts w:ascii="Arial" w:cs="Arial" w:eastAsia="Arial" w:hAnsi="Arial"/>
                <w:color w:val="1E293B"/>
                <w:sz w:val="20"/>
                <w:szCs w:val="20"/>
              </w:rPr>
              <w:t xml:space="preserve">python --version output</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Severity Guide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1"/>
              <w:left w:val="single" w:color="991B1B" w:sz="1"/>
              <w:bottom w:val="single" w:color="991B1B" w:sz="1"/>
              <w:right w:val="single" w:color="991B1B" w:sz="1"/>
            </w:tcBorders>
            <w:shd w:fill="FEE2E2" w:val="clear"/>
            <w:tcMar>
              <w:top w:type="dxa" w:w="120"/>
              <w:left w:type="dxa" w:w="200"/>
              <w:bottom w:type="dxa" w:w="120"/>
              <w:right w:type="dxa" w:w="200"/>
            </w:tcMar>
          </w:tcPr>
          <w:p>
            <w:pPr>
              <w:spacing w:after="60" w:before="0"/>
            </w:pPr>
            <w:r>
              <w:rPr>
                <w:rFonts w:ascii="Arial" w:cs="Arial" w:eastAsia="Arial" w:hAnsi="Arial"/>
                <w:b/>
                <w:bCs/>
                <w:color w:val="991B1B"/>
                <w:sz w:val="20"/>
                <w:szCs w:val="20"/>
              </w:rPr>
              <w:t xml:space="preserve">❌ FAIL CRITERION</w:t>
            </w:r>
          </w:p>
          <w:p>
            <w:pPr>
              <w:spacing w:after="0" w:before="0"/>
            </w:pPr>
            <w:r>
              <w:rPr>
                <w:rFonts w:ascii="Arial" w:cs="Arial" w:eastAsia="Arial" w:hAnsi="Arial"/>
                <w:color w:val="991B1B"/>
                <w:sz w:val="20"/>
                <w:szCs w:val="20"/>
              </w:rPr>
              <w:t xml:space="preserve">CRITICAL: App crashes, ranking produces wrong results, or validate_submission.py fails. Must be fixed before any submission upload.</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0"/>
                <w:szCs w:val="20"/>
              </w:rPr>
              <w:t xml:space="preserve">⚠  WATCH FOR THIS</w:t>
            </w:r>
          </w:p>
          <w:p>
            <w:pPr>
              <w:spacing w:after="0" w:before="0"/>
            </w:pPr>
            <w:r>
              <w:rPr>
                <w:rFonts w:ascii="Arial" w:cs="Arial" w:eastAsia="Arial" w:hAnsi="Arial"/>
                <w:color w:val="854D0E"/>
                <w:sz w:val="20"/>
                <w:szCs w:val="20"/>
              </w:rPr>
              <w:t xml:space="preserve">HIGH: A panel shows no data or wrong data (e.g. Score Distribution shows raw dicts, career history blank). Must be fixed before demo.</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D0E" w:sz="1"/>
              <w:left w:val="single" w:color="854D0E" w:sz="1"/>
              <w:bottom w:val="single" w:color="854D0E" w:sz="1"/>
              <w:right w:val="single" w:color="854D0E" w:sz="1"/>
            </w:tcBorders>
            <w:shd w:fill="FEF9C3" w:val="clear"/>
            <w:tcMar>
              <w:top w:type="dxa" w:w="120"/>
              <w:left w:type="dxa" w:w="200"/>
              <w:bottom w:type="dxa" w:w="120"/>
              <w:right w:type="dxa" w:w="200"/>
            </w:tcMar>
          </w:tcPr>
          <w:p>
            <w:pPr>
              <w:spacing w:after="60" w:before="0"/>
            </w:pPr>
            <w:r>
              <w:rPr>
                <w:rFonts w:ascii="Arial" w:cs="Arial" w:eastAsia="Arial" w:hAnsi="Arial"/>
                <w:b/>
                <w:bCs/>
                <w:color w:val="854D0E"/>
                <w:sz w:val="20"/>
                <w:szCs w:val="20"/>
              </w:rPr>
              <w:t xml:space="preserve">⚠  WATCH FOR THIS</w:t>
            </w:r>
          </w:p>
          <w:p>
            <w:pPr>
              <w:spacing w:after="0" w:before="0"/>
            </w:pPr>
            <w:r>
              <w:rPr>
                <w:rFonts w:ascii="Arial" w:cs="Arial" w:eastAsia="Arial" w:hAnsi="Arial"/>
                <w:color w:val="854D0E"/>
                <w:sz w:val="20"/>
                <w:szCs w:val="20"/>
              </w:rPr>
              <w:t xml:space="preserve">MEDIUM: Formatting issue visible but not breaking (e.g. Gem shows True instead of ✅). Fix before final submission.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1"/>
              <w:left w:val="single" w:color="1E40AF" w:sz="1"/>
              <w:bottom w:val="single" w:color="1E40AF" w:sz="1"/>
              <w:right w:val="single" w:color="1E40AF" w:sz="1"/>
            </w:tcBorders>
            <w:shd w:fill="DBEAFE" w:val="clear"/>
            <w:tcMar>
              <w:top w:type="dxa" w:w="120"/>
              <w:left w:type="dxa" w:w="200"/>
              <w:bottom w:type="dxa" w:w="120"/>
              <w:right w:type="dxa" w:w="200"/>
            </w:tcMar>
          </w:tcPr>
          <w:p>
            <w:pPr>
              <w:spacing w:after="60" w:before="0"/>
            </w:pPr>
            <w:r>
              <w:rPr>
                <w:rFonts w:ascii="Arial" w:cs="Arial" w:eastAsia="Arial" w:hAnsi="Arial"/>
                <w:b/>
                <w:bCs/>
                <w:color w:val="1E40AF"/>
                <w:sz w:val="20"/>
                <w:szCs w:val="20"/>
              </w:rPr>
              <w:t xml:space="preserve">ℹ  NOTE</w:t>
            </w:r>
          </w:p>
          <w:p>
            <w:pPr>
              <w:spacing w:after="0" w:before="0"/>
            </w:pPr>
            <w:r>
              <w:rPr>
                <w:rFonts w:ascii="Arial" w:cs="Arial" w:eastAsia="Arial" w:hAnsi="Arial"/>
                <w:color w:val="1E40AF"/>
                <w:sz w:val="20"/>
                <w:szCs w:val="20"/>
              </w:rPr>
              <w:t xml:space="preserve">LOW: Minor cosmetic issue that doesn't affect understanding or judging. Fix if time permits.</w:t>
            </w:r>
          </w:p>
        </w:tc>
      </w:tr>
    </w:tbl>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Where to Send Reports</w:t>
      </w:r>
    </w:p>
    <w:p>
      <w:pPr>
        <w:spacing w:after="80" w:before="80"/>
      </w:pPr>
      <w:r>
        <w:rPr>
          <w:rFonts w:ascii="Arial" w:cs="Arial" w:eastAsia="Arial" w:hAnsi="Arial"/>
          <w:color w:val="475569"/>
          <w:sz w:val="22"/>
          <w:szCs w:val="22"/>
        </w:rPr>
        <w:t xml:space="preserve">Send reports directly to the project owner via:</w:t>
      </w:r>
    </w:p>
    <w:p>
      <w:pPr>
        <w:pStyle w:val="ListParagraph"/>
        <w:numPr>
          <w:ilvl w:val="0"/>
          <w:numId w:val="2"/>
        </w:numPr>
        <w:spacing w:after="60" w:before="60"/>
      </w:pPr>
      <w:r>
        <w:rPr>
          <w:rFonts w:ascii="Arial" w:cs="Arial" w:eastAsia="Arial" w:hAnsi="Arial"/>
          <w:color w:val="475569"/>
          <w:sz w:val="22"/>
          <w:szCs w:val="22"/>
        </w:rPr>
        <w:t xml:space="preserve">GitHub Issues on the repo (preferred — keeps a paper trail)</w:t>
      </w:r>
    </w:p>
    <w:p>
      <w:pPr>
        <w:pStyle w:val="ListParagraph"/>
        <w:numPr>
          <w:ilvl w:val="0"/>
          <w:numId w:val="2"/>
        </w:numPr>
        <w:spacing w:after="60" w:before="60"/>
      </w:pPr>
      <w:r>
        <w:rPr>
          <w:rFonts w:ascii="Arial" w:cs="Arial" w:eastAsia="Arial" w:hAnsi="Arial"/>
          <w:color w:val="475569"/>
          <w:sz w:val="22"/>
          <w:szCs w:val="22"/>
        </w:rPr>
        <w:t xml:space="preserve">Direct message with the template filled out</w:t>
      </w:r>
    </w:p>
    <w:p>
      <w:pPr>
        <w:spacing w:after="80" w:before="80"/>
      </w:pPr>
      <w:r>
        <w:rPr>
          <w:rFonts w:ascii="Arial" w:cs="Arial" w:eastAsia="Arial" w:hAnsi="Arial"/>
          <w:color w:val="475569"/>
          <w:sz w:val="22"/>
          <w:szCs w:val="22"/>
        </w:rPr>
        <w:t xml:space="preserve">For CRITICAL severity issues found within 24 hours of the submission deadline, send via direct message immediately — do not wait for a GitHub issue response.</w:t>
      </w:r>
    </w:p>
    <w:p>
      <w:pPr>
        <w:spacing w:after="80" w:before="80"/>
      </w:pPr>
      <w:r>
        <w:rPr>
          <w:rFonts w:ascii="Arial" w:cs="Arial" w:eastAsia="Arial" w:hAnsi="Arial"/>
        </w:rPr>
        <w:t xml:space="preserve"/>
      </w:r>
    </w:p>
    <w:p>
      <w:pPr>
        <w:pStyle w:val="Heading2"/>
        <w:pBdr>
          <w:bottom w:val="single" w:color="00B4D8" w:sz="4" w:space="2"/>
        </w:pBdr>
        <w:spacing w:after="120" w:before="280"/>
      </w:pPr>
      <w:r>
        <w:rPr>
          <w:rFonts w:ascii="Arial" w:cs="Arial" w:eastAsia="Arial" w:hAnsi="Arial"/>
          <w:b/>
          <w:bCs/>
          <w:color w:val="0F3460"/>
          <w:sz w:val="28"/>
          <w:szCs w:val="28"/>
        </w:rPr>
        <w:t xml:space="preserve">Quick Sanity Commands</w:t>
      </w:r>
    </w:p>
    <w:p>
      <w:pPr>
        <w:spacing w:after="80" w:before="80"/>
      </w:pPr>
      <w:r>
        <w:rPr>
          <w:rFonts w:ascii="Arial" w:cs="Arial" w:eastAsia="Arial" w:hAnsi="Arial"/>
          <w:color w:val="475569"/>
          <w:sz w:val="22"/>
          <w:szCs w:val="22"/>
        </w:rPr>
        <w:t xml:space="preserve">Run these to capture environment info for your report:</w:t>
      </w:r>
    </w:p>
    <w:p>
      <w:pPr>
        <w:shd w:fill="1E293B" w:val="clear"/>
        <w:spacing w:after="0" w:before="120" w:line="240"/>
        <w:ind w:left="200" w:right="200"/>
      </w:pPr>
      <w:r>
        <w:rPr>
          <w:rFonts w:ascii="Courier New" w:cs="Courier New" w:eastAsia="Courier New" w:hAnsi="Courier New"/>
          <w:color w:val="E2E8F0"/>
          <w:sz w:val="18"/>
          <w:szCs w:val="18"/>
        </w:rPr>
        <w:t xml:space="preserve"># Python version</w:t>
      </w:r>
    </w:p>
    <w:p>
      <w:pPr>
        <w:shd w:fill="1E293B" w:val="clear"/>
        <w:spacing w:after="0" w:before="0" w:line="240"/>
        <w:ind w:left="200" w:right="200"/>
      </w:pPr>
      <w:r>
        <w:rPr>
          <w:rFonts w:ascii="Courier New" w:cs="Courier New" w:eastAsia="Courier New" w:hAnsi="Courier New"/>
          <w:color w:val="E2E8F0"/>
          <w:sz w:val="18"/>
          <w:szCs w:val="18"/>
        </w:rPr>
        <w:t xml:space="preserve">python --version</w:t>
      </w:r>
    </w:p>
    <w:p>
      <w:pPr>
        <w:shd w:fill="1E293B" w:val="clear"/>
        <w:spacing w:after="0" w:before="0" w:line="240"/>
        <w:ind w:left="200" w:right="200"/>
      </w:pPr>
      <w:r>
        <w:rPr>
          <w:rFonts w:ascii="Courier New" w:cs="Courier New" w:eastAsia="Courier New" w:hAnsi="Courier New"/>
          <w:color w:val="E2E8F0"/>
          <w:sz w:val="18"/>
          <w:szCs w:val="18"/>
        </w:rPr>
        <w:t xml:space="preserve"/>
      </w:r>
    </w:p>
    <w:p>
      <w:pPr>
        <w:shd w:fill="1E293B" w:val="clear"/>
        <w:spacing w:after="0" w:before="0" w:line="240"/>
        <w:ind w:left="200" w:right="200"/>
      </w:pPr>
      <w:r>
        <w:rPr>
          <w:rFonts w:ascii="Courier New" w:cs="Courier New" w:eastAsia="Courier New" w:hAnsi="Courier New"/>
          <w:color w:val="E2E8F0"/>
          <w:sz w:val="18"/>
          <w:szCs w:val="18"/>
        </w:rPr>
        <w:t xml:space="preserve"># Installed packages</w:t>
      </w:r>
    </w:p>
    <w:p>
      <w:pPr>
        <w:shd w:fill="1E293B" w:val="clear"/>
        <w:spacing w:after="0" w:before="0" w:line="240"/>
        <w:ind w:left="200" w:right="200"/>
      </w:pPr>
      <w:r>
        <w:rPr>
          <w:rFonts w:ascii="Courier New" w:cs="Courier New" w:eastAsia="Courier New" w:hAnsi="Courier New"/>
          <w:color w:val="E2E8F0"/>
          <w:sz w:val="18"/>
          <w:szCs w:val="18"/>
        </w:rPr>
        <w:t xml:space="preserve">pip show streamlit pandas numpy altair fpdf2</w:t>
      </w:r>
    </w:p>
    <w:p>
      <w:pPr>
        <w:shd w:fill="1E293B" w:val="clear"/>
        <w:spacing w:after="0" w:before="0" w:line="240"/>
        <w:ind w:left="200" w:right="200"/>
      </w:pPr>
      <w:r>
        <w:rPr>
          <w:rFonts w:ascii="Courier New" w:cs="Courier New" w:eastAsia="Courier New" w:hAnsi="Courier New"/>
          <w:color w:val="E2E8F0"/>
          <w:sz w:val="18"/>
          <w:szCs w:val="18"/>
        </w:rPr>
        <w:t xml:space="preserve"/>
      </w:r>
    </w:p>
    <w:p>
      <w:pPr>
        <w:shd w:fill="1E293B" w:val="clear"/>
        <w:spacing w:after="0" w:before="0" w:line="240"/>
        <w:ind w:left="200" w:right="200"/>
      </w:pPr>
      <w:r>
        <w:rPr>
          <w:rFonts w:ascii="Courier New" w:cs="Courier New" w:eastAsia="Courier New" w:hAnsi="Courier New"/>
          <w:color w:val="E2E8F0"/>
          <w:sz w:val="18"/>
          <w:szCs w:val="18"/>
        </w:rPr>
        <w:t xml:space="preserve"># Validate submission CSV</w:t>
      </w:r>
    </w:p>
    <w:p>
      <w:pPr>
        <w:shd w:fill="1E293B" w:val="clear"/>
        <w:spacing w:after="0" w:before="0" w:line="240"/>
        <w:ind w:left="200" w:right="200"/>
      </w:pPr>
      <w:r>
        <w:rPr>
          <w:rFonts w:ascii="Courier New" w:cs="Courier New" w:eastAsia="Courier New" w:hAnsi="Courier New"/>
          <w:color w:val="E2E8F0"/>
          <w:sz w:val="18"/>
          <w:szCs w:val="18"/>
        </w:rPr>
        <w:t xml:space="preserve">python validate_submission.py outputs/submission.csv</w:t>
      </w:r>
    </w:p>
    <w:p>
      <w:pPr>
        <w:shd w:fill="1E293B" w:val="clear"/>
        <w:spacing w:after="0" w:before="0" w:line="240"/>
        <w:ind w:left="200" w:right="200"/>
      </w:pPr>
      <w:r>
        <w:rPr>
          <w:rFonts w:ascii="Courier New" w:cs="Courier New" w:eastAsia="Courier New" w:hAnsi="Courier New"/>
          <w:color w:val="E2E8F0"/>
          <w:sz w:val="18"/>
          <w:szCs w:val="18"/>
        </w:rPr>
        <w:t xml:space="preserve"/>
      </w:r>
    </w:p>
    <w:p>
      <w:pPr>
        <w:shd w:fill="1E293B" w:val="clear"/>
        <w:spacing w:after="0" w:before="0" w:line="240"/>
        <w:ind w:left="200" w:right="200"/>
      </w:pPr>
      <w:r>
        <w:rPr>
          <w:rFonts w:ascii="Courier New" w:cs="Courier New" w:eastAsia="Courier New" w:hAnsi="Courier New"/>
          <w:color w:val="E2E8F0"/>
          <w:sz w:val="18"/>
          <w:szCs w:val="18"/>
        </w:rPr>
        <w:t xml:space="preserve"># Check for nested expander errors in app log</w:t>
      </w:r>
    </w:p>
    <w:p>
      <w:pPr>
        <w:shd w:fill="1E293B" w:val="clear"/>
        <w:spacing w:after="120" w:before="0" w:line="240"/>
        <w:ind w:left="200" w:right="200"/>
      </w:pPr>
      <w:r>
        <w:rPr>
          <w:rFonts w:ascii="Courier New" w:cs="Courier New" w:eastAsia="Courier New" w:hAnsi="Courier New"/>
          <w:color w:val="E2E8F0"/>
          <w:sz w:val="18"/>
          <w:szCs w:val="18"/>
        </w:rPr>
        <w:t xml:space="preserve">streamlit run demo/app.py 2&gt;&amp;1 | grep -i 'expander\\|exception\\|error'</w:t>
      </w:r>
    </w:p>
    <w:p>
      <w:pPr>
        <w:spacing w:after="80" w:before="80"/>
      </w:pPr>
      <w:r>
        <w:rPr>
          <w:rFonts w:ascii="Arial" w:cs="Arial" w:eastAsia="Arial" w:hAnsi="Arial"/>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B4D8" w:sz="8" w:space="3"/>
      </w:pBdr>
      <w:spacing w:after="20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0F3460"/>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2026-06-15T15:55:48.175Z</dcterms:created>
  <dcterms:modified xsi:type="dcterms:W3CDTF">2026-06-15T15:55:48.176Z</dcterms:modified>
</cp:coreProperties>
</file>

<file path=docProps/custom.xml><?xml version="1.0" encoding="utf-8"?>
<Properties xmlns="http://schemas.openxmlformats.org/officeDocument/2006/custom-properties" xmlns:vt="http://schemas.openxmlformats.org/officeDocument/2006/docPropsVTypes"/>
</file>