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F38A7" w:rsidRPr="005F38A7" w:rsidRDefault="005F38A7" w:rsidP="005F38A7">
      <w:pPr>
        <w:spacing w:before="100" w:beforeAutospacing="1" w:after="100" w:afterAutospacing="1" w:line="240" w:lineRule="auto"/>
        <w:jc w:val="center"/>
        <w:outlineLvl w:val="2"/>
        <w:rPr>
          <w:rFonts w:ascii="Nirmala UI" w:eastAsia="Times New Roman" w:hAnsi="Nirmala UI" w:cs="Nirmala UI"/>
          <w:b/>
          <w:bCs/>
          <w:sz w:val="32"/>
          <w:szCs w:val="20"/>
          <w:u w:val="single"/>
          <w:lang w:val="en-US"/>
        </w:rPr>
      </w:pPr>
      <w:r w:rsidRPr="005F38A7">
        <w:rPr>
          <w:rFonts w:ascii="Nirmala UI" w:eastAsia="Times New Roman" w:hAnsi="Nirmala UI" w:cs="Nirmala UI"/>
          <w:b/>
          <w:bCs/>
          <w:iCs/>
          <w:sz w:val="32"/>
          <w:szCs w:val="20"/>
          <w:u w:val="single"/>
          <w:lang w:val="en-US"/>
        </w:rPr>
        <w:t>Blue Day Celebration – Pre-Primary Wing</w:t>
      </w:r>
    </w:p>
    <w:p w:rsidR="005F38A7" w:rsidRPr="005F38A7" w:rsidRDefault="005F38A7" w:rsidP="005F38A7">
      <w:pPr>
        <w:spacing w:before="100" w:beforeAutospacing="1" w:after="100" w:afterAutospacing="1" w:line="240" w:lineRule="auto"/>
        <w:jc w:val="both"/>
        <w:rPr>
          <w:rFonts w:ascii="Nirmala UI" w:eastAsia="Times New Roman" w:hAnsi="Nirmala UI" w:cs="Nirmala UI"/>
          <w:sz w:val="20"/>
          <w:szCs w:val="20"/>
          <w:lang w:val="en-US"/>
        </w:rPr>
      </w:pPr>
      <w:r w:rsidRPr="005F38A7">
        <w:rPr>
          <w:rFonts w:ascii="Nirmala UI" w:eastAsia="Times New Roman" w:hAnsi="Nirmala UI" w:cs="Nirmala UI"/>
          <w:b/>
          <w:bCs/>
          <w:sz w:val="20"/>
          <w:szCs w:val="20"/>
          <w:lang w:val="en-US"/>
        </w:rPr>
        <w:t xml:space="preserve">G.D. Goenka Public School, </w:t>
      </w:r>
      <w:proofErr w:type="spellStart"/>
      <w:r w:rsidRPr="005F38A7">
        <w:rPr>
          <w:rFonts w:ascii="Nirmala UI" w:eastAsia="Times New Roman" w:hAnsi="Nirmala UI" w:cs="Nirmala UI"/>
          <w:b/>
          <w:bCs/>
          <w:sz w:val="20"/>
          <w:szCs w:val="20"/>
          <w:lang w:val="en-US"/>
        </w:rPr>
        <w:t>Ayodhya</w:t>
      </w:r>
      <w:proofErr w:type="spellEnd"/>
    </w:p>
    <w:p w:rsidR="005F38A7" w:rsidRPr="005F38A7" w:rsidRDefault="005F38A7" w:rsidP="005F38A7">
      <w:pPr>
        <w:spacing w:before="100" w:beforeAutospacing="1" w:after="100" w:afterAutospacing="1" w:line="240" w:lineRule="auto"/>
        <w:jc w:val="both"/>
        <w:rPr>
          <w:rFonts w:ascii="Nirmala UI" w:eastAsia="Times New Roman" w:hAnsi="Nirmala UI" w:cs="Nirmala UI"/>
          <w:sz w:val="20"/>
          <w:szCs w:val="20"/>
          <w:lang w:val="en-US"/>
        </w:rPr>
      </w:pPr>
      <w:r w:rsidRPr="005F38A7">
        <w:rPr>
          <w:rFonts w:ascii="Nirmala UI" w:eastAsia="Times New Roman" w:hAnsi="Nirmala UI" w:cs="Nirmala UI"/>
          <w:sz w:val="20"/>
          <w:szCs w:val="20"/>
          <w:lang w:val="en-US"/>
        </w:rPr>
        <w:t xml:space="preserve">The Pre-Primary Wing of </w:t>
      </w:r>
      <w:r w:rsidRPr="005F38A7">
        <w:rPr>
          <w:rFonts w:ascii="Nirmala UI" w:eastAsia="Times New Roman" w:hAnsi="Nirmala UI" w:cs="Nirmala UI"/>
          <w:b/>
          <w:bCs/>
          <w:sz w:val="20"/>
          <w:szCs w:val="20"/>
          <w:lang w:val="en-US"/>
        </w:rPr>
        <w:t xml:space="preserve">G.D. Goenka Public School, </w:t>
      </w:r>
      <w:proofErr w:type="spellStart"/>
      <w:r w:rsidRPr="005F38A7">
        <w:rPr>
          <w:rFonts w:ascii="Nirmala UI" w:eastAsia="Times New Roman" w:hAnsi="Nirmala UI" w:cs="Nirmala UI"/>
          <w:b/>
          <w:bCs/>
          <w:sz w:val="20"/>
          <w:szCs w:val="20"/>
          <w:lang w:val="en-US"/>
        </w:rPr>
        <w:t>Ayodhya</w:t>
      </w:r>
      <w:proofErr w:type="spellEnd"/>
      <w:r w:rsidRPr="005F38A7">
        <w:rPr>
          <w:rFonts w:ascii="Nirmala UI" w:eastAsia="Times New Roman" w:hAnsi="Nirmala UI" w:cs="Nirmala UI"/>
          <w:sz w:val="20"/>
          <w:szCs w:val="20"/>
          <w:lang w:val="en-US"/>
        </w:rPr>
        <w:t xml:space="preserve"> celebrated </w:t>
      </w:r>
      <w:r w:rsidRPr="005F38A7">
        <w:rPr>
          <w:rFonts w:ascii="Nirmala UI" w:eastAsia="Times New Roman" w:hAnsi="Nirmala UI" w:cs="Nirmala UI"/>
          <w:b/>
          <w:bCs/>
          <w:sz w:val="20"/>
          <w:szCs w:val="20"/>
          <w:lang w:val="en-US"/>
        </w:rPr>
        <w:t>Blue Day</w:t>
      </w:r>
      <w:r w:rsidRPr="005F38A7">
        <w:rPr>
          <w:rFonts w:ascii="Nirmala UI" w:eastAsia="Times New Roman" w:hAnsi="Nirmala UI" w:cs="Nirmala UI"/>
          <w:sz w:val="20"/>
          <w:szCs w:val="20"/>
          <w:lang w:val="en-US"/>
        </w:rPr>
        <w:t xml:space="preserve"> with great excitement and enthusiasm. The </w:t>
      </w:r>
      <w:proofErr w:type="spellStart"/>
      <w:r w:rsidRPr="005F38A7">
        <w:rPr>
          <w:rFonts w:ascii="Nirmala UI" w:eastAsia="Times New Roman" w:hAnsi="Nirmala UI" w:cs="Nirmala UI"/>
          <w:sz w:val="20"/>
          <w:szCs w:val="20"/>
          <w:lang w:val="en-US"/>
        </w:rPr>
        <w:t>colour</w:t>
      </w:r>
      <w:proofErr w:type="spellEnd"/>
      <w:r w:rsidRPr="005F38A7">
        <w:rPr>
          <w:rFonts w:ascii="Nirmala UI" w:eastAsia="Times New Roman" w:hAnsi="Nirmala UI" w:cs="Nirmala UI"/>
          <w:sz w:val="20"/>
          <w:szCs w:val="20"/>
          <w:lang w:val="en-US"/>
        </w:rPr>
        <w:t xml:space="preserve"> </w:t>
      </w:r>
      <w:r w:rsidRPr="005F38A7">
        <w:rPr>
          <w:rFonts w:ascii="Nirmala UI" w:eastAsia="Times New Roman" w:hAnsi="Nirmala UI" w:cs="Nirmala UI"/>
          <w:i/>
          <w:iCs/>
          <w:sz w:val="20"/>
          <w:szCs w:val="20"/>
          <w:lang w:val="en-US"/>
        </w:rPr>
        <w:t>blue</w:t>
      </w:r>
      <w:r w:rsidRPr="005F38A7">
        <w:rPr>
          <w:rFonts w:ascii="Nirmala UI" w:eastAsia="Times New Roman" w:hAnsi="Nirmala UI" w:cs="Nirmala UI"/>
          <w:sz w:val="20"/>
          <w:szCs w:val="20"/>
          <w:lang w:val="en-US"/>
        </w:rPr>
        <w:t>, signifying serenity, calmness, and confidence, was the theme of the day.</w:t>
      </w:r>
    </w:p>
    <w:p w:rsidR="005F38A7" w:rsidRPr="005F38A7" w:rsidRDefault="005F38A7" w:rsidP="005F38A7">
      <w:pPr>
        <w:spacing w:before="100" w:beforeAutospacing="1" w:after="100" w:afterAutospacing="1" w:line="240" w:lineRule="auto"/>
        <w:jc w:val="both"/>
        <w:rPr>
          <w:rFonts w:ascii="Nirmala UI" w:eastAsia="Times New Roman" w:hAnsi="Nirmala UI" w:cs="Nirmala UI"/>
          <w:sz w:val="20"/>
          <w:szCs w:val="20"/>
          <w:lang w:val="en-US"/>
        </w:rPr>
      </w:pPr>
      <w:r w:rsidRPr="005F38A7">
        <w:rPr>
          <w:rFonts w:ascii="Nirmala UI" w:eastAsia="Times New Roman" w:hAnsi="Nirmala UI" w:cs="Nirmala UI"/>
          <w:sz w:val="20"/>
          <w:szCs w:val="20"/>
          <w:lang w:val="en-US"/>
        </w:rPr>
        <w:t xml:space="preserve">The tiny tots came dressed in various shades of blue—sky blue, navy blue, turquoise—creating a delightful sea of </w:t>
      </w:r>
      <w:proofErr w:type="spellStart"/>
      <w:r w:rsidRPr="005F38A7">
        <w:rPr>
          <w:rFonts w:ascii="Nirmala UI" w:eastAsia="Times New Roman" w:hAnsi="Nirmala UI" w:cs="Nirmala UI"/>
          <w:sz w:val="20"/>
          <w:szCs w:val="20"/>
          <w:lang w:val="en-US"/>
        </w:rPr>
        <w:t>colour</w:t>
      </w:r>
      <w:proofErr w:type="spellEnd"/>
      <w:r w:rsidRPr="005F38A7">
        <w:rPr>
          <w:rFonts w:ascii="Nirmala UI" w:eastAsia="Times New Roman" w:hAnsi="Nirmala UI" w:cs="Nirmala UI"/>
          <w:sz w:val="20"/>
          <w:szCs w:val="20"/>
          <w:lang w:val="en-US"/>
        </w:rPr>
        <w:t xml:space="preserve"> in the classrooms. The teachers organized a variety of fun-filled activities such as object-sorting, collage-making and art &amp; craft, all centered </w:t>
      </w:r>
      <w:proofErr w:type="gramStart"/>
      <w:r w:rsidRPr="005F38A7">
        <w:rPr>
          <w:rFonts w:ascii="Nirmala UI" w:eastAsia="Times New Roman" w:hAnsi="Nirmala UI" w:cs="Nirmala UI"/>
          <w:sz w:val="20"/>
          <w:szCs w:val="20"/>
          <w:lang w:val="en-US"/>
        </w:rPr>
        <w:t>around</w:t>
      </w:r>
      <w:proofErr w:type="gramEnd"/>
      <w:r w:rsidRPr="005F38A7">
        <w:rPr>
          <w:rFonts w:ascii="Nirmala UI" w:eastAsia="Times New Roman" w:hAnsi="Nirmala UI" w:cs="Nirmala UI"/>
          <w:sz w:val="20"/>
          <w:szCs w:val="20"/>
          <w:lang w:val="en-US"/>
        </w:rPr>
        <w:t xml:space="preserve"> the blue theme.</w:t>
      </w:r>
    </w:p>
    <w:p w:rsidR="005F38A7" w:rsidRPr="005F38A7" w:rsidRDefault="005F38A7" w:rsidP="005F38A7">
      <w:pPr>
        <w:spacing w:before="100" w:beforeAutospacing="1" w:after="100" w:afterAutospacing="1" w:line="240" w:lineRule="auto"/>
        <w:jc w:val="both"/>
        <w:rPr>
          <w:rFonts w:ascii="Nirmala UI" w:eastAsia="Times New Roman" w:hAnsi="Nirmala UI" w:cs="Nirmala UI"/>
          <w:sz w:val="20"/>
          <w:szCs w:val="20"/>
          <w:lang w:val="en-US"/>
        </w:rPr>
      </w:pPr>
      <w:r w:rsidRPr="005F38A7">
        <w:rPr>
          <w:rFonts w:ascii="Nirmala UI" w:eastAsia="Times New Roman" w:hAnsi="Nirmala UI" w:cs="Nirmala UI"/>
          <w:sz w:val="20"/>
          <w:szCs w:val="20"/>
          <w:lang w:val="en-US"/>
        </w:rPr>
        <w:t xml:space="preserve">The classrooms were beautifully decorated with blue balloons, ribbons and cut-outs of clouds, raindrops and sea creatures, creating a joyful learning environment. The unique creation of sea in the classroom was mind boggling. Through engaging games and interactive discussions, children learned to identify blue objects from their surroundings and understood the importance of </w:t>
      </w:r>
      <w:proofErr w:type="spellStart"/>
      <w:r w:rsidRPr="005F38A7">
        <w:rPr>
          <w:rFonts w:ascii="Nirmala UI" w:eastAsia="Times New Roman" w:hAnsi="Nirmala UI" w:cs="Nirmala UI"/>
          <w:sz w:val="20"/>
          <w:szCs w:val="20"/>
          <w:lang w:val="en-US"/>
        </w:rPr>
        <w:t>colours</w:t>
      </w:r>
      <w:proofErr w:type="spellEnd"/>
      <w:r w:rsidRPr="005F38A7">
        <w:rPr>
          <w:rFonts w:ascii="Nirmala UI" w:eastAsia="Times New Roman" w:hAnsi="Nirmala UI" w:cs="Nirmala UI"/>
          <w:sz w:val="20"/>
          <w:szCs w:val="20"/>
          <w:lang w:val="en-US"/>
        </w:rPr>
        <w:t xml:space="preserve"> in daily life.</w:t>
      </w:r>
    </w:p>
    <w:p w:rsidR="005F38A7" w:rsidRPr="005F38A7" w:rsidRDefault="005F38A7" w:rsidP="005F38A7">
      <w:pPr>
        <w:spacing w:before="100" w:beforeAutospacing="1" w:after="100" w:afterAutospacing="1" w:line="240" w:lineRule="auto"/>
        <w:jc w:val="both"/>
        <w:rPr>
          <w:rFonts w:ascii="Nirmala UI" w:eastAsia="Times New Roman" w:hAnsi="Nirmala UI" w:cs="Nirmala UI"/>
          <w:sz w:val="20"/>
          <w:szCs w:val="20"/>
          <w:lang w:val="en-US"/>
        </w:rPr>
      </w:pPr>
      <w:r w:rsidRPr="005F38A7">
        <w:rPr>
          <w:rFonts w:ascii="Nirmala UI" w:eastAsia="Times New Roman" w:hAnsi="Nirmala UI" w:cs="Nirmala UI"/>
          <w:sz w:val="20"/>
          <w:szCs w:val="20"/>
          <w:lang w:val="en-US"/>
        </w:rPr>
        <w:t xml:space="preserve">The celebration concluded with cheerful smiles, songs and a group photo session, making the </w:t>
      </w:r>
      <w:r w:rsidRPr="005F38A7">
        <w:rPr>
          <w:rFonts w:ascii="Nirmala UI" w:eastAsia="Times New Roman" w:hAnsi="Nirmala UI" w:cs="Nirmala UI"/>
          <w:b/>
          <w:bCs/>
          <w:sz w:val="20"/>
          <w:szCs w:val="20"/>
          <w:lang w:val="en-US"/>
        </w:rPr>
        <w:t>Blue Day</w:t>
      </w:r>
      <w:r w:rsidRPr="005F38A7">
        <w:rPr>
          <w:rFonts w:ascii="Nirmala UI" w:eastAsia="Times New Roman" w:hAnsi="Nirmala UI" w:cs="Nirmala UI"/>
          <w:sz w:val="20"/>
          <w:szCs w:val="20"/>
          <w:lang w:val="en-US"/>
        </w:rPr>
        <w:t xml:space="preserve"> a memorable experience for the little </w:t>
      </w:r>
      <w:proofErr w:type="spellStart"/>
      <w:r w:rsidRPr="005F38A7">
        <w:rPr>
          <w:rFonts w:ascii="Nirmala UI" w:eastAsia="Times New Roman" w:hAnsi="Nirmala UI" w:cs="Nirmala UI"/>
          <w:sz w:val="20"/>
          <w:szCs w:val="20"/>
          <w:lang w:val="en-US"/>
        </w:rPr>
        <w:t>Goenkans</w:t>
      </w:r>
      <w:proofErr w:type="spellEnd"/>
      <w:r w:rsidRPr="005F38A7">
        <w:rPr>
          <w:rFonts w:ascii="Nirmala UI" w:eastAsia="Times New Roman" w:hAnsi="Nirmala UI" w:cs="Nirmala UI"/>
          <w:sz w:val="20"/>
          <w:szCs w:val="20"/>
          <w:lang w:val="en-US"/>
        </w:rPr>
        <w:t>.</w:t>
      </w:r>
    </w:p>
    <w:p w:rsidR="005F38A7" w:rsidRPr="005F38A7" w:rsidRDefault="005F38A7" w:rsidP="005F38A7">
      <w:pPr>
        <w:spacing w:before="100" w:beforeAutospacing="1" w:after="100" w:afterAutospacing="1" w:line="240" w:lineRule="auto"/>
        <w:jc w:val="both"/>
        <w:rPr>
          <w:rFonts w:ascii="Nirmala UI" w:eastAsia="Times New Roman" w:hAnsi="Nirmala UI" w:cs="Nirmala UI"/>
          <w:sz w:val="20"/>
          <w:szCs w:val="20"/>
          <w:lang w:val="en-US"/>
        </w:rPr>
      </w:pPr>
      <w:r w:rsidRPr="005F38A7">
        <w:rPr>
          <w:rFonts w:ascii="Nirmala UI" w:eastAsia="Times New Roman" w:hAnsi="Nirmala UI" w:cs="Nirmala UI"/>
          <w:b/>
          <w:bCs/>
          <w:sz w:val="20"/>
          <w:szCs w:val="20"/>
          <w:lang w:val="en-US"/>
        </w:rPr>
        <w:t xml:space="preserve">The day truly reflected the essence of </w:t>
      </w:r>
      <w:proofErr w:type="spellStart"/>
      <w:r w:rsidRPr="005F38A7">
        <w:rPr>
          <w:rFonts w:ascii="Nirmala UI" w:eastAsia="Times New Roman" w:hAnsi="Nirmala UI" w:cs="Nirmala UI"/>
          <w:b/>
          <w:bCs/>
          <w:sz w:val="20"/>
          <w:szCs w:val="20"/>
          <w:lang w:val="en-US"/>
        </w:rPr>
        <w:t>colour</w:t>
      </w:r>
      <w:proofErr w:type="spellEnd"/>
      <w:r w:rsidRPr="005F38A7">
        <w:rPr>
          <w:rFonts w:ascii="Nirmala UI" w:eastAsia="Times New Roman" w:hAnsi="Nirmala UI" w:cs="Nirmala UI"/>
          <w:b/>
          <w:bCs/>
          <w:sz w:val="20"/>
          <w:szCs w:val="20"/>
          <w:lang w:val="en-US"/>
        </w:rPr>
        <w:t xml:space="preserve"> blue — peace, harmony, and happiness!</w:t>
      </w:r>
    </w:p>
    <w:p w:rsidR="009C000C" w:rsidRPr="005F38A7" w:rsidRDefault="009C000C" w:rsidP="005F38A7">
      <w:pPr>
        <w:jc w:val="both"/>
        <w:rPr>
          <w:rFonts w:ascii="Nirmala UI" w:hAnsi="Nirmala UI" w:cs="Nirmala UI"/>
          <w:sz w:val="20"/>
          <w:szCs w:val="20"/>
        </w:rPr>
      </w:pPr>
    </w:p>
    <w:sectPr w:rsidR="009C000C" w:rsidRPr="005F38A7" w:rsidSect="009C000C">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proofState w:spelling="clean" w:grammar="clean"/>
  <w:defaultTabStop w:val="720"/>
  <w:characterSpacingControl w:val="doNotCompress"/>
  <w:compat/>
  <w:rsids>
    <w:rsidRoot w:val="005F38A7"/>
    <w:rsid w:val="005F38A7"/>
    <w:rsid w:val="009C000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C000C"/>
  </w:style>
  <w:style w:type="paragraph" w:styleId="Heading3">
    <w:name w:val="heading 3"/>
    <w:basedOn w:val="Normal"/>
    <w:link w:val="Heading3Char"/>
    <w:uiPriority w:val="9"/>
    <w:qFormat/>
    <w:rsid w:val="005F38A7"/>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F38A7"/>
    <w:rPr>
      <w:rFonts w:ascii="Times New Roman" w:eastAsia="Times New Roman" w:hAnsi="Times New Roman" w:cs="Times New Roman"/>
      <w:b/>
      <w:bCs/>
      <w:sz w:val="27"/>
      <w:szCs w:val="27"/>
      <w:lang w:val="en-US"/>
    </w:rPr>
  </w:style>
  <w:style w:type="character" w:styleId="Emphasis">
    <w:name w:val="Emphasis"/>
    <w:basedOn w:val="DefaultParagraphFont"/>
    <w:uiPriority w:val="20"/>
    <w:qFormat/>
    <w:rsid w:val="005F38A7"/>
    <w:rPr>
      <w:i/>
      <w:iCs/>
    </w:rPr>
  </w:style>
  <w:style w:type="paragraph" w:styleId="NormalWeb">
    <w:name w:val="Normal (Web)"/>
    <w:basedOn w:val="Normal"/>
    <w:uiPriority w:val="99"/>
    <w:semiHidden/>
    <w:unhideWhenUsed/>
    <w:rsid w:val="005F38A7"/>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5F38A7"/>
    <w:rPr>
      <w:b/>
      <w:bCs/>
    </w:rPr>
  </w:style>
</w:styles>
</file>

<file path=word/webSettings.xml><?xml version="1.0" encoding="utf-8"?>
<w:webSettings xmlns:r="http://schemas.openxmlformats.org/officeDocument/2006/relationships" xmlns:w="http://schemas.openxmlformats.org/wordprocessingml/2006/main">
  <w:divs>
    <w:div w:id="6086616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179</Words>
  <Characters>1026</Characters>
  <Application>Microsoft Office Word</Application>
  <DocSecurity>0</DocSecurity>
  <Lines>8</Lines>
  <Paragraphs>2</Paragraphs>
  <ScaleCrop>false</ScaleCrop>
  <Company/>
  <LinksUpToDate>false</LinksUpToDate>
  <CharactersWithSpaces>1203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Prakash Dwivedi</dc:creator>
  <cp:lastModifiedBy>Prakash Dwivedi</cp:lastModifiedBy>
  <cp:revision>2</cp:revision>
  <dcterms:created xsi:type="dcterms:W3CDTF">2025-10-15T06:14:00Z</dcterms:created>
  <dcterms:modified xsi:type="dcterms:W3CDTF">2025-10-15T06:17:00Z</dcterms:modified>
</cp:coreProperties>
</file>