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F616" w14:textId="77777777" w:rsidR="008D2A8C" w:rsidRPr="008D2A8C" w:rsidRDefault="008D2A8C" w:rsidP="008D2A8C">
      <w:pPr>
        <w:jc w:val="both"/>
        <w:rPr>
          <w:b/>
          <w:bCs/>
          <w:sz w:val="28"/>
          <w:szCs w:val="28"/>
          <w:lang w:val="en-IN"/>
        </w:rPr>
      </w:pPr>
      <w:r w:rsidRPr="008D2A8C">
        <w:rPr>
          <w:b/>
          <w:bCs/>
          <w:sz w:val="28"/>
          <w:szCs w:val="28"/>
          <w:lang w:val="en-IN"/>
        </w:rPr>
        <w:t>1. Architecture Overview</w:t>
      </w:r>
    </w:p>
    <w:p w14:paraId="22AD8D6D" w14:textId="77777777" w:rsidR="008D2A8C" w:rsidRPr="008D2A8C" w:rsidRDefault="008D2A8C" w:rsidP="008D2A8C">
      <w:pPr>
        <w:jc w:val="both"/>
        <w:rPr>
          <w:sz w:val="24"/>
          <w:szCs w:val="24"/>
          <w:lang w:val="en-IN"/>
        </w:rPr>
      </w:pPr>
      <w:r w:rsidRPr="008D2A8C">
        <w:rPr>
          <w:sz w:val="24"/>
          <w:szCs w:val="24"/>
          <w:lang w:val="en-IN"/>
        </w:rPr>
        <w:t xml:space="preserve">The proposed Cloud Cost Intelligence pipeline follows a modern </w:t>
      </w:r>
      <w:r w:rsidRPr="008D2A8C">
        <w:rPr>
          <w:b/>
          <w:bCs/>
          <w:sz w:val="24"/>
          <w:szCs w:val="24"/>
          <w:lang w:val="en-IN"/>
        </w:rPr>
        <w:t>ELT (Extract, Load, Transform)</w:t>
      </w:r>
      <w:r w:rsidRPr="008D2A8C">
        <w:rPr>
          <w:sz w:val="24"/>
          <w:szCs w:val="24"/>
          <w:lang w:val="en-IN"/>
        </w:rPr>
        <w:t xml:space="preserve"> architecture. Instead of transforming data before loading it, we extract raw billing logs from the source clouds, load them into a centralized Data Lake/Warehouse, and then perform transformations using SQL-based tools like </w:t>
      </w:r>
      <w:proofErr w:type="spellStart"/>
      <w:r w:rsidRPr="008D2A8C">
        <w:rPr>
          <w:b/>
          <w:bCs/>
          <w:sz w:val="24"/>
          <w:szCs w:val="24"/>
          <w:lang w:val="en-IN"/>
        </w:rPr>
        <w:t>dbt</w:t>
      </w:r>
      <w:proofErr w:type="spellEnd"/>
      <w:r w:rsidRPr="008D2A8C">
        <w:rPr>
          <w:sz w:val="24"/>
          <w:szCs w:val="24"/>
          <w:lang w:val="en-IN"/>
        </w:rPr>
        <w:t xml:space="preserve">. The pipeline runs on a </w:t>
      </w:r>
      <w:r w:rsidRPr="008D2A8C">
        <w:rPr>
          <w:b/>
          <w:bCs/>
          <w:sz w:val="24"/>
          <w:szCs w:val="24"/>
          <w:lang w:val="en-IN"/>
        </w:rPr>
        <w:t>daily batch schedule</w:t>
      </w:r>
      <w:r w:rsidRPr="008D2A8C">
        <w:rPr>
          <w:sz w:val="24"/>
          <w:szCs w:val="24"/>
          <w:lang w:val="en-IN"/>
        </w:rPr>
        <w:t xml:space="preserve"> (at 02:00 UTC) to ensure all previous day's billing data is captured.</w:t>
      </w:r>
    </w:p>
    <w:p w14:paraId="58B3D429" w14:textId="77777777" w:rsidR="008D2A8C" w:rsidRPr="008D2A8C" w:rsidRDefault="008D2A8C" w:rsidP="008D2A8C">
      <w:pPr>
        <w:jc w:val="both"/>
        <w:rPr>
          <w:b/>
          <w:bCs/>
          <w:sz w:val="28"/>
          <w:szCs w:val="28"/>
          <w:lang w:val="en-IN"/>
        </w:rPr>
      </w:pPr>
      <w:r w:rsidRPr="008D2A8C">
        <w:rPr>
          <w:b/>
          <w:bCs/>
          <w:sz w:val="28"/>
          <w:szCs w:val="28"/>
          <w:lang w:val="en-IN"/>
        </w:rPr>
        <w:t>2. Pipeline Components</w:t>
      </w:r>
    </w:p>
    <w:p w14:paraId="05DF0C54" w14:textId="77777777" w:rsidR="008D2A8C" w:rsidRPr="008D2A8C" w:rsidRDefault="008D2A8C" w:rsidP="008D2A8C">
      <w:pPr>
        <w:jc w:val="both"/>
        <w:rPr>
          <w:sz w:val="24"/>
          <w:szCs w:val="24"/>
          <w:lang w:val="en-IN"/>
        </w:rPr>
      </w:pPr>
      <w:r w:rsidRPr="008D2A8C">
        <w:rPr>
          <w:b/>
          <w:bCs/>
          <w:sz w:val="24"/>
          <w:szCs w:val="24"/>
          <w:lang w:val="en-IN"/>
        </w:rPr>
        <w:t>A. Data Sources</w:t>
      </w:r>
    </w:p>
    <w:p w14:paraId="58E8A76A" w14:textId="77777777" w:rsidR="008D2A8C" w:rsidRPr="008D2A8C" w:rsidRDefault="008D2A8C" w:rsidP="008D2A8C">
      <w:pPr>
        <w:numPr>
          <w:ilvl w:val="0"/>
          <w:numId w:val="1"/>
        </w:numPr>
        <w:jc w:val="both"/>
        <w:rPr>
          <w:sz w:val="24"/>
          <w:szCs w:val="24"/>
          <w:lang w:val="en-IN"/>
        </w:rPr>
      </w:pPr>
      <w:r w:rsidRPr="008D2A8C">
        <w:rPr>
          <w:b/>
          <w:bCs/>
          <w:sz w:val="24"/>
          <w:szCs w:val="24"/>
          <w:lang w:val="en-IN"/>
        </w:rPr>
        <w:t>AWS:</w:t>
      </w:r>
      <w:r w:rsidRPr="008D2A8C">
        <w:rPr>
          <w:sz w:val="24"/>
          <w:szCs w:val="24"/>
          <w:lang w:val="en-IN"/>
        </w:rPr>
        <w:t xml:space="preserve"> Cost &amp; Usage Reports (CUR) delivered as CSV files to an S3 Bucket.</w:t>
      </w:r>
    </w:p>
    <w:p w14:paraId="706B707C" w14:textId="77777777" w:rsidR="008D2A8C" w:rsidRPr="008D2A8C" w:rsidRDefault="008D2A8C" w:rsidP="008D2A8C">
      <w:pPr>
        <w:numPr>
          <w:ilvl w:val="0"/>
          <w:numId w:val="1"/>
        </w:numPr>
        <w:jc w:val="both"/>
        <w:rPr>
          <w:sz w:val="24"/>
          <w:szCs w:val="24"/>
          <w:lang w:val="en-IN"/>
        </w:rPr>
      </w:pPr>
      <w:r w:rsidRPr="008D2A8C">
        <w:rPr>
          <w:b/>
          <w:bCs/>
          <w:sz w:val="24"/>
          <w:szCs w:val="24"/>
          <w:lang w:val="en-IN"/>
        </w:rPr>
        <w:t>GCP:</w:t>
      </w:r>
      <w:r w:rsidRPr="008D2A8C">
        <w:rPr>
          <w:sz w:val="24"/>
          <w:szCs w:val="24"/>
          <w:lang w:val="en-IN"/>
        </w:rPr>
        <w:t xml:space="preserve"> Cloud Billing Export delivered as CSV/JSON to a Google Cloud Storage (GCS) bucket.</w:t>
      </w:r>
    </w:p>
    <w:p w14:paraId="64C74339" w14:textId="77777777" w:rsidR="008D2A8C" w:rsidRPr="008D2A8C" w:rsidRDefault="008D2A8C" w:rsidP="008D2A8C">
      <w:pPr>
        <w:jc w:val="both"/>
        <w:rPr>
          <w:sz w:val="28"/>
          <w:szCs w:val="28"/>
          <w:lang w:val="en-IN"/>
        </w:rPr>
      </w:pPr>
      <w:r w:rsidRPr="008D2A8C">
        <w:rPr>
          <w:b/>
          <w:bCs/>
          <w:sz w:val="28"/>
          <w:szCs w:val="28"/>
          <w:lang w:val="en-IN"/>
        </w:rPr>
        <w:t>B. Ingestion Process (Extract &amp; Load)</w:t>
      </w:r>
    </w:p>
    <w:p w14:paraId="4B6ADD6A" w14:textId="77777777" w:rsidR="008D2A8C" w:rsidRPr="008D2A8C" w:rsidRDefault="008D2A8C" w:rsidP="008D2A8C">
      <w:pPr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8D2A8C">
        <w:rPr>
          <w:b/>
          <w:bCs/>
          <w:sz w:val="24"/>
          <w:szCs w:val="24"/>
          <w:lang w:val="en-IN"/>
        </w:rPr>
        <w:t>Orchestration:</w:t>
      </w:r>
      <w:r w:rsidRPr="008D2A8C">
        <w:rPr>
          <w:sz w:val="24"/>
          <w:szCs w:val="24"/>
          <w:lang w:val="en-IN"/>
        </w:rPr>
        <w:t xml:space="preserve"> </w:t>
      </w:r>
      <w:r w:rsidRPr="008D2A8C">
        <w:rPr>
          <w:b/>
          <w:bCs/>
          <w:sz w:val="24"/>
          <w:szCs w:val="24"/>
          <w:lang w:val="en-IN"/>
        </w:rPr>
        <w:t>Apache Airflow</w:t>
      </w:r>
      <w:r w:rsidRPr="008D2A8C">
        <w:rPr>
          <w:sz w:val="24"/>
          <w:szCs w:val="24"/>
          <w:lang w:val="en-IN"/>
        </w:rPr>
        <w:t xml:space="preserve"> is used to schedule and manage the workflow.</w:t>
      </w:r>
    </w:p>
    <w:p w14:paraId="5DBD0113" w14:textId="77777777" w:rsidR="008D2A8C" w:rsidRPr="008D2A8C" w:rsidRDefault="008D2A8C" w:rsidP="008D2A8C">
      <w:pPr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8D2A8C">
        <w:rPr>
          <w:b/>
          <w:bCs/>
          <w:sz w:val="24"/>
          <w:szCs w:val="24"/>
          <w:lang w:val="en-IN"/>
        </w:rPr>
        <w:t>Mechanism:</w:t>
      </w:r>
      <w:r w:rsidRPr="008D2A8C">
        <w:rPr>
          <w:sz w:val="24"/>
          <w:szCs w:val="24"/>
          <w:lang w:val="en-IN"/>
        </w:rPr>
        <w:t xml:space="preserve"> A Python-based "Extract" task runs daily. It connects to the source buckets (AWS S3 &amp; GCP GCS), identifies new files for the specific date partition, and copies them to our central Data Lake.</w:t>
      </w:r>
    </w:p>
    <w:p w14:paraId="36DF2060" w14:textId="77777777" w:rsidR="008D2A8C" w:rsidRDefault="008D2A8C" w:rsidP="008D2A8C">
      <w:pPr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8D2A8C">
        <w:rPr>
          <w:b/>
          <w:bCs/>
          <w:sz w:val="24"/>
          <w:szCs w:val="24"/>
          <w:lang w:val="en-IN"/>
        </w:rPr>
        <w:t>Raw Storage Layer:</w:t>
      </w:r>
      <w:r w:rsidRPr="008D2A8C">
        <w:rPr>
          <w:sz w:val="24"/>
          <w:szCs w:val="24"/>
          <w:lang w:val="en-IN"/>
        </w:rPr>
        <w:t xml:space="preserve"> Data is landed unchanged in the </w:t>
      </w:r>
      <w:r w:rsidRPr="008D2A8C">
        <w:rPr>
          <w:b/>
          <w:bCs/>
          <w:sz w:val="24"/>
          <w:szCs w:val="24"/>
          <w:lang w:val="en-IN"/>
        </w:rPr>
        <w:t>Raw Zone</w:t>
      </w:r>
      <w:r w:rsidRPr="008D2A8C">
        <w:rPr>
          <w:sz w:val="24"/>
          <w:szCs w:val="24"/>
          <w:lang w:val="en-IN"/>
        </w:rPr>
        <w:t xml:space="preserve"> of the Data Lake (e.g., S3 bucket raw/billing/{provider}/{YYYY}/{MM}/{DD}/). This ensures an immutable backup of the source data is always available for auditing or re-processing.</w:t>
      </w:r>
    </w:p>
    <w:p w14:paraId="0217D056" w14:textId="3618253A" w:rsidR="00B36645" w:rsidRPr="00B36645" w:rsidRDefault="00B36645" w:rsidP="00B36645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Pattern: Batch Processing</w:t>
      </w:r>
    </w:p>
    <w:p w14:paraId="66A02358" w14:textId="77777777" w:rsidR="00B36645" w:rsidRPr="00B36645" w:rsidRDefault="00B36645" w:rsidP="00B36645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Rationale:</w:t>
      </w:r>
      <w:r w:rsidRPr="00B36645">
        <w:rPr>
          <w:sz w:val="24"/>
          <w:szCs w:val="24"/>
          <w:lang w:val="en-IN"/>
        </w:rPr>
        <w:t xml:space="preserve"> Cloud billing data is delivered by providers (AWS/GCP) as static CSV files once or twice a day, not as a continuous real-time stream. Therefore, a </w:t>
      </w:r>
      <w:r w:rsidRPr="00B36645">
        <w:rPr>
          <w:b/>
          <w:bCs/>
          <w:sz w:val="24"/>
          <w:szCs w:val="24"/>
          <w:lang w:val="en-IN"/>
        </w:rPr>
        <w:t>Batch</w:t>
      </w:r>
      <w:r w:rsidRPr="00B36645">
        <w:rPr>
          <w:sz w:val="24"/>
          <w:szCs w:val="24"/>
          <w:lang w:val="en-IN"/>
        </w:rPr>
        <w:t xml:space="preserve"> ingestion pattern is the most efficient and cost-effective approach. Real-time streaming is unnecessary and would add complexity without value for this use case.</w:t>
      </w:r>
    </w:p>
    <w:p w14:paraId="2878D857" w14:textId="7409ECB9" w:rsidR="00B36645" w:rsidRPr="00B36645" w:rsidRDefault="00B36645" w:rsidP="00B36645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Scheduling:</w:t>
      </w:r>
    </w:p>
    <w:p w14:paraId="3F104544" w14:textId="77777777" w:rsidR="00B36645" w:rsidRPr="00B36645" w:rsidRDefault="00B36645" w:rsidP="00B36645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Frequency:</w:t>
      </w:r>
      <w:r w:rsidRPr="00B36645">
        <w:rPr>
          <w:sz w:val="24"/>
          <w:szCs w:val="24"/>
          <w:lang w:val="en-IN"/>
        </w:rPr>
        <w:t xml:space="preserve"> Daily.</w:t>
      </w:r>
    </w:p>
    <w:p w14:paraId="6E3E1C5D" w14:textId="77777777" w:rsidR="00B36645" w:rsidRPr="00B36645" w:rsidRDefault="00B36645" w:rsidP="00B36645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Time:</w:t>
      </w:r>
      <w:r w:rsidRPr="00B36645">
        <w:rPr>
          <w:sz w:val="24"/>
          <w:szCs w:val="24"/>
          <w:lang w:val="en-IN"/>
        </w:rPr>
        <w:t xml:space="preserve"> 02:00 UTC.</w:t>
      </w:r>
    </w:p>
    <w:p w14:paraId="5FD313BE" w14:textId="77777777" w:rsidR="00B36645" w:rsidRPr="00B36645" w:rsidRDefault="00B36645" w:rsidP="00B36645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Logic:</w:t>
      </w:r>
      <w:r w:rsidRPr="00B36645">
        <w:rPr>
          <w:sz w:val="24"/>
          <w:szCs w:val="24"/>
          <w:lang w:val="en-IN"/>
        </w:rPr>
        <w:t xml:space="preserve"> The schedule is set to run 2 hours after the </w:t>
      </w:r>
      <w:proofErr w:type="gramStart"/>
      <w:r w:rsidRPr="00B36645">
        <w:rPr>
          <w:sz w:val="24"/>
          <w:szCs w:val="24"/>
          <w:lang w:val="en-IN"/>
        </w:rPr>
        <w:t>UTC day</w:t>
      </w:r>
      <w:proofErr w:type="gramEnd"/>
      <w:r w:rsidRPr="00B36645">
        <w:rPr>
          <w:sz w:val="24"/>
          <w:szCs w:val="24"/>
          <w:lang w:val="en-IN"/>
        </w:rPr>
        <w:t xml:space="preserve"> closes to ensure the cloud providers have finished writing the previous day's logs to the source buckets.</w:t>
      </w:r>
    </w:p>
    <w:p w14:paraId="3FA958E2" w14:textId="760ABA5D" w:rsidR="00B36645" w:rsidRPr="00B36645" w:rsidRDefault="00B36645" w:rsidP="00B36645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Orchestration:</w:t>
      </w:r>
    </w:p>
    <w:p w14:paraId="5EC3AF6A" w14:textId="77777777" w:rsidR="00B36645" w:rsidRPr="00B36645" w:rsidRDefault="00B36645" w:rsidP="00B36645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Tool:</w:t>
      </w:r>
      <w:r w:rsidRPr="00B36645">
        <w:rPr>
          <w:sz w:val="24"/>
          <w:szCs w:val="24"/>
          <w:lang w:val="en-IN"/>
        </w:rPr>
        <w:t xml:space="preserve"> </w:t>
      </w:r>
      <w:r w:rsidRPr="00B36645">
        <w:rPr>
          <w:b/>
          <w:bCs/>
          <w:sz w:val="24"/>
          <w:szCs w:val="24"/>
          <w:lang w:val="en-IN"/>
        </w:rPr>
        <w:t>Apache Airflow</w:t>
      </w:r>
      <w:r w:rsidRPr="00B36645">
        <w:rPr>
          <w:sz w:val="24"/>
          <w:szCs w:val="24"/>
          <w:lang w:val="en-IN"/>
        </w:rPr>
        <w:t>.</w:t>
      </w:r>
    </w:p>
    <w:p w14:paraId="142D6322" w14:textId="77777777" w:rsidR="00B36645" w:rsidRPr="00B36645" w:rsidRDefault="00B36645" w:rsidP="00B36645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Workflow:</w:t>
      </w:r>
      <w:r w:rsidRPr="00B36645">
        <w:rPr>
          <w:sz w:val="24"/>
          <w:szCs w:val="24"/>
          <w:lang w:val="en-IN"/>
        </w:rPr>
        <w:t xml:space="preserve"> An Airflow DAG (Directed Acyclic Graph) triggers the ingestion task, retries automatically if the source file is missing, and alerts the team if the file is delayed by more than 4 hours.</w:t>
      </w:r>
    </w:p>
    <w:p w14:paraId="0B996615" w14:textId="77777777" w:rsidR="00B36645" w:rsidRPr="008D2A8C" w:rsidRDefault="00B36645" w:rsidP="00B36645">
      <w:pPr>
        <w:ind w:left="720"/>
        <w:jc w:val="both"/>
        <w:rPr>
          <w:sz w:val="24"/>
          <w:szCs w:val="24"/>
          <w:lang w:val="en-IN"/>
        </w:rPr>
      </w:pPr>
    </w:p>
    <w:p w14:paraId="28E9E0FD" w14:textId="77777777" w:rsidR="008D2A8C" w:rsidRPr="008D2A8C" w:rsidRDefault="008D2A8C" w:rsidP="008D2A8C">
      <w:pPr>
        <w:jc w:val="both"/>
        <w:rPr>
          <w:sz w:val="24"/>
          <w:szCs w:val="24"/>
          <w:lang w:val="en-IN"/>
        </w:rPr>
      </w:pPr>
      <w:r w:rsidRPr="008D2A8C">
        <w:rPr>
          <w:b/>
          <w:bCs/>
          <w:sz w:val="28"/>
          <w:szCs w:val="28"/>
          <w:lang w:val="en-IN"/>
        </w:rPr>
        <w:t>C. Transformations (Transform)</w:t>
      </w:r>
      <w:r w:rsidRPr="008D2A8C">
        <w:rPr>
          <w:sz w:val="28"/>
          <w:szCs w:val="28"/>
          <w:lang w:val="en-IN"/>
        </w:rPr>
        <w:t xml:space="preserve"> </w:t>
      </w:r>
      <w:r w:rsidRPr="008D2A8C">
        <w:rPr>
          <w:sz w:val="24"/>
          <w:szCs w:val="24"/>
          <w:lang w:val="en-IN"/>
        </w:rPr>
        <w:t xml:space="preserve">Once the raw data is loaded into the Data Warehouse (e.g., Snowflake or BigQuery), </w:t>
      </w:r>
      <w:proofErr w:type="spellStart"/>
      <w:r w:rsidRPr="008D2A8C">
        <w:rPr>
          <w:b/>
          <w:bCs/>
          <w:sz w:val="24"/>
          <w:szCs w:val="24"/>
          <w:lang w:val="en-IN"/>
        </w:rPr>
        <w:t>dbt</w:t>
      </w:r>
      <w:proofErr w:type="spellEnd"/>
      <w:r w:rsidRPr="008D2A8C">
        <w:rPr>
          <w:b/>
          <w:bCs/>
          <w:sz w:val="24"/>
          <w:szCs w:val="24"/>
          <w:lang w:val="en-IN"/>
        </w:rPr>
        <w:t xml:space="preserve"> (data build tool)</w:t>
      </w:r>
      <w:r w:rsidRPr="008D2A8C">
        <w:rPr>
          <w:sz w:val="24"/>
          <w:szCs w:val="24"/>
          <w:lang w:val="en-IN"/>
        </w:rPr>
        <w:t xml:space="preserve"> triggers the transformation logic:</w:t>
      </w:r>
    </w:p>
    <w:p w14:paraId="2F6902C8" w14:textId="77777777" w:rsidR="008D2A8C" w:rsidRPr="008D2A8C" w:rsidRDefault="008D2A8C" w:rsidP="008D2A8C">
      <w:pPr>
        <w:numPr>
          <w:ilvl w:val="0"/>
          <w:numId w:val="3"/>
        </w:numPr>
        <w:jc w:val="both"/>
        <w:rPr>
          <w:sz w:val="24"/>
          <w:szCs w:val="24"/>
          <w:lang w:val="en-IN"/>
        </w:rPr>
      </w:pPr>
      <w:r w:rsidRPr="008D2A8C">
        <w:rPr>
          <w:b/>
          <w:bCs/>
          <w:sz w:val="24"/>
          <w:szCs w:val="24"/>
          <w:lang w:val="en-IN"/>
        </w:rPr>
        <w:t>Staging (Clean):</w:t>
      </w:r>
      <w:r w:rsidRPr="008D2A8C">
        <w:rPr>
          <w:sz w:val="24"/>
          <w:szCs w:val="24"/>
          <w:lang w:val="en-IN"/>
        </w:rPr>
        <w:t xml:space="preserve"> Standardizes column names (e.g., renaming </w:t>
      </w:r>
      <w:proofErr w:type="spellStart"/>
      <w:r w:rsidRPr="008D2A8C">
        <w:rPr>
          <w:sz w:val="24"/>
          <w:szCs w:val="24"/>
          <w:lang w:val="en-IN"/>
        </w:rPr>
        <w:t>ProjectID</w:t>
      </w:r>
      <w:proofErr w:type="spellEnd"/>
      <w:r w:rsidRPr="008D2A8C">
        <w:rPr>
          <w:sz w:val="24"/>
          <w:szCs w:val="24"/>
          <w:lang w:val="en-IN"/>
        </w:rPr>
        <w:t xml:space="preserve"> to </w:t>
      </w:r>
      <w:proofErr w:type="spellStart"/>
      <w:r w:rsidRPr="008D2A8C">
        <w:rPr>
          <w:sz w:val="24"/>
          <w:szCs w:val="24"/>
          <w:lang w:val="en-IN"/>
        </w:rPr>
        <w:t>resource_id</w:t>
      </w:r>
      <w:proofErr w:type="spellEnd"/>
      <w:r w:rsidRPr="008D2A8C">
        <w:rPr>
          <w:sz w:val="24"/>
          <w:szCs w:val="24"/>
          <w:lang w:val="en-IN"/>
        </w:rPr>
        <w:t>), casts data types, and filters out null header rows.</w:t>
      </w:r>
    </w:p>
    <w:p w14:paraId="6A9C8753" w14:textId="77777777" w:rsidR="008D2A8C" w:rsidRPr="008D2A8C" w:rsidRDefault="008D2A8C" w:rsidP="008D2A8C">
      <w:pPr>
        <w:numPr>
          <w:ilvl w:val="0"/>
          <w:numId w:val="3"/>
        </w:numPr>
        <w:jc w:val="both"/>
        <w:rPr>
          <w:sz w:val="24"/>
          <w:szCs w:val="24"/>
          <w:lang w:val="en-IN"/>
        </w:rPr>
      </w:pPr>
      <w:r w:rsidRPr="008D2A8C">
        <w:rPr>
          <w:b/>
          <w:bCs/>
          <w:sz w:val="24"/>
          <w:szCs w:val="24"/>
          <w:lang w:val="en-IN"/>
        </w:rPr>
        <w:t>Intermediate (Unify):</w:t>
      </w:r>
      <w:r w:rsidRPr="008D2A8C">
        <w:rPr>
          <w:sz w:val="24"/>
          <w:szCs w:val="24"/>
          <w:lang w:val="en-IN"/>
        </w:rPr>
        <w:t xml:space="preserve"> Performs the UNION ALL operation to merge AWS and GCP data into a single stream.</w:t>
      </w:r>
    </w:p>
    <w:p w14:paraId="12005EBC" w14:textId="77777777" w:rsidR="008D2A8C" w:rsidRPr="008D2A8C" w:rsidRDefault="008D2A8C" w:rsidP="008D2A8C">
      <w:pPr>
        <w:numPr>
          <w:ilvl w:val="0"/>
          <w:numId w:val="3"/>
        </w:numPr>
        <w:jc w:val="both"/>
        <w:rPr>
          <w:sz w:val="24"/>
          <w:szCs w:val="24"/>
          <w:lang w:val="en-IN"/>
        </w:rPr>
      </w:pPr>
      <w:r w:rsidRPr="008D2A8C">
        <w:rPr>
          <w:b/>
          <w:bCs/>
          <w:sz w:val="24"/>
          <w:szCs w:val="24"/>
          <w:lang w:val="en-IN"/>
        </w:rPr>
        <w:t>Serving (Model):</w:t>
      </w:r>
      <w:r w:rsidRPr="008D2A8C">
        <w:rPr>
          <w:sz w:val="24"/>
          <w:szCs w:val="24"/>
          <w:lang w:val="en-IN"/>
        </w:rPr>
        <w:t xml:space="preserve"> Materializes the data into the </w:t>
      </w:r>
      <w:r w:rsidRPr="008D2A8C">
        <w:rPr>
          <w:b/>
          <w:bCs/>
          <w:sz w:val="24"/>
          <w:szCs w:val="24"/>
          <w:lang w:val="en-IN"/>
        </w:rPr>
        <w:t>Star Schema</w:t>
      </w:r>
      <w:r w:rsidRPr="008D2A8C">
        <w:rPr>
          <w:sz w:val="24"/>
          <w:szCs w:val="24"/>
          <w:lang w:val="en-IN"/>
        </w:rPr>
        <w:t xml:space="preserve"> designed in Part B (Fact/Dimension tables), ready for analysis.</w:t>
      </w:r>
    </w:p>
    <w:p w14:paraId="36F6E49F" w14:textId="77777777" w:rsidR="008D2A8C" w:rsidRDefault="008D2A8C" w:rsidP="008D2A8C">
      <w:pPr>
        <w:jc w:val="both"/>
        <w:rPr>
          <w:sz w:val="24"/>
          <w:szCs w:val="24"/>
          <w:lang w:val="en-IN"/>
        </w:rPr>
      </w:pPr>
      <w:r w:rsidRPr="008D2A8C">
        <w:rPr>
          <w:b/>
          <w:bCs/>
          <w:sz w:val="28"/>
          <w:szCs w:val="28"/>
          <w:lang w:val="en-IN"/>
        </w:rPr>
        <w:t>D. Data Validation</w:t>
      </w:r>
      <w:r w:rsidRPr="008D2A8C">
        <w:rPr>
          <w:sz w:val="28"/>
          <w:szCs w:val="28"/>
          <w:lang w:val="en-IN"/>
        </w:rPr>
        <w:t xml:space="preserve"> </w:t>
      </w:r>
    </w:p>
    <w:p w14:paraId="333F1522" w14:textId="3D0654FB" w:rsidR="008D2A8C" w:rsidRPr="008D2A8C" w:rsidRDefault="008D2A8C" w:rsidP="008D2A8C">
      <w:pPr>
        <w:jc w:val="both"/>
        <w:rPr>
          <w:sz w:val="24"/>
          <w:szCs w:val="24"/>
          <w:lang w:val="en-IN"/>
        </w:rPr>
      </w:pPr>
      <w:r w:rsidRPr="008D2A8C">
        <w:rPr>
          <w:sz w:val="24"/>
          <w:szCs w:val="24"/>
          <w:lang w:val="en-IN"/>
        </w:rPr>
        <w:t xml:space="preserve">Automated quality checks are integrated directly into the pipeline using </w:t>
      </w:r>
      <w:r w:rsidRPr="008D2A8C">
        <w:rPr>
          <w:b/>
          <w:bCs/>
          <w:sz w:val="24"/>
          <w:szCs w:val="24"/>
          <w:lang w:val="en-IN"/>
        </w:rPr>
        <w:t>Great Expectations</w:t>
      </w:r>
      <w:r w:rsidRPr="008D2A8C">
        <w:rPr>
          <w:sz w:val="24"/>
          <w:szCs w:val="24"/>
          <w:lang w:val="en-IN"/>
        </w:rPr>
        <w:t xml:space="preserve"> or </w:t>
      </w:r>
      <w:proofErr w:type="spellStart"/>
      <w:r w:rsidRPr="008D2A8C">
        <w:rPr>
          <w:b/>
          <w:bCs/>
          <w:sz w:val="24"/>
          <w:szCs w:val="24"/>
          <w:lang w:val="en-IN"/>
        </w:rPr>
        <w:t>dbt</w:t>
      </w:r>
      <w:proofErr w:type="spellEnd"/>
      <w:r w:rsidRPr="008D2A8C">
        <w:rPr>
          <w:b/>
          <w:bCs/>
          <w:sz w:val="24"/>
          <w:szCs w:val="24"/>
          <w:lang w:val="en-IN"/>
        </w:rPr>
        <w:t xml:space="preserve"> tests</w:t>
      </w:r>
      <w:r w:rsidRPr="008D2A8C">
        <w:rPr>
          <w:sz w:val="24"/>
          <w:szCs w:val="24"/>
          <w:lang w:val="en-IN"/>
        </w:rPr>
        <w:t>:</w:t>
      </w:r>
    </w:p>
    <w:p w14:paraId="161A9418" w14:textId="77777777" w:rsidR="008D2A8C" w:rsidRPr="008D2A8C" w:rsidRDefault="008D2A8C" w:rsidP="008D2A8C">
      <w:pPr>
        <w:numPr>
          <w:ilvl w:val="0"/>
          <w:numId w:val="4"/>
        </w:numPr>
        <w:jc w:val="both"/>
        <w:rPr>
          <w:sz w:val="24"/>
          <w:szCs w:val="24"/>
          <w:lang w:val="en-IN"/>
        </w:rPr>
      </w:pPr>
      <w:r w:rsidRPr="008D2A8C">
        <w:rPr>
          <w:b/>
          <w:bCs/>
          <w:sz w:val="24"/>
          <w:szCs w:val="24"/>
          <w:lang w:val="en-IN"/>
        </w:rPr>
        <w:t>Schema Tests:</w:t>
      </w:r>
      <w:r w:rsidRPr="008D2A8C">
        <w:rPr>
          <w:sz w:val="24"/>
          <w:szCs w:val="24"/>
          <w:lang w:val="en-IN"/>
        </w:rPr>
        <w:t xml:space="preserve"> Ensure no critical columns (Date, Cost, Service) are null.</w:t>
      </w:r>
    </w:p>
    <w:p w14:paraId="14B00EEC" w14:textId="77777777" w:rsidR="008D2A8C" w:rsidRPr="008D2A8C" w:rsidRDefault="008D2A8C" w:rsidP="008D2A8C">
      <w:pPr>
        <w:numPr>
          <w:ilvl w:val="0"/>
          <w:numId w:val="4"/>
        </w:numPr>
        <w:jc w:val="both"/>
        <w:rPr>
          <w:sz w:val="24"/>
          <w:szCs w:val="24"/>
          <w:lang w:val="en-IN"/>
        </w:rPr>
      </w:pPr>
      <w:r w:rsidRPr="008D2A8C">
        <w:rPr>
          <w:b/>
          <w:bCs/>
          <w:sz w:val="24"/>
          <w:szCs w:val="24"/>
          <w:lang w:val="en-IN"/>
        </w:rPr>
        <w:t>Business Logic Tests:</w:t>
      </w:r>
      <w:r w:rsidRPr="008D2A8C">
        <w:rPr>
          <w:sz w:val="24"/>
          <w:szCs w:val="24"/>
          <w:lang w:val="en-IN"/>
        </w:rPr>
        <w:t xml:space="preserve"> Verify </w:t>
      </w:r>
      <w:proofErr w:type="spellStart"/>
      <w:r w:rsidRPr="008D2A8C">
        <w:rPr>
          <w:sz w:val="24"/>
          <w:szCs w:val="24"/>
          <w:lang w:val="en-IN"/>
        </w:rPr>
        <w:t>cost_usd</w:t>
      </w:r>
      <w:proofErr w:type="spellEnd"/>
      <w:r w:rsidRPr="008D2A8C">
        <w:rPr>
          <w:sz w:val="24"/>
          <w:szCs w:val="24"/>
          <w:lang w:val="en-IN"/>
        </w:rPr>
        <w:t xml:space="preserve"> is never negative (unless marked as a credit/refund).</w:t>
      </w:r>
    </w:p>
    <w:p w14:paraId="41394209" w14:textId="77777777" w:rsidR="008D2A8C" w:rsidRPr="008D2A8C" w:rsidRDefault="008D2A8C" w:rsidP="008D2A8C">
      <w:pPr>
        <w:numPr>
          <w:ilvl w:val="0"/>
          <w:numId w:val="4"/>
        </w:numPr>
        <w:jc w:val="both"/>
        <w:rPr>
          <w:sz w:val="24"/>
          <w:szCs w:val="24"/>
          <w:lang w:val="en-IN"/>
        </w:rPr>
      </w:pPr>
      <w:r w:rsidRPr="008D2A8C">
        <w:rPr>
          <w:b/>
          <w:bCs/>
          <w:sz w:val="24"/>
          <w:szCs w:val="24"/>
          <w:lang w:val="en-IN"/>
        </w:rPr>
        <w:t>Volume Tests:</w:t>
      </w:r>
      <w:r w:rsidRPr="008D2A8C">
        <w:rPr>
          <w:sz w:val="24"/>
          <w:szCs w:val="24"/>
          <w:lang w:val="en-IN"/>
        </w:rPr>
        <w:t xml:space="preserve"> Alert if the row count drops by &gt;20% compared to the 7-day rolling average.</w:t>
      </w:r>
    </w:p>
    <w:p w14:paraId="4CA725FD" w14:textId="77777777" w:rsidR="008D2A8C" w:rsidRPr="008D2A8C" w:rsidRDefault="008D2A8C" w:rsidP="008D2A8C">
      <w:pPr>
        <w:jc w:val="both"/>
        <w:rPr>
          <w:sz w:val="28"/>
          <w:szCs w:val="28"/>
          <w:lang w:val="en-IN"/>
        </w:rPr>
      </w:pPr>
      <w:r w:rsidRPr="008D2A8C">
        <w:rPr>
          <w:b/>
          <w:bCs/>
          <w:sz w:val="28"/>
          <w:szCs w:val="28"/>
          <w:lang w:val="en-IN"/>
        </w:rPr>
        <w:t>E. Monitoring &amp; Alerting</w:t>
      </w:r>
    </w:p>
    <w:p w14:paraId="43694921" w14:textId="77777777" w:rsidR="008D2A8C" w:rsidRPr="008D2A8C" w:rsidRDefault="008D2A8C" w:rsidP="008D2A8C">
      <w:pPr>
        <w:numPr>
          <w:ilvl w:val="0"/>
          <w:numId w:val="5"/>
        </w:numPr>
        <w:jc w:val="both"/>
        <w:rPr>
          <w:sz w:val="24"/>
          <w:szCs w:val="24"/>
          <w:lang w:val="en-IN"/>
        </w:rPr>
      </w:pPr>
      <w:r w:rsidRPr="008D2A8C">
        <w:rPr>
          <w:b/>
          <w:bCs/>
          <w:sz w:val="24"/>
          <w:szCs w:val="24"/>
          <w:lang w:val="en-IN"/>
        </w:rPr>
        <w:t>Pipeline Health:</w:t>
      </w:r>
      <w:r w:rsidRPr="008D2A8C">
        <w:rPr>
          <w:sz w:val="24"/>
          <w:szCs w:val="24"/>
          <w:lang w:val="en-IN"/>
        </w:rPr>
        <w:t xml:space="preserve"> Airflow sends </w:t>
      </w:r>
      <w:r w:rsidRPr="008D2A8C">
        <w:rPr>
          <w:b/>
          <w:bCs/>
          <w:sz w:val="24"/>
          <w:szCs w:val="24"/>
          <w:lang w:val="en-IN"/>
        </w:rPr>
        <w:t>Slack notifications</w:t>
      </w:r>
      <w:r w:rsidRPr="008D2A8C">
        <w:rPr>
          <w:sz w:val="24"/>
          <w:szCs w:val="24"/>
          <w:lang w:val="en-IN"/>
        </w:rPr>
        <w:t xml:space="preserve"> immediately if any task (Ingest, Load, or Transform) fails.</w:t>
      </w:r>
    </w:p>
    <w:p w14:paraId="3927583F" w14:textId="77777777" w:rsidR="008D2A8C" w:rsidRPr="008D2A8C" w:rsidRDefault="008D2A8C" w:rsidP="008D2A8C">
      <w:pPr>
        <w:numPr>
          <w:ilvl w:val="0"/>
          <w:numId w:val="5"/>
        </w:numPr>
        <w:jc w:val="both"/>
        <w:rPr>
          <w:sz w:val="24"/>
          <w:szCs w:val="24"/>
          <w:lang w:val="en-IN"/>
        </w:rPr>
      </w:pPr>
      <w:r w:rsidRPr="008D2A8C">
        <w:rPr>
          <w:b/>
          <w:bCs/>
          <w:sz w:val="24"/>
          <w:szCs w:val="24"/>
          <w:lang w:val="en-IN"/>
        </w:rPr>
        <w:t>Cost Anomaly Detection:</w:t>
      </w:r>
      <w:r w:rsidRPr="008D2A8C">
        <w:rPr>
          <w:sz w:val="24"/>
          <w:szCs w:val="24"/>
          <w:lang w:val="en-IN"/>
        </w:rPr>
        <w:t xml:space="preserve"> A final SQL check runs after the pipeline finishes. If the total daily spend exceeds a defined threshold (e.g., $10,000) or spikes by &gt;50% day-over-day, a "High Priority" alert is sent to the FinOps email alias.</w:t>
      </w:r>
    </w:p>
    <w:p w14:paraId="44A32551" w14:textId="60CD2FB7" w:rsidR="00B36645" w:rsidRPr="00B36645" w:rsidRDefault="00B36645" w:rsidP="008D2A8C">
      <w:pPr>
        <w:jc w:val="both"/>
        <w:rPr>
          <w:b/>
          <w:bCs/>
          <w:sz w:val="28"/>
          <w:szCs w:val="28"/>
        </w:rPr>
      </w:pPr>
      <w:r w:rsidRPr="00B36645">
        <w:rPr>
          <w:b/>
          <w:bCs/>
          <w:sz w:val="28"/>
          <w:szCs w:val="28"/>
        </w:rPr>
        <w:t>F.</w:t>
      </w:r>
      <w:r w:rsidRPr="00B36645">
        <w:rPr>
          <w:b/>
          <w:bCs/>
          <w:sz w:val="24"/>
          <w:szCs w:val="24"/>
        </w:rPr>
        <w:t xml:space="preserve"> </w:t>
      </w:r>
      <w:r w:rsidRPr="00B36645">
        <w:rPr>
          <w:b/>
          <w:bCs/>
          <w:sz w:val="28"/>
          <w:szCs w:val="28"/>
        </w:rPr>
        <w:t>Storage Layers</w:t>
      </w:r>
    </w:p>
    <w:p w14:paraId="0547A04D" w14:textId="77777777" w:rsidR="00B36645" w:rsidRPr="00B36645" w:rsidRDefault="00B36645" w:rsidP="00B36645">
      <w:pPr>
        <w:jc w:val="both"/>
        <w:rPr>
          <w:sz w:val="24"/>
          <w:szCs w:val="24"/>
          <w:lang w:val="en-IN"/>
        </w:rPr>
      </w:pPr>
      <w:r w:rsidRPr="00B36645">
        <w:rPr>
          <w:sz w:val="24"/>
          <w:szCs w:val="24"/>
          <w:lang w:val="en-IN"/>
        </w:rPr>
        <w:t>The data pipeline moves data through three distinct layers of quality to ensure traceability and integrity:</w:t>
      </w:r>
    </w:p>
    <w:p w14:paraId="27DD50F0" w14:textId="77777777" w:rsidR="00B36645" w:rsidRPr="00B36645" w:rsidRDefault="00B36645" w:rsidP="00B36645">
      <w:pPr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Layer 1: Raw (Bronze)</w:t>
      </w:r>
    </w:p>
    <w:p w14:paraId="7076CC0B" w14:textId="77777777" w:rsidR="00B36645" w:rsidRPr="00B36645" w:rsidRDefault="00B36645" w:rsidP="00B36645">
      <w:pPr>
        <w:numPr>
          <w:ilvl w:val="1"/>
          <w:numId w:val="10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Storage:</w:t>
      </w:r>
      <w:r w:rsidRPr="00B36645">
        <w:rPr>
          <w:sz w:val="24"/>
          <w:szCs w:val="24"/>
          <w:lang w:val="en-IN"/>
        </w:rPr>
        <w:t xml:space="preserve"> Object Storage (AWS S3 / GCP Cloud Storage).</w:t>
      </w:r>
    </w:p>
    <w:p w14:paraId="187EBF6E" w14:textId="77777777" w:rsidR="00B36645" w:rsidRPr="00B36645" w:rsidRDefault="00B36645" w:rsidP="00B36645">
      <w:pPr>
        <w:numPr>
          <w:ilvl w:val="1"/>
          <w:numId w:val="10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Format:</w:t>
      </w:r>
      <w:r w:rsidRPr="00B36645">
        <w:rPr>
          <w:sz w:val="24"/>
          <w:szCs w:val="24"/>
          <w:lang w:val="en-IN"/>
        </w:rPr>
        <w:t xml:space="preserve"> Original CSV files (compressed).</w:t>
      </w:r>
    </w:p>
    <w:p w14:paraId="51829522" w14:textId="77777777" w:rsidR="00B36645" w:rsidRPr="00B36645" w:rsidRDefault="00B36645" w:rsidP="00B36645">
      <w:pPr>
        <w:numPr>
          <w:ilvl w:val="1"/>
          <w:numId w:val="10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Purpose:</w:t>
      </w:r>
      <w:r w:rsidRPr="00B36645">
        <w:rPr>
          <w:sz w:val="24"/>
          <w:szCs w:val="24"/>
          <w:lang w:val="en-IN"/>
        </w:rPr>
        <w:t xml:space="preserve"> An immutable backup. If a transformation error occurs later, we can always "replay" the pipeline from this raw data without needing to ask the cloud provider for the files again.</w:t>
      </w:r>
    </w:p>
    <w:p w14:paraId="19A01FB5" w14:textId="77777777" w:rsidR="00B36645" w:rsidRPr="00B36645" w:rsidRDefault="00B36645" w:rsidP="00B36645">
      <w:pPr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Layer 2: Cleaned (Silver)</w:t>
      </w:r>
    </w:p>
    <w:p w14:paraId="2EED1AE0" w14:textId="77777777" w:rsidR="00B36645" w:rsidRPr="00B36645" w:rsidRDefault="00B36645" w:rsidP="00B36645">
      <w:pPr>
        <w:numPr>
          <w:ilvl w:val="1"/>
          <w:numId w:val="10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lastRenderedPageBreak/>
        <w:t>Storage:</w:t>
      </w:r>
      <w:r w:rsidRPr="00B36645">
        <w:rPr>
          <w:sz w:val="24"/>
          <w:szCs w:val="24"/>
          <w:lang w:val="en-IN"/>
        </w:rPr>
        <w:t xml:space="preserve"> Data Warehouse Staging Tables.</w:t>
      </w:r>
    </w:p>
    <w:p w14:paraId="592CDF16" w14:textId="77777777" w:rsidR="00B36645" w:rsidRPr="00B36645" w:rsidRDefault="00B36645" w:rsidP="00B36645">
      <w:pPr>
        <w:numPr>
          <w:ilvl w:val="1"/>
          <w:numId w:val="10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Transformations:</w:t>
      </w:r>
    </w:p>
    <w:p w14:paraId="2977356C" w14:textId="77777777" w:rsidR="00B36645" w:rsidRPr="00B36645" w:rsidRDefault="00B36645" w:rsidP="00B36645">
      <w:pPr>
        <w:numPr>
          <w:ilvl w:val="2"/>
          <w:numId w:val="10"/>
        </w:numPr>
        <w:jc w:val="both"/>
        <w:rPr>
          <w:sz w:val="24"/>
          <w:szCs w:val="24"/>
          <w:lang w:val="en-IN"/>
        </w:rPr>
      </w:pPr>
      <w:r w:rsidRPr="00B36645">
        <w:rPr>
          <w:sz w:val="24"/>
          <w:szCs w:val="24"/>
          <w:lang w:val="en-IN"/>
        </w:rPr>
        <w:t>Standardization of column names (e.g., renaming c1 → date).</w:t>
      </w:r>
    </w:p>
    <w:p w14:paraId="5D492F53" w14:textId="77777777" w:rsidR="00B36645" w:rsidRPr="00B36645" w:rsidRDefault="00B36645" w:rsidP="00B36645">
      <w:pPr>
        <w:numPr>
          <w:ilvl w:val="2"/>
          <w:numId w:val="10"/>
        </w:numPr>
        <w:jc w:val="both"/>
        <w:rPr>
          <w:sz w:val="24"/>
          <w:szCs w:val="24"/>
          <w:lang w:val="en-IN"/>
        </w:rPr>
      </w:pPr>
      <w:r w:rsidRPr="00B36645">
        <w:rPr>
          <w:sz w:val="24"/>
          <w:szCs w:val="24"/>
          <w:lang w:val="en-IN"/>
        </w:rPr>
        <w:t>Data typing (casting strings to decimals/dates).</w:t>
      </w:r>
    </w:p>
    <w:p w14:paraId="5BA95ABE" w14:textId="77777777" w:rsidR="00B36645" w:rsidRPr="00B36645" w:rsidRDefault="00B36645" w:rsidP="00B36645">
      <w:pPr>
        <w:numPr>
          <w:ilvl w:val="2"/>
          <w:numId w:val="10"/>
        </w:numPr>
        <w:jc w:val="both"/>
        <w:rPr>
          <w:sz w:val="24"/>
          <w:szCs w:val="24"/>
          <w:lang w:val="en-IN"/>
        </w:rPr>
      </w:pPr>
      <w:r w:rsidRPr="00B36645">
        <w:rPr>
          <w:sz w:val="24"/>
          <w:szCs w:val="24"/>
          <w:lang w:val="en-IN"/>
        </w:rPr>
        <w:t>Handling missing headers (filtering out rows where date = 'date').</w:t>
      </w:r>
    </w:p>
    <w:p w14:paraId="0B0B11D4" w14:textId="77777777" w:rsidR="00B36645" w:rsidRPr="00B36645" w:rsidRDefault="00B36645" w:rsidP="00B36645">
      <w:pPr>
        <w:numPr>
          <w:ilvl w:val="1"/>
          <w:numId w:val="10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Purpose:</w:t>
      </w:r>
      <w:r w:rsidRPr="00B36645">
        <w:rPr>
          <w:sz w:val="24"/>
          <w:szCs w:val="24"/>
          <w:lang w:val="en-IN"/>
        </w:rPr>
        <w:t xml:space="preserve"> To have a </w:t>
      </w:r>
      <w:proofErr w:type="spellStart"/>
      <w:r w:rsidRPr="00B36645">
        <w:rPr>
          <w:sz w:val="24"/>
          <w:szCs w:val="24"/>
          <w:lang w:val="en-IN"/>
        </w:rPr>
        <w:t>queryable</w:t>
      </w:r>
      <w:proofErr w:type="spellEnd"/>
      <w:r w:rsidRPr="00B36645">
        <w:rPr>
          <w:sz w:val="24"/>
          <w:szCs w:val="24"/>
          <w:lang w:val="en-IN"/>
        </w:rPr>
        <w:t xml:space="preserve"> version of the data that is structurally correct but </w:t>
      </w:r>
      <w:proofErr w:type="gramStart"/>
      <w:r w:rsidRPr="00B36645">
        <w:rPr>
          <w:sz w:val="24"/>
          <w:szCs w:val="24"/>
          <w:lang w:val="en-IN"/>
        </w:rPr>
        <w:t>hasn't</w:t>
      </w:r>
      <w:proofErr w:type="gramEnd"/>
      <w:r w:rsidRPr="00B36645">
        <w:rPr>
          <w:sz w:val="24"/>
          <w:szCs w:val="24"/>
          <w:lang w:val="en-IN"/>
        </w:rPr>
        <w:t xml:space="preserve"> yet been joined or aggregated.</w:t>
      </w:r>
    </w:p>
    <w:p w14:paraId="42B7AD95" w14:textId="77777777" w:rsidR="00B36645" w:rsidRPr="00B36645" w:rsidRDefault="00B36645" w:rsidP="00B36645">
      <w:pPr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Layer 3: Analytics (Gold)</w:t>
      </w:r>
    </w:p>
    <w:p w14:paraId="1B8B167B" w14:textId="77777777" w:rsidR="00B36645" w:rsidRPr="00B36645" w:rsidRDefault="00B36645" w:rsidP="00B36645">
      <w:pPr>
        <w:numPr>
          <w:ilvl w:val="1"/>
          <w:numId w:val="10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Storage:</w:t>
      </w:r>
      <w:r w:rsidRPr="00B36645">
        <w:rPr>
          <w:sz w:val="24"/>
          <w:szCs w:val="24"/>
          <w:lang w:val="en-IN"/>
        </w:rPr>
        <w:t xml:space="preserve"> Data Warehouse Serving Tables (Star Schema).</w:t>
      </w:r>
    </w:p>
    <w:p w14:paraId="41EA2EFF" w14:textId="77777777" w:rsidR="00B36645" w:rsidRPr="00B36645" w:rsidRDefault="00B36645" w:rsidP="00B36645">
      <w:pPr>
        <w:numPr>
          <w:ilvl w:val="1"/>
          <w:numId w:val="10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Transformations:</w:t>
      </w:r>
    </w:p>
    <w:p w14:paraId="5019BCF6" w14:textId="77777777" w:rsidR="00B36645" w:rsidRPr="00B36645" w:rsidRDefault="00B36645" w:rsidP="00B36645">
      <w:pPr>
        <w:numPr>
          <w:ilvl w:val="2"/>
          <w:numId w:val="10"/>
        </w:numPr>
        <w:jc w:val="both"/>
        <w:rPr>
          <w:sz w:val="24"/>
          <w:szCs w:val="24"/>
          <w:lang w:val="en-IN"/>
        </w:rPr>
      </w:pPr>
      <w:r w:rsidRPr="00B36645">
        <w:rPr>
          <w:sz w:val="24"/>
          <w:szCs w:val="24"/>
          <w:lang w:val="en-IN"/>
        </w:rPr>
        <w:t>UNION ALL to merge AWS and GCP data.</w:t>
      </w:r>
    </w:p>
    <w:p w14:paraId="0672F86C" w14:textId="77777777" w:rsidR="00B36645" w:rsidRPr="00B36645" w:rsidRDefault="00B36645" w:rsidP="00B36645">
      <w:pPr>
        <w:numPr>
          <w:ilvl w:val="2"/>
          <w:numId w:val="10"/>
        </w:numPr>
        <w:jc w:val="both"/>
        <w:rPr>
          <w:sz w:val="24"/>
          <w:szCs w:val="24"/>
          <w:lang w:val="en-IN"/>
        </w:rPr>
      </w:pPr>
      <w:r w:rsidRPr="00B36645">
        <w:rPr>
          <w:sz w:val="24"/>
          <w:szCs w:val="24"/>
          <w:lang w:val="en-IN"/>
        </w:rPr>
        <w:t>Joins between Fact and Dimension tables.</w:t>
      </w:r>
    </w:p>
    <w:p w14:paraId="03B0EC8D" w14:textId="77777777" w:rsidR="00B36645" w:rsidRPr="00B36645" w:rsidRDefault="00B36645" w:rsidP="00B36645">
      <w:pPr>
        <w:numPr>
          <w:ilvl w:val="2"/>
          <w:numId w:val="10"/>
        </w:numPr>
        <w:jc w:val="both"/>
        <w:rPr>
          <w:sz w:val="24"/>
          <w:szCs w:val="24"/>
          <w:lang w:val="en-IN"/>
        </w:rPr>
      </w:pPr>
      <w:r w:rsidRPr="00B36645">
        <w:rPr>
          <w:sz w:val="24"/>
          <w:szCs w:val="24"/>
          <w:lang w:val="en-IN"/>
        </w:rPr>
        <w:t xml:space="preserve">Business logic application (e.g., tagging cost </w:t>
      </w:r>
      <w:proofErr w:type="spellStart"/>
      <w:r w:rsidRPr="00B36645">
        <w:rPr>
          <w:sz w:val="24"/>
          <w:szCs w:val="24"/>
          <w:lang w:val="en-IN"/>
        </w:rPr>
        <w:t>centers</w:t>
      </w:r>
      <w:proofErr w:type="spellEnd"/>
      <w:r w:rsidRPr="00B36645">
        <w:rPr>
          <w:sz w:val="24"/>
          <w:szCs w:val="24"/>
          <w:lang w:val="en-IN"/>
        </w:rPr>
        <w:t>).</w:t>
      </w:r>
    </w:p>
    <w:p w14:paraId="356FA23C" w14:textId="77777777" w:rsidR="00B36645" w:rsidRPr="00B36645" w:rsidRDefault="00B36645" w:rsidP="00B36645">
      <w:pPr>
        <w:numPr>
          <w:ilvl w:val="1"/>
          <w:numId w:val="10"/>
        </w:numPr>
        <w:jc w:val="both"/>
        <w:rPr>
          <w:sz w:val="24"/>
          <w:szCs w:val="24"/>
          <w:lang w:val="en-IN"/>
        </w:rPr>
      </w:pPr>
      <w:r w:rsidRPr="00B36645">
        <w:rPr>
          <w:b/>
          <w:bCs/>
          <w:sz w:val="24"/>
          <w:szCs w:val="24"/>
          <w:lang w:val="en-IN"/>
        </w:rPr>
        <w:t>Purpose:</w:t>
      </w:r>
      <w:r w:rsidRPr="00B36645">
        <w:rPr>
          <w:sz w:val="24"/>
          <w:szCs w:val="24"/>
          <w:lang w:val="en-IN"/>
        </w:rPr>
        <w:t xml:space="preserve"> This is the "Product" layer used by dashboards (Tableau/Looker) and analysts. It is optimized for read performance.</w:t>
      </w:r>
    </w:p>
    <w:p w14:paraId="1B1EECFF" w14:textId="66E6A25F" w:rsidR="00B36645" w:rsidRPr="00783B6F" w:rsidRDefault="00783B6F" w:rsidP="008D2A8C">
      <w:pPr>
        <w:jc w:val="both"/>
        <w:rPr>
          <w:b/>
          <w:bCs/>
          <w:sz w:val="24"/>
          <w:szCs w:val="24"/>
          <w:u w:val="single"/>
        </w:rPr>
      </w:pPr>
      <w:r w:rsidRPr="00783B6F">
        <w:rPr>
          <w:b/>
          <w:bCs/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7AA02500" wp14:editId="38EFFA51">
            <wp:simplePos x="0" y="0"/>
            <wp:positionH relativeFrom="column">
              <wp:posOffset>0</wp:posOffset>
            </wp:positionH>
            <wp:positionV relativeFrom="paragraph">
              <wp:posOffset>326141</wp:posOffset>
            </wp:positionV>
            <wp:extent cx="5340350" cy="8527664"/>
            <wp:effectExtent l="0" t="0" r="0" b="6985"/>
            <wp:wrapThrough wrapText="bothSides">
              <wp:wrapPolygon edited="0">
                <wp:start x="0" y="0"/>
                <wp:lineTo x="0" y="21569"/>
                <wp:lineTo x="21497" y="21569"/>
                <wp:lineTo x="21497" y="0"/>
                <wp:lineTo x="0" y="0"/>
              </wp:wrapPolygon>
            </wp:wrapThrough>
            <wp:docPr id="148045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55203" name="Picture 14804552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8527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83B6F">
        <w:rPr>
          <w:b/>
          <w:bCs/>
          <w:sz w:val="24"/>
          <w:szCs w:val="24"/>
          <w:u w:val="single"/>
        </w:rPr>
        <w:t>Pipeline Design Diagram:</w:t>
      </w:r>
    </w:p>
    <w:sectPr w:rsidR="00B36645" w:rsidRPr="00783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D40"/>
    <w:multiLevelType w:val="multilevel"/>
    <w:tmpl w:val="88E679C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C72B9"/>
    <w:multiLevelType w:val="multilevel"/>
    <w:tmpl w:val="D666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02BA4"/>
    <w:multiLevelType w:val="multilevel"/>
    <w:tmpl w:val="EB40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15B13"/>
    <w:multiLevelType w:val="multilevel"/>
    <w:tmpl w:val="4C720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814198"/>
    <w:multiLevelType w:val="multilevel"/>
    <w:tmpl w:val="57B08C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31016"/>
    <w:multiLevelType w:val="multilevel"/>
    <w:tmpl w:val="C7E8B52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546FE"/>
    <w:multiLevelType w:val="multilevel"/>
    <w:tmpl w:val="76A4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0418A"/>
    <w:multiLevelType w:val="multilevel"/>
    <w:tmpl w:val="8DF6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228C1"/>
    <w:multiLevelType w:val="hybridMultilevel"/>
    <w:tmpl w:val="3A9609F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60865FD"/>
    <w:multiLevelType w:val="multilevel"/>
    <w:tmpl w:val="E7C2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122621">
    <w:abstractNumId w:val="6"/>
  </w:num>
  <w:num w:numId="2" w16cid:durableId="1219904530">
    <w:abstractNumId w:val="5"/>
  </w:num>
  <w:num w:numId="3" w16cid:durableId="22563320">
    <w:abstractNumId w:val="3"/>
  </w:num>
  <w:num w:numId="4" w16cid:durableId="1187212875">
    <w:abstractNumId w:val="9"/>
  </w:num>
  <w:num w:numId="5" w16cid:durableId="1304307064">
    <w:abstractNumId w:val="1"/>
  </w:num>
  <w:num w:numId="6" w16cid:durableId="508254323">
    <w:abstractNumId w:val="4"/>
  </w:num>
  <w:num w:numId="7" w16cid:durableId="1733192080">
    <w:abstractNumId w:val="2"/>
  </w:num>
  <w:num w:numId="8" w16cid:durableId="854265058">
    <w:abstractNumId w:val="0"/>
  </w:num>
  <w:num w:numId="9" w16cid:durableId="1478180776">
    <w:abstractNumId w:val="8"/>
  </w:num>
  <w:num w:numId="10" w16cid:durableId="2237633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98B"/>
    <w:rsid w:val="00486EE3"/>
    <w:rsid w:val="006305EE"/>
    <w:rsid w:val="00643C0B"/>
    <w:rsid w:val="00783B6F"/>
    <w:rsid w:val="008D2A8C"/>
    <w:rsid w:val="009D698B"/>
    <w:rsid w:val="00B36645"/>
    <w:rsid w:val="00E1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EE582"/>
  <w15:chartTrackingRefBased/>
  <w15:docId w15:val="{42ABDBD0-C87E-400A-8DF3-27CBCA5E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98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98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98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98B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98B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98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98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98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98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D6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98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98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D6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98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D6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98B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D6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Solanki</dc:creator>
  <cp:keywords/>
  <dc:description/>
  <cp:lastModifiedBy>Gagan Solanki</cp:lastModifiedBy>
  <cp:revision>9</cp:revision>
  <dcterms:created xsi:type="dcterms:W3CDTF">2025-12-03T17:12:00Z</dcterms:created>
  <dcterms:modified xsi:type="dcterms:W3CDTF">2025-12-03T17:28:00Z</dcterms:modified>
</cp:coreProperties>
</file>