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527D" w14:textId="77777777" w:rsidR="008039F6" w:rsidRPr="008039F6" w:rsidRDefault="008039F6" w:rsidP="008039F6">
      <w:pPr>
        <w:jc w:val="both"/>
        <w:rPr>
          <w:b/>
          <w:bCs/>
          <w:sz w:val="24"/>
          <w:szCs w:val="24"/>
        </w:rPr>
      </w:pPr>
      <w:r w:rsidRPr="008039F6">
        <w:rPr>
          <w:b/>
          <w:bCs/>
          <w:sz w:val="24"/>
          <w:szCs w:val="24"/>
        </w:rPr>
        <w:t>Using the cleaned, unified dataset:</w:t>
      </w:r>
    </w:p>
    <w:p w14:paraId="54E85C8E" w14:textId="131DD143" w:rsidR="00643C0B" w:rsidRPr="008039F6" w:rsidRDefault="008039F6" w:rsidP="008039F6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8039F6">
        <w:rPr>
          <w:b/>
          <w:bCs/>
          <w:sz w:val="24"/>
          <w:szCs w:val="24"/>
        </w:rPr>
        <w:t>Identify one potential cost anomaly (spike or drop)</w:t>
      </w:r>
    </w:p>
    <w:p w14:paraId="4CA8A4E6" w14:textId="79F1C603" w:rsidR="008039F6" w:rsidRDefault="008039F6" w:rsidP="008039F6">
      <w:pPr>
        <w:pStyle w:val="ListParagraph"/>
        <w:jc w:val="both"/>
        <w:rPr>
          <w:sz w:val="24"/>
          <w:szCs w:val="24"/>
        </w:rPr>
      </w:pPr>
      <w:r w:rsidRPr="008039F6">
        <w:rPr>
          <w:sz w:val="24"/>
          <w:szCs w:val="24"/>
        </w:rPr>
        <w:t>I identified a 300% spike in daily compute costs for the VideoProcessing team in the dev environment that began on November 12th and persisted for three days.</w:t>
      </w:r>
    </w:p>
    <w:p w14:paraId="5D250EFF" w14:textId="5B5B901C" w:rsidR="008039F6" w:rsidRPr="008039F6" w:rsidRDefault="008039F6" w:rsidP="008039F6">
      <w:pPr>
        <w:jc w:val="both"/>
        <w:rPr>
          <w:sz w:val="24"/>
          <w:szCs w:val="24"/>
          <w:lang w:val="en-IN"/>
        </w:rPr>
      </w:pPr>
      <w:r w:rsidRPr="008039F6">
        <w:rPr>
          <w:b/>
          <w:bCs/>
          <w:sz w:val="24"/>
          <w:szCs w:val="24"/>
          <w:lang w:val="en-IN"/>
        </w:rPr>
        <w:t>2.</w:t>
      </w:r>
      <w:r w:rsidRPr="008039F6">
        <w:rPr>
          <w:sz w:val="24"/>
          <w:szCs w:val="24"/>
          <w:lang w:val="en-IN"/>
        </w:rPr>
        <w:t xml:space="preserve">  </w:t>
      </w:r>
      <w:r w:rsidRPr="008039F6">
        <w:rPr>
          <w:b/>
          <w:bCs/>
          <w:sz w:val="24"/>
          <w:szCs w:val="24"/>
          <w:lang w:val="en-IN"/>
        </w:rPr>
        <w:t>Suggest two possible root causes:</w:t>
      </w:r>
    </w:p>
    <w:p w14:paraId="71BD27BF" w14:textId="77777777" w:rsidR="008039F6" w:rsidRPr="008039F6" w:rsidRDefault="008039F6" w:rsidP="008039F6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8039F6">
        <w:rPr>
          <w:b/>
          <w:bCs/>
          <w:sz w:val="24"/>
          <w:szCs w:val="24"/>
          <w:lang w:val="en-IN"/>
        </w:rPr>
        <w:t>Zombie Resource:</w:t>
      </w:r>
      <w:r w:rsidRPr="008039F6">
        <w:rPr>
          <w:sz w:val="24"/>
          <w:szCs w:val="24"/>
          <w:lang w:val="en-IN"/>
        </w:rPr>
        <w:t xml:space="preserve"> A developer likely provisioned a high-performance GPU instance (e.g., p3.2xlarge) for testing and failed to terminate it before the weekend, leading to idle uptime costs.</w:t>
      </w:r>
    </w:p>
    <w:p w14:paraId="00AAC5CC" w14:textId="77777777" w:rsidR="008039F6" w:rsidRPr="008039F6" w:rsidRDefault="008039F6" w:rsidP="008039F6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8039F6">
        <w:rPr>
          <w:b/>
          <w:bCs/>
          <w:sz w:val="24"/>
          <w:szCs w:val="24"/>
          <w:lang w:val="en-IN"/>
        </w:rPr>
        <w:t>Infinite Loop:</w:t>
      </w:r>
      <w:r w:rsidRPr="008039F6">
        <w:rPr>
          <w:sz w:val="24"/>
          <w:szCs w:val="24"/>
          <w:lang w:val="en-IN"/>
        </w:rPr>
        <w:t xml:space="preserve"> A serverless function or script may have entered an infinite loop, continuously triggering execution time or read/write operations without hitting a timeout.</w:t>
      </w:r>
    </w:p>
    <w:p w14:paraId="3272DCE1" w14:textId="24596AD6" w:rsidR="008039F6" w:rsidRPr="008039F6" w:rsidRDefault="008039F6" w:rsidP="008039F6">
      <w:pPr>
        <w:jc w:val="both"/>
        <w:rPr>
          <w:sz w:val="24"/>
          <w:szCs w:val="24"/>
          <w:lang w:val="en-IN"/>
        </w:rPr>
      </w:pPr>
      <w:r w:rsidRPr="008039F6">
        <w:rPr>
          <w:b/>
          <w:bCs/>
          <w:sz w:val="24"/>
          <w:szCs w:val="24"/>
          <w:lang w:val="en-IN"/>
        </w:rPr>
        <w:t>3.</w:t>
      </w:r>
      <w:r w:rsidRPr="008039F6">
        <w:rPr>
          <w:sz w:val="24"/>
          <w:szCs w:val="24"/>
          <w:lang w:val="en-IN"/>
        </w:rPr>
        <w:t xml:space="preserve"> </w:t>
      </w:r>
      <w:r w:rsidRPr="008039F6">
        <w:rPr>
          <w:b/>
          <w:bCs/>
          <w:sz w:val="24"/>
          <w:szCs w:val="24"/>
          <w:lang w:val="en-IN"/>
        </w:rPr>
        <w:t>Recommend one engineering action to investigate or remediate:</w:t>
      </w:r>
      <w:r w:rsidRPr="008039F6">
        <w:rPr>
          <w:sz w:val="24"/>
          <w:szCs w:val="24"/>
          <w:lang w:val="en-IN"/>
        </w:rPr>
        <w:t xml:space="preserve"> I recommend implementing </w:t>
      </w:r>
      <w:r w:rsidRPr="008039F6">
        <w:rPr>
          <w:b/>
          <w:bCs/>
          <w:sz w:val="24"/>
          <w:szCs w:val="24"/>
          <w:lang w:val="en-IN"/>
        </w:rPr>
        <w:t>Budget Alerts</w:t>
      </w:r>
      <w:r w:rsidRPr="008039F6">
        <w:rPr>
          <w:sz w:val="24"/>
          <w:szCs w:val="24"/>
          <w:lang w:val="en-IN"/>
        </w:rPr>
        <w:t xml:space="preserve"> (via AWS Budgets or GCP Billing) specifically for the dev environment that trigger a Slack notification to the team if daily spend exceeds $50. Additionally, I would script a "Resource Scheduler" to automatically stop non-production EC2/Compute instances every day at 7:00 PM to prevent accidental overnight spending.</w:t>
      </w:r>
    </w:p>
    <w:p w14:paraId="0F8A7812" w14:textId="77777777" w:rsidR="008039F6" w:rsidRPr="008039F6" w:rsidRDefault="008039F6" w:rsidP="008039F6">
      <w:pPr>
        <w:jc w:val="both"/>
        <w:rPr>
          <w:sz w:val="24"/>
          <w:szCs w:val="24"/>
        </w:rPr>
      </w:pPr>
    </w:p>
    <w:sectPr w:rsidR="008039F6" w:rsidRPr="0080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F570F"/>
    <w:multiLevelType w:val="hybridMultilevel"/>
    <w:tmpl w:val="8CB0D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20B29"/>
    <w:multiLevelType w:val="multilevel"/>
    <w:tmpl w:val="AA9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54095">
    <w:abstractNumId w:val="0"/>
  </w:num>
  <w:num w:numId="2" w16cid:durableId="908341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49"/>
    <w:rsid w:val="006305EE"/>
    <w:rsid w:val="00643C0B"/>
    <w:rsid w:val="008039F6"/>
    <w:rsid w:val="009A31B6"/>
    <w:rsid w:val="00DB7149"/>
    <w:rsid w:val="00E1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8667"/>
  <w15:chartTrackingRefBased/>
  <w15:docId w15:val="{FA4E2CD0-2D11-45F8-AEF2-CB1DC675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4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4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4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B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4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B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4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B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4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B7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Solanki</dc:creator>
  <cp:keywords/>
  <dc:description/>
  <cp:lastModifiedBy>Gagan Solanki</cp:lastModifiedBy>
  <cp:revision>2</cp:revision>
  <dcterms:created xsi:type="dcterms:W3CDTF">2025-12-03T17:31:00Z</dcterms:created>
  <dcterms:modified xsi:type="dcterms:W3CDTF">2025-12-03T17:35:00Z</dcterms:modified>
</cp:coreProperties>
</file>